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43" w:rsidRDefault="000C5F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5F43" w:rsidRDefault="000C5F43">
      <w:pPr>
        <w:pStyle w:val="ConsPlusNormal"/>
        <w:jc w:val="both"/>
        <w:outlineLvl w:val="0"/>
      </w:pPr>
    </w:p>
    <w:p w:rsidR="000C5F43" w:rsidRDefault="000C5F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5F43" w:rsidRDefault="000C5F43">
      <w:pPr>
        <w:pStyle w:val="ConsPlusTitle"/>
        <w:jc w:val="center"/>
      </w:pPr>
    </w:p>
    <w:p w:rsidR="000C5F43" w:rsidRDefault="000C5F43">
      <w:pPr>
        <w:pStyle w:val="ConsPlusTitle"/>
        <w:jc w:val="center"/>
      </w:pPr>
      <w:r>
        <w:t>РАСПОРЯЖЕНИЕ</w:t>
      </w:r>
    </w:p>
    <w:p w:rsidR="000C5F43" w:rsidRDefault="000C5F43">
      <w:pPr>
        <w:pStyle w:val="ConsPlusTitle"/>
        <w:jc w:val="center"/>
      </w:pPr>
      <w:r>
        <w:t>от 29 июня 2016 г. N 1364-р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2" w:history="1">
        <w:r>
          <w:rPr>
            <w:color w:val="0000FF"/>
          </w:rPr>
          <w:t>Стратегию</w:t>
        </w:r>
      </w:hyperlink>
      <w:r>
        <w:t xml:space="preserve"> повышения качества пищевой продукции в Российской Федерации до 2030 года.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 xml:space="preserve">2. Роспотребнадзору совместно с заинтересованными федеральными органами исполнительной власти в 6-месячный срок представить в Правительство Российской Федерации </w:t>
      </w:r>
      <w:hyperlink r:id="rId5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w:anchor="P22" w:history="1">
        <w:r>
          <w:rPr>
            <w:color w:val="0000FF"/>
          </w:rPr>
          <w:t>Стратегии</w:t>
        </w:r>
      </w:hyperlink>
      <w:r>
        <w:t>, утвержденной настоящим распоряжением.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right"/>
      </w:pPr>
      <w:r>
        <w:t>Председатель Правительства</w:t>
      </w:r>
    </w:p>
    <w:p w:rsidR="000C5F43" w:rsidRDefault="000C5F43">
      <w:pPr>
        <w:pStyle w:val="ConsPlusNormal"/>
        <w:jc w:val="right"/>
      </w:pPr>
      <w:r>
        <w:t>Российской Федерации</w:t>
      </w:r>
    </w:p>
    <w:p w:rsidR="000C5F43" w:rsidRDefault="000C5F43">
      <w:pPr>
        <w:pStyle w:val="ConsPlusNormal"/>
        <w:jc w:val="right"/>
      </w:pPr>
      <w:r>
        <w:t>Д.МЕДВЕДЕВ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right"/>
        <w:outlineLvl w:val="0"/>
      </w:pPr>
      <w:r>
        <w:t>Утверждена</w:t>
      </w:r>
    </w:p>
    <w:p w:rsidR="000C5F43" w:rsidRDefault="000C5F43">
      <w:pPr>
        <w:pStyle w:val="ConsPlusNormal"/>
        <w:jc w:val="right"/>
      </w:pPr>
      <w:r>
        <w:t>распоряжением Правительства</w:t>
      </w:r>
    </w:p>
    <w:p w:rsidR="000C5F43" w:rsidRDefault="000C5F43">
      <w:pPr>
        <w:pStyle w:val="ConsPlusNormal"/>
        <w:jc w:val="right"/>
      </w:pPr>
      <w:r>
        <w:t>Российской Федерации</w:t>
      </w:r>
    </w:p>
    <w:p w:rsidR="000C5F43" w:rsidRDefault="000C5F43">
      <w:pPr>
        <w:pStyle w:val="ConsPlusNormal"/>
        <w:jc w:val="right"/>
      </w:pPr>
      <w:r>
        <w:t>от 29 июня 2016 г. N 1364-р</w:t>
      </w:r>
    </w:p>
    <w:p w:rsidR="000C5F43" w:rsidRDefault="000C5F43">
      <w:pPr>
        <w:pStyle w:val="ConsPlusNormal"/>
        <w:jc w:val="right"/>
      </w:pPr>
    </w:p>
    <w:p w:rsidR="000C5F43" w:rsidRDefault="000C5F43">
      <w:pPr>
        <w:pStyle w:val="ConsPlusTitle"/>
        <w:jc w:val="center"/>
      </w:pPr>
      <w:bookmarkStart w:id="0" w:name="P22"/>
      <w:bookmarkEnd w:id="0"/>
      <w:r>
        <w:t>СТРАТЕГИЯ</w:t>
      </w:r>
    </w:p>
    <w:p w:rsidR="000C5F43" w:rsidRDefault="000C5F43">
      <w:pPr>
        <w:pStyle w:val="ConsPlusTitle"/>
        <w:jc w:val="center"/>
      </w:pPr>
      <w:r>
        <w:t>ПОВЫШЕНИЯ КАЧЕСТВА ПИЩЕВОЙ ПРОДУКЦИИ В РОССИЙСКОЙ ФЕДЕРАЦИИ</w:t>
      </w:r>
    </w:p>
    <w:p w:rsidR="000C5F43" w:rsidRDefault="000C5F43">
      <w:pPr>
        <w:pStyle w:val="ConsPlusTitle"/>
        <w:jc w:val="center"/>
      </w:pPr>
      <w:r>
        <w:t>ДО 2030 ГОДА</w:t>
      </w:r>
    </w:p>
    <w:p w:rsidR="000C5F43" w:rsidRDefault="000C5F43">
      <w:pPr>
        <w:pStyle w:val="ConsPlusNormal"/>
        <w:jc w:val="center"/>
      </w:pPr>
    </w:p>
    <w:p w:rsidR="000C5F43" w:rsidRDefault="000C5F43">
      <w:pPr>
        <w:pStyle w:val="ConsPlusNormal"/>
        <w:jc w:val="center"/>
        <w:outlineLvl w:val="1"/>
      </w:pPr>
      <w:r>
        <w:t>I. Общие положения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ind w:firstLine="540"/>
        <w:jc w:val="both"/>
      </w:pPr>
      <w:r>
        <w:t>Стратегия повышения качества пищевой продукции в Российской Федерации до 2030 года (далее - Стратегия) ориентирована на обеспечение полноценного питания, профилактику заболеваний, увеличение продолжительности и повышение качества жизни населения, стимулирование развития производства и обращения на рынке пищевой продукции надлежащего качества.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Стратегия является основой для формирования национальной системы управления качеством пищевой продукции.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Потребительский рынок пищевой продукции представляет собой важнейшую часть современной экономики Российской Федерации и требует комплексного и системного развития.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Сложившаяся в Российской Федерации система нормативно-правового регулирования отношений в области обеспечения качества и безопасности пищевой продукции была связана с унификацией и гармонизацией национальных норм безопасности пищевой продукции с международными стандартами и выполнением обязательств Российской Федерации как члена Всемирной торговой организации и Евразийского экономического союза.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 xml:space="preserve">Однако несовершенство правовых и организационных механизмов в отношении качества пищевой продукции приводит к тому, что на российском рынке имеет место оборот продуктов, не отвечающих потребностям большинства населения, а также фальсифицированной пищевой </w:t>
      </w:r>
      <w:r>
        <w:lastRenderedPageBreak/>
        <w:t>продукции.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Потребление пищевой продукции с низкими потребительскими свойствами является причиной снижения качества жизни и развития ряда заболеваний населения, в том числе за счет необоснованно высокой калорийности пищевой продукции, сниженной пищевой ценности, избыточного потребления насыщенных жиров, дефицита микронутриентов и пищевых волокон.</w:t>
      </w:r>
    </w:p>
    <w:p w:rsidR="000C5F43" w:rsidRDefault="000C5F43">
      <w:pPr>
        <w:pStyle w:val="ConsPlusNormal"/>
        <w:spacing w:before="220"/>
        <w:ind w:firstLine="540"/>
        <w:jc w:val="both"/>
      </w:pPr>
      <w:proofErr w:type="gramStart"/>
      <w:r>
        <w:t>Также несанкционированное использование в процессе сельскохозяйственного производства лекарственных препаратов для ветеринарного применения, преднамеренно вводимых в организм продуктивных животных, приводит к загрязнению пищи и к негативным последствиям для здоровья человека (появление возбудителей инфекционных заболеваний с новыми свойствами, повышение тяжести течения и последствий перенесенных инфекций, антибиотикорезистентность, аллергические реакции), требующим увеличения затрат на их лечение, в том числе с оказанием высокотехнологичной медицинской помощи.</w:t>
      </w:r>
      <w:proofErr w:type="gramEnd"/>
    </w:p>
    <w:p w:rsidR="000C5F43" w:rsidRDefault="000C5F43">
      <w:pPr>
        <w:pStyle w:val="ConsPlusNormal"/>
        <w:spacing w:before="220"/>
        <w:ind w:firstLine="540"/>
        <w:jc w:val="both"/>
      </w:pPr>
      <w:r>
        <w:t>Такую ситуацию усугубляет отсутствие единой информационной системы прослеживаемости качества пищевой продукции на протяжении всех процессов производства и обращения пищевой продукции, позволяющей определить происхождение пищевой продукции, отследить использование лекарственных препаратов для ветеринарного применения и средств защиты растений, идентифицировать организации, ответственные за каждый этап в цепи ее производства и обращения.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 xml:space="preserve">Препятствием к повышению эффективности контроля соответствия пищевой продукции обязательным требованиям </w:t>
      </w:r>
      <w:proofErr w:type="gramStart"/>
      <w:r>
        <w:t>является</w:t>
      </w:r>
      <w:proofErr w:type="gramEnd"/>
      <w:r>
        <w:t xml:space="preserve"> в том числе недостаточность необходимых методов определения показателей качества.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Проблемой обеспечения качества пищевой продукции также является практически полное отсутствие в Российской Федерации производства пищевых ингредиентов и субстанций (витаминов, аминокислот, пищевых добавок, ферментных препаратов, биологически активных веществ, заквасочных и пробиотических микроорганизмов, пребиотических веществ и др.).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 xml:space="preserve">Требует совершенствования существующая система методов </w:t>
      </w:r>
      <w:proofErr w:type="gramStart"/>
      <w:r>
        <w:t>контроля</w:t>
      </w:r>
      <w:proofErr w:type="gramEnd"/>
      <w:r>
        <w:t xml:space="preserve"> как самих пищевых добавок, так и пищевых добавок в составе пищевой продукции. В настоящее время разработанные методы контроля охватывают более половины регламентированных к применению пищевых добавок (консерванты, антиокислители, пищевые красители, синтетические подсластители и др.). Однако эти методы требуют доработки в части увеличения диапазонов определения и расширения перечня исследуемой продукции для целей их использования при выявлении фальсификации пищевой продукции.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Стратегия направлена на создание условий для формирования и реализации комплекса мер по актуализации нормативной базы, созданию механизмов стимулирования предпринимательского сообщества на изготовление и обращение продукции, отвечающей современным требованиям, и обеспечению информированности населения о качестве пищевой продукции, учитывающих необходимость совершенствования и развития продовольственного рынка страны.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В Стратегии используются следующие понятия: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качество пищевой продукции - совокупность характеристик пищевой продукции, соответствующих заявленным требованиям и включающих ее безопасность, потребительские свойства, энергетическую и пищевую ценность, аутентичность, способность удовлетворять потребности человека в пище при обычных условиях использования в целях обеспечения сохранения здоровья человека;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 xml:space="preserve">безопасность пищевой продукции - состояние пищевой продукции, свидетельствующее об отсутствии недопустимого риска, связанного с вредным воздействием на человека и будущие </w:t>
      </w:r>
      <w:r>
        <w:lastRenderedPageBreak/>
        <w:t>поколения;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энергетическая и пищевая ценность продукции - показатели, характеризующие наличие и количественное содержание в продукции пищевых и минорных биологически активных веществ, определяющих его биологическую и физиологическую ценность, калорийность и усвояемость;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потребительские свойства пищевой продукции: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физико-химические показатели - нормируемые физико-химические характеристики конкретных видов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органолептические показатели - характеристики, определяемые с помощью зрительной, вкусовой, обонятельной и слуховой сенсорных систем и соматосенсорной системы;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микробиологические показатели - содержание пробиотических и (или) технологических микроорганизмов в декларированных количествах;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аутентичность - совокупность физико-химических и микробиологических показателей, их абсолютные количественные значения и интервалы, а также их изменения, обусловленные природными свойствами сырья и допустимым технологическим воздействием при получении готовой продукции, которые позволяют идентифицировать пищевую продукцию.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center"/>
        <w:outlineLvl w:val="1"/>
      </w:pPr>
      <w:r>
        <w:t>II. Цели и задачи Стратегии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ind w:firstLine="540"/>
        <w:jc w:val="both"/>
      </w:pPr>
      <w:r>
        <w:t>Целями Стратегии являются обеспечение качества пищевой продукции как важнейшей составляющей укрепления здоровья, увеличения продолжительности и повышения качества жизни населения, содействие и стимулирование роста спроса и предложения на более качественные пищевые продукты и обеспечение соблюдения прав потребителей на приобретение качественной продукции.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Достижение указанных целей Стратегии предусматривается осуществить путем реализации следующих задач: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совершенствование и развитие нормативной базы в сфере качества пищевой продукции, включая правовые аспекты, связанные с эффективными компенсационными механизмами защиты прав потребителей;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 xml:space="preserve">совершенствование и развитие методологической </w:t>
      </w:r>
      <w:proofErr w:type="gramStart"/>
      <w:r>
        <w:t>базы для оценки соответствия показателей качества пищевой продукции</w:t>
      </w:r>
      <w:proofErr w:type="gramEnd"/>
      <w:r>
        <w:t>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обеспечение мониторинга качества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совершенствование государственного регулирования в области качества пищевой продукции, в том числе в части обеспечения государственного контроля (надзора) и применения мер административной ответственности за несоблюдение изготовителем (исполнителем, продавцом, лицом, выполняющим функции иностранного изготовителя) требований к качеству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создание единой информационной системы прослеживаемости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разработка и внедрение системы управления качеством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создание механизмов стимулирования производителей к выпуску пищевой продукции, отвечающей критериям качества и принципам здорового питания;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 xml:space="preserve">создание условий для производства пищевой продукции нового поколения с заданными </w:t>
      </w:r>
      <w:r>
        <w:lastRenderedPageBreak/>
        <w:t>характеристиками качества;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возрождение в Российской Федерации производства пищевых ингредиентов;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актуализация действующих нормативов содержания в пищевой продукции пищевых добавок, вкусоароматических веществ, биологически активных веществ, остатков лекарственных сре</w:t>
      </w:r>
      <w:proofErr w:type="gramStart"/>
      <w:r>
        <w:t>дств дл</w:t>
      </w:r>
      <w:proofErr w:type="gramEnd"/>
      <w:r>
        <w:t>я ветеринарного применения и средств защиты растений;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приоритетное развитие научных исследований в области питания населения, в том числе в области профилактики наиболее распространенных неинфекционных заболеваний и разработки технологий производства, направленных на повышение качества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продвижение принципов здорового питания.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center"/>
        <w:outlineLvl w:val="1"/>
      </w:pPr>
      <w:r>
        <w:t>III. Направления реализации задач в области повышения</w:t>
      </w:r>
    </w:p>
    <w:p w:rsidR="000C5F43" w:rsidRDefault="000C5F43">
      <w:pPr>
        <w:pStyle w:val="ConsPlusNormal"/>
        <w:jc w:val="center"/>
      </w:pPr>
      <w:r>
        <w:t>качества пищевой продукции в Российской Федерации.</w:t>
      </w:r>
    </w:p>
    <w:p w:rsidR="000C5F43" w:rsidRDefault="000C5F43">
      <w:pPr>
        <w:pStyle w:val="ConsPlusNormal"/>
        <w:jc w:val="center"/>
      </w:pPr>
    </w:p>
    <w:p w:rsidR="000C5F43" w:rsidRDefault="000C5F43">
      <w:pPr>
        <w:pStyle w:val="ConsPlusNormal"/>
        <w:jc w:val="center"/>
        <w:outlineLvl w:val="2"/>
      </w:pPr>
      <w:r>
        <w:t>1. Совершенствование и развитие нормативной базы в сфере</w:t>
      </w:r>
    </w:p>
    <w:p w:rsidR="000C5F43" w:rsidRDefault="000C5F43">
      <w:pPr>
        <w:pStyle w:val="ConsPlusNormal"/>
        <w:jc w:val="center"/>
      </w:pPr>
      <w:r>
        <w:t>качества пищевой продукции, включая правовые аспекты,</w:t>
      </w:r>
    </w:p>
    <w:p w:rsidR="000C5F43" w:rsidRDefault="000C5F43">
      <w:pPr>
        <w:pStyle w:val="ConsPlusNormal"/>
        <w:jc w:val="center"/>
      </w:pPr>
      <w:proofErr w:type="gramStart"/>
      <w:r>
        <w:t>связанные</w:t>
      </w:r>
      <w:proofErr w:type="gramEnd"/>
      <w:r>
        <w:t xml:space="preserve"> с эффективными компенсационными механизмами</w:t>
      </w:r>
    </w:p>
    <w:p w:rsidR="000C5F43" w:rsidRDefault="000C5F43">
      <w:pPr>
        <w:pStyle w:val="ConsPlusNormal"/>
        <w:jc w:val="center"/>
      </w:pPr>
      <w:r>
        <w:t>защиты прав потребителей</w:t>
      </w:r>
    </w:p>
    <w:p w:rsidR="000C5F43" w:rsidRDefault="000C5F43">
      <w:pPr>
        <w:pStyle w:val="ConsPlusNormal"/>
        <w:jc w:val="center"/>
      </w:pPr>
    </w:p>
    <w:p w:rsidR="000C5F43" w:rsidRDefault="000C5F43">
      <w:pPr>
        <w:pStyle w:val="ConsPlusNormal"/>
        <w:ind w:firstLine="540"/>
        <w:jc w:val="both"/>
      </w:pPr>
      <w:r>
        <w:t>В целях установления обязательных требований к качеству пищевой продукции необходимо: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предусмотреть правовое регулирование вопросов качества пищевой продукции в целях повышения качества жизни и (или) сохранения здоровья граждан в рамках технического регулирования, осуществляемого в соответствии с правом Евразийского экономического союза и законодательством Российской Федерации о техническом регулировании;</w:t>
      </w:r>
    </w:p>
    <w:p w:rsidR="000C5F43" w:rsidRDefault="000C5F43">
      <w:pPr>
        <w:pStyle w:val="ConsPlusNormal"/>
        <w:spacing w:before="220"/>
        <w:ind w:firstLine="540"/>
        <w:jc w:val="both"/>
      </w:pPr>
      <w:proofErr w:type="gramStart"/>
      <w:r>
        <w:t>расширить перечень показателей безопасности пищевой продукции за счет новых потенциально опасных контаминантов химической и биологической природы, создающих риск жизни и здоровью человека или недопустимый риск жизни и здоровью будущих поколений, и обосновать нормативы их содержания в отдельных видах пищевой продукции, а также актуализировать методологию оценки риска для здоровья человека при воздействии контаминантов, содержащихся в пищевой продукции;</w:t>
      </w:r>
      <w:proofErr w:type="gramEnd"/>
    </w:p>
    <w:p w:rsidR="000C5F43" w:rsidRDefault="000C5F43">
      <w:pPr>
        <w:pStyle w:val="ConsPlusNormal"/>
        <w:spacing w:before="220"/>
        <w:ind w:firstLine="540"/>
        <w:jc w:val="both"/>
      </w:pPr>
      <w:r>
        <w:t>в области обеспечения энергетической и пищевой ценности пищевой продукции разработать показатели и уровни содержания основных пищевых веществ и методики определения данных показателей и интерпретации полученных результатов в целях получения валидных данных для различных видов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в области потребительских свойств пищевой продукц</w:t>
      </w:r>
      <w:proofErr w:type="gramStart"/>
      <w:r>
        <w:t>ии и ау</w:t>
      </w:r>
      <w:proofErr w:type="gramEnd"/>
      <w:r>
        <w:t>тентичности разработать показатели, характеризующие основные физико-химические, микробиологические и органолептические свойства и иные приемлемые критерии идентификации для различных видов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предусмотреть для отдельных видов пищевой продукции введение сортности или аналогичных характеристик, градаций качества в зависимости от используемого сырья и ингредиентов;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внести показатели качества пищевой продукции в технические регламенты на отдельные виды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обеспечить корректировку законодательства Российской Федерации в части определения качества пищевой продукции и принципов здорового питания;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lastRenderedPageBreak/>
        <w:t>предусмотреть обязательность введения в стандарты организаций и технические условия показателей качества пищевой продукции не ниже нормативно установленных, в том числе требований национальных стандартов на аналогичные продукты, а также создать электронную базу данных стандартов организаций и технических условий в целях их доступности для государственных органов и потребителей;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установить обязательность внесения в маркировку пищевой продукции обозначения стандарта или технического документа, в соответствии с которым произведена и может быть идентифицирована пищевая продукция;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ввести обязательность обоснования сроков годности пищевой продукции.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center"/>
        <w:outlineLvl w:val="2"/>
      </w:pPr>
      <w:r>
        <w:t xml:space="preserve">2. Совершенствование и развитие </w:t>
      </w:r>
      <w:proofErr w:type="gramStart"/>
      <w:r>
        <w:t>методологической</w:t>
      </w:r>
      <w:proofErr w:type="gramEnd"/>
    </w:p>
    <w:p w:rsidR="000C5F43" w:rsidRDefault="000C5F43">
      <w:pPr>
        <w:pStyle w:val="ConsPlusNormal"/>
        <w:jc w:val="center"/>
      </w:pPr>
      <w:r>
        <w:t>базы для оценки соответствия показателей качества</w:t>
      </w:r>
    </w:p>
    <w:p w:rsidR="000C5F43" w:rsidRDefault="000C5F43">
      <w:pPr>
        <w:pStyle w:val="ConsPlusNormal"/>
        <w:jc w:val="center"/>
      </w:pPr>
      <w:r>
        <w:t>пищевой продукции</w:t>
      </w:r>
    </w:p>
    <w:p w:rsidR="000C5F43" w:rsidRDefault="000C5F43">
      <w:pPr>
        <w:pStyle w:val="ConsPlusNormal"/>
        <w:jc w:val="center"/>
      </w:pPr>
    </w:p>
    <w:p w:rsidR="000C5F43" w:rsidRDefault="000C5F43">
      <w:pPr>
        <w:pStyle w:val="ConsPlusNormal"/>
        <w:ind w:firstLine="540"/>
        <w:jc w:val="both"/>
      </w:pPr>
      <w:r>
        <w:t>В целях разработки методической базы необходимо: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обеспечить создание новых и (или) совершенствование действующих методов анализа новых контаминантов пищевой продукции химической и биологической природы, создающих риск жизни и здоровью человека, а также жизни и здоровью будущих поколений;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разработать методы обоснования сроков годности пищевой продукции (на базе прогнозных лабораторных моделей и (или) опытных пилотных производств), позволяющие моделировать поведение возбудителей порчи, биологических контаминантов, а также оценивать сохранность эссенциальных пищевых и биологически активных веществ, пробиотических микроорганизмов с учетом риска жизни и здоровью человека;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разработать методы оценки показателей качества пищевой продукции с точки зрения их соответствия целям приобретения и заявленным потребительским свойствам, рецептурам, техническим условиям и др.;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в области энергетической и пищевой ценности продукции: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обеспечить совершенствование действующих и (или) создание новых методов анализа и пробоподготовки для определения основных пищевых веще</w:t>
      </w:r>
      <w:proofErr w:type="gramStart"/>
      <w:r>
        <w:t>ств дл</w:t>
      </w:r>
      <w:proofErr w:type="gramEnd"/>
      <w:r>
        <w:t>я различных видов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создать базу данных естественной вариабельности энергетической и пищевой ценности и других показателей качества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установить требования к обязательности аттестации методик определения энергетической и пищевой ценности и других показателей качества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в области потребительских свойств пищевой продукц</w:t>
      </w:r>
      <w:proofErr w:type="gramStart"/>
      <w:r>
        <w:t>ии и ау</w:t>
      </w:r>
      <w:proofErr w:type="gramEnd"/>
      <w:r>
        <w:t>тентичности: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обеспечить совершенствование действующих и (или) создание новых методов анализа основных физико-химических, микробиологических показателей и органолептических свой</w:t>
      </w:r>
      <w:proofErr w:type="gramStart"/>
      <w:r>
        <w:t>ств дл</w:t>
      </w:r>
      <w:proofErr w:type="gramEnd"/>
      <w:r>
        <w:t>я различных видов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обеспечить создание методов анализа пищевых и минорных биологически активных веще</w:t>
      </w:r>
      <w:proofErr w:type="gramStart"/>
      <w:r>
        <w:t>ств дл</w:t>
      </w:r>
      <w:proofErr w:type="gramEnd"/>
      <w:r>
        <w:t>я различных видов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установить требования к обязательности аттестации (валидации) методик определения основных физико-химических, микробиологических показателей, а также к методикам дегустации органолептических свойств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lastRenderedPageBreak/>
        <w:t>установить химические, физические, биохимические, генетические и другие маркеры, позволяющие идентифицировать происхождение, способ получения и (или) переработки пищевой продукции, а также разработать высокоспецифические методы их определения;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актуализировать системы оценки эффективности биологически активных веществ.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center"/>
        <w:outlineLvl w:val="2"/>
      </w:pPr>
      <w:r>
        <w:t>3. Обеспечение мониторинга качества пищевой продукции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формирования общедоступного информационного портала мониторинга качества пищевой продукции</w:t>
      </w:r>
      <w:proofErr w:type="gramEnd"/>
      <w:r>
        <w:t xml:space="preserve"> необходимо: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обеспечить мониторинг качества пищевой продукции с учетом спектра потенциально опасных контаминантов химической и биологической природы (включая остаточные количества веществ, используемых в сельскохозяйственном производстве в целях профилактики и лечения болезней продуктивных животных и растений, средств защиты растений, устойчивые к антибиотикам микроорганизмы), пищевой ценности и потребительских свойств;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создать единую информационную систему результатов лабораторных исследований пищевой продукции, выполненных в рамках осуществления государственного контроля (надзора);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обеспечить доступ заинтересованным лицам к результатам оценки качества пищевой продукции, проводимой надзорными органами.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Для информирования потребителей, а также для повышения ответственности изготовителя (исполнителя, продавца, лица, выполняющего функции иностранного изготовителя) необходимо создать общедоступную информационную базу о нарушителях, допустивших производство и выпуск в обращение пищевой продукции, не соответствующей требованиям качества, с последующим размещением сведений в информационно-телекоммуникационной сети "Интернет".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center"/>
        <w:outlineLvl w:val="2"/>
      </w:pPr>
      <w:r>
        <w:t>4. Совершенствование государственного регулирования</w:t>
      </w:r>
    </w:p>
    <w:p w:rsidR="000C5F43" w:rsidRDefault="000C5F43">
      <w:pPr>
        <w:pStyle w:val="ConsPlusNormal"/>
        <w:jc w:val="center"/>
      </w:pPr>
      <w:r>
        <w:t>в области качества пищевой продукции, в том числе в части</w:t>
      </w:r>
    </w:p>
    <w:p w:rsidR="000C5F43" w:rsidRDefault="000C5F43">
      <w:pPr>
        <w:pStyle w:val="ConsPlusNormal"/>
        <w:jc w:val="center"/>
      </w:pPr>
      <w:r>
        <w:t>обеспечения государственного контроля (надзора)</w:t>
      </w:r>
    </w:p>
    <w:p w:rsidR="000C5F43" w:rsidRDefault="000C5F43">
      <w:pPr>
        <w:pStyle w:val="ConsPlusNormal"/>
        <w:jc w:val="center"/>
      </w:pPr>
      <w:r>
        <w:t>и применения мер административной ответственности</w:t>
      </w:r>
    </w:p>
    <w:p w:rsidR="000C5F43" w:rsidRDefault="000C5F43">
      <w:pPr>
        <w:pStyle w:val="ConsPlusNormal"/>
        <w:jc w:val="center"/>
      </w:pPr>
      <w:proofErr w:type="gramStart"/>
      <w:r>
        <w:t>за несоблюдение изготовителем (исполнителем, продавцом,</w:t>
      </w:r>
      <w:proofErr w:type="gramEnd"/>
    </w:p>
    <w:p w:rsidR="000C5F43" w:rsidRDefault="000C5F43">
      <w:pPr>
        <w:pStyle w:val="ConsPlusNormal"/>
        <w:jc w:val="center"/>
      </w:pPr>
      <w:r>
        <w:t>лицом, выполняющим функции иностранного изготовителя)</w:t>
      </w:r>
    </w:p>
    <w:p w:rsidR="000C5F43" w:rsidRDefault="000C5F43">
      <w:pPr>
        <w:pStyle w:val="ConsPlusNormal"/>
        <w:jc w:val="center"/>
      </w:pPr>
      <w:r>
        <w:t>требований к качеству пищевой продукции</w:t>
      </w:r>
    </w:p>
    <w:p w:rsidR="000C5F43" w:rsidRDefault="000C5F43">
      <w:pPr>
        <w:pStyle w:val="ConsPlusNormal"/>
        <w:jc w:val="center"/>
      </w:pPr>
    </w:p>
    <w:p w:rsidR="000C5F43" w:rsidRDefault="000C5F43">
      <w:pPr>
        <w:pStyle w:val="ConsPlusNormal"/>
        <w:ind w:firstLine="540"/>
        <w:jc w:val="both"/>
      </w:pPr>
      <w:r>
        <w:t>В целях совершенствования государственного контроля (надзора) за соблюдением изготовителем (исполнителем, продавцом, лицом, выполняющим функции иностранного изготовителя) обязательных требований к качеству пищевой продукции необходимо: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предусмотреть государственную регистрацию пищевых добавок, ароматизаторов, растительных экстрактов в качестве вкусоароматических веществ и сырьевых компонентов, пробиотических микроорганизмов, стартовых культур и бактериальных заквасок, технологических вспомогательных средств, в том числе ферментных препаратов, наноматериалов и пищевой продукции, полученной с использованием нанотехнологий и отдельных видов функциональной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усовершенствовать требования в части маркировки пищевой продукции, содержащей пищевые добавки, ароматизаторы и ферментные препараты;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предусмотреть особенности маркировки пищевых добавок, ароматизаторов, технологических вспомогательных средств, в том числе ферментных препаратов, изготавливаемых с использованием генетически модифицированных микроорганизмов;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lastRenderedPageBreak/>
        <w:t xml:space="preserve">внедрить </w:t>
      </w:r>
      <w:proofErr w:type="gramStart"/>
      <w:r>
        <w:t>риск-ориентированный</w:t>
      </w:r>
      <w:proofErr w:type="gramEnd"/>
      <w:r>
        <w:t xml:space="preserve"> подход при осуществлении государственного контроля (надзора) в области обеспечения качества и безопасности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усовершенствовать контроль качества пищевой продукции, полученной с использованием биотехнологий, включая генно-инженерно-модифицированные (трансгенные) организмы, в том числе генетически модифицированные микроорганизмы, и государственную регистрацию пищевой продукции, полученной с использованием генно-инженерно-модифицированных (трансгенных) организмов, в том числе генетически модифицированных микроорганизмов;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актуализировать систему выпуска в обращение пищевых добавок, ароматизаторов, технологических вспомогательных средств, технологических микроорганизмов для использования в пищевой промышленности и последующего контроля в процессе их обращения;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законодательно закрепить принцип ответственности изготовителя (исполнителя, продавца, лица, выполняющего функции иностранного изготовителя) за обращение пищевой продукции, не соответствующей требованиям качества, в зависимости от степени его вины.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center"/>
        <w:outlineLvl w:val="2"/>
      </w:pPr>
      <w:r>
        <w:t>5. Создание единой информационной системы прослеживаемости</w:t>
      </w:r>
    </w:p>
    <w:p w:rsidR="000C5F43" w:rsidRDefault="000C5F43">
      <w:pPr>
        <w:pStyle w:val="ConsPlusNormal"/>
        <w:jc w:val="center"/>
      </w:pPr>
      <w:r>
        <w:t>пищевой продукции</w:t>
      </w:r>
    </w:p>
    <w:p w:rsidR="000C5F43" w:rsidRDefault="000C5F43">
      <w:pPr>
        <w:pStyle w:val="ConsPlusNormal"/>
        <w:jc w:val="center"/>
      </w:pPr>
    </w:p>
    <w:p w:rsidR="000C5F43" w:rsidRDefault="000C5F43">
      <w:pPr>
        <w:pStyle w:val="ConsPlusNormal"/>
        <w:ind w:firstLine="540"/>
        <w:jc w:val="both"/>
      </w:pPr>
      <w:r>
        <w:t>В целях создания единой информационной системы прослеживаемости пищевой продукции необходимо: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установить комплексные требования к единой информационной системе прослеживаемости пищевой продукции, включающие идентификацию участников соответствующих правоотношений на всех этапах производства и обращения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предусмотреть использование современных технологий маркировки контрольными (идентификационными) знаками пищевой продукции, которые должны обеспечить ее идентификацию, содержать сведения о товаре, его производителе, импортере, продавце, задействованных в обороте;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обеспечить формирование и ведение единой информационной системы прослеживаемости пищевой продукции на основе единых организационных, методологических и программно-технических принципов, обеспечивающих совместимость и взаимодействие существующих информационных реестров с иными информационными системами в информационно-телекоммуникационных сетях;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обеспечить доступ к единой информационной системе прослеживаемости пищевой продукции потребителям и общественным объединениям потребителей в целях их своевременного информирования и минимизации рисков приобретения некачественной пищевой продукции.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center"/>
        <w:outlineLvl w:val="2"/>
      </w:pPr>
      <w:r>
        <w:t>6. Разработка и внедрение системы управления качеством</w:t>
      </w:r>
    </w:p>
    <w:p w:rsidR="000C5F43" w:rsidRDefault="000C5F43">
      <w:pPr>
        <w:pStyle w:val="ConsPlusNormal"/>
        <w:jc w:val="center"/>
      </w:pPr>
      <w:r>
        <w:t>пищевой продукции</w:t>
      </w:r>
    </w:p>
    <w:p w:rsidR="000C5F43" w:rsidRDefault="000C5F43">
      <w:pPr>
        <w:pStyle w:val="ConsPlusNormal"/>
        <w:jc w:val="center"/>
      </w:pPr>
    </w:p>
    <w:p w:rsidR="000C5F43" w:rsidRDefault="000C5F43">
      <w:pPr>
        <w:pStyle w:val="ConsPlusNormal"/>
        <w:ind w:firstLine="540"/>
        <w:jc w:val="both"/>
      </w:pPr>
      <w:r>
        <w:t>В целях обеспечения качества пищевой продукции на всех этапах ее жизненного цикла предусмотреть внедрение в организациях, осуществляющих изготовление и переработку пищевой продукции, систем менеджмента качества.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center"/>
        <w:outlineLvl w:val="2"/>
      </w:pPr>
      <w:r>
        <w:t>7. Создание механизмов стимулирования производителей</w:t>
      </w:r>
    </w:p>
    <w:p w:rsidR="000C5F43" w:rsidRDefault="000C5F43">
      <w:pPr>
        <w:pStyle w:val="ConsPlusNormal"/>
        <w:jc w:val="center"/>
      </w:pPr>
      <w:r>
        <w:t>к выпуску пищевой продукции, отвечающей критериям качества</w:t>
      </w:r>
    </w:p>
    <w:p w:rsidR="000C5F43" w:rsidRDefault="000C5F43">
      <w:pPr>
        <w:pStyle w:val="ConsPlusNormal"/>
        <w:jc w:val="center"/>
      </w:pPr>
      <w:r>
        <w:t>и принципам здорового питания</w:t>
      </w:r>
    </w:p>
    <w:p w:rsidR="000C5F43" w:rsidRDefault="000C5F43">
      <w:pPr>
        <w:pStyle w:val="ConsPlusNormal"/>
        <w:jc w:val="center"/>
      </w:pPr>
    </w:p>
    <w:p w:rsidR="000C5F43" w:rsidRDefault="000C5F43">
      <w:pPr>
        <w:pStyle w:val="ConsPlusNormal"/>
        <w:ind w:firstLine="540"/>
        <w:jc w:val="both"/>
      </w:pPr>
      <w:r>
        <w:t xml:space="preserve">В целях создания механизмов стимулирования предпринимательского сообщества на </w:t>
      </w:r>
      <w:r>
        <w:lastRenderedPageBreak/>
        <w:t>изготовление и выпуск в обращение качественной пищевой продукции, а также пищевой продукции, отвечающей принципам здорового питания, необходимо: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разработать меры по повышению заинтересованности предпринимательского сообщества в производстве пищевой продукции для здорового питания, в том числе со сниженным содержанием жира, сахара и соли, а также специализированной, функциональной и обогащенной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поддержать инициативу и пилотные проекты по разработке пищевой продукции для здорового питания, программ сотрудничества и партнерских взаимодействий с предпринимательским сообществом, налоговых льгот и иных преимуществ;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провести мероприятия, направленные на повышение доверия населения к системам добровольной сертификации пищевой продукции.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center"/>
        <w:outlineLvl w:val="2"/>
      </w:pPr>
      <w:r>
        <w:t>8. Создание условий для производства пищевой продукции</w:t>
      </w:r>
    </w:p>
    <w:p w:rsidR="000C5F43" w:rsidRDefault="000C5F43">
      <w:pPr>
        <w:pStyle w:val="ConsPlusNormal"/>
        <w:jc w:val="center"/>
      </w:pPr>
      <w:r>
        <w:t>нового поколения с заданными характеристиками качества</w:t>
      </w:r>
    </w:p>
    <w:p w:rsidR="000C5F43" w:rsidRDefault="000C5F43">
      <w:pPr>
        <w:pStyle w:val="ConsPlusNormal"/>
        <w:jc w:val="center"/>
      </w:pPr>
    </w:p>
    <w:p w:rsidR="000C5F43" w:rsidRDefault="000C5F43">
      <w:pPr>
        <w:pStyle w:val="ConsPlusNormal"/>
        <w:ind w:firstLine="540"/>
        <w:jc w:val="both"/>
      </w:pPr>
      <w:r>
        <w:t>В целях создания условий для производства пищевой продукции нового поколения с заданными характеристиками качества, в том числе специализированных, функциональных и обогащенных, органических пищевых продуктов, необходимо: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обеспечить проведение научных исследований, направленных на медико-биологическое обоснование, разработку рецептур и составов, новых технологических приемов, а также на разработку инновационных упаковочных материалов для сохранения качества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уточнить определения понятий в отношении специализированной, функциональной и обогащенной пищевой продукции в части, определяющей ее отличительные признаки, оценку эффективности и положительное влияние на здоровье человека;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актуализировать действующие нормы, регулирующие требования к критериям и методам оценки эффективности свой</w:t>
      </w:r>
      <w:proofErr w:type="gramStart"/>
      <w:r>
        <w:t>ств сп</w:t>
      </w:r>
      <w:proofErr w:type="gramEnd"/>
      <w:r>
        <w:t>ециализированной, функциональной и обогащенной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разработать методологию подтверждения эффективности (пользы для здоровья) специализированной, функциональной и обогащенной пищевой продукции, в том числе с использованием современных геномных и постгеномных технологий;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совершенствовать систему мониторинга качества и безопасности пищевой продукции и здоровья населения;</w:t>
      </w:r>
    </w:p>
    <w:p w:rsidR="000C5F43" w:rsidRDefault="000C5F43">
      <w:pPr>
        <w:pStyle w:val="ConsPlusNormal"/>
        <w:spacing w:before="220"/>
        <w:ind w:firstLine="540"/>
        <w:jc w:val="both"/>
      </w:pPr>
      <w:proofErr w:type="gramStart"/>
      <w:r>
        <w:t>актуализировать перечень разрешенных для использования в пищевой промышленности пищевых и биологически активных веществ в составе специализированной пищевой продукции и биологически активных добавок к пище, а также растений и продуктов их переработки, объектов животного происхождения, микроорганизмов, грибов и биологически активных веществ, запрещенных для использования в составе специализированной пищевой продукции и биологически активных добавок к пище;</w:t>
      </w:r>
      <w:proofErr w:type="gramEnd"/>
    </w:p>
    <w:p w:rsidR="000C5F43" w:rsidRDefault="000C5F43">
      <w:pPr>
        <w:pStyle w:val="ConsPlusNormal"/>
        <w:spacing w:before="220"/>
        <w:ind w:firstLine="540"/>
        <w:jc w:val="both"/>
      </w:pPr>
      <w:r>
        <w:t>усовершенствовать системы прогнозирования рисков развития заболеваний, связанных с контаминацией пищевой продукции и нарушениями структуры питания.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center"/>
        <w:outlineLvl w:val="2"/>
      </w:pPr>
      <w:r>
        <w:t>9. Возрождение в Российской Федерации производства</w:t>
      </w:r>
    </w:p>
    <w:p w:rsidR="000C5F43" w:rsidRDefault="000C5F43">
      <w:pPr>
        <w:pStyle w:val="ConsPlusNormal"/>
        <w:jc w:val="center"/>
      </w:pPr>
      <w:r>
        <w:t>пищевых ингредиентов</w:t>
      </w:r>
    </w:p>
    <w:p w:rsidR="000C5F43" w:rsidRDefault="000C5F43">
      <w:pPr>
        <w:pStyle w:val="ConsPlusNormal"/>
        <w:jc w:val="center"/>
      </w:pPr>
    </w:p>
    <w:p w:rsidR="000C5F43" w:rsidRDefault="000C5F43">
      <w:pPr>
        <w:pStyle w:val="ConsPlusNormal"/>
        <w:ind w:firstLine="540"/>
        <w:jc w:val="both"/>
      </w:pPr>
      <w:r>
        <w:t xml:space="preserve">В целях возрождения производства в Российской Федерации пищевых ингредиентов </w:t>
      </w:r>
      <w:r>
        <w:lastRenderedPageBreak/>
        <w:t>необходимо: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разработать комплекс мер по повышению заинтересованности предпринимательского сообщества в производстве пищевых ингредиентов, продуктов химического и биологического синтеза;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разработать современные технологии производства пищевых ингредиентов и технологии переработки пищевой продукции, включая биотехнологии.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center"/>
        <w:outlineLvl w:val="2"/>
      </w:pPr>
      <w:r>
        <w:t>10. Актуализация действующих нормативов содержания</w:t>
      </w:r>
    </w:p>
    <w:p w:rsidR="000C5F43" w:rsidRDefault="000C5F43">
      <w:pPr>
        <w:pStyle w:val="ConsPlusNormal"/>
        <w:jc w:val="center"/>
      </w:pPr>
      <w:r>
        <w:t>в пищевой продукции пищевых добавок, вкусоароматических</w:t>
      </w:r>
    </w:p>
    <w:p w:rsidR="000C5F43" w:rsidRDefault="000C5F43">
      <w:pPr>
        <w:pStyle w:val="ConsPlusNormal"/>
        <w:jc w:val="center"/>
      </w:pPr>
      <w:r>
        <w:t>веществ, биологически активных веществ, остатков</w:t>
      </w:r>
    </w:p>
    <w:p w:rsidR="000C5F43" w:rsidRDefault="000C5F43">
      <w:pPr>
        <w:pStyle w:val="ConsPlusNormal"/>
        <w:jc w:val="center"/>
      </w:pPr>
      <w:r>
        <w:t>лекарственных препаратов для ветеринарного применения</w:t>
      </w:r>
    </w:p>
    <w:p w:rsidR="000C5F43" w:rsidRDefault="000C5F43">
      <w:pPr>
        <w:pStyle w:val="ConsPlusNormal"/>
        <w:jc w:val="center"/>
      </w:pPr>
      <w:r>
        <w:t>и средств защиты растений</w:t>
      </w:r>
    </w:p>
    <w:p w:rsidR="000C5F43" w:rsidRDefault="000C5F43">
      <w:pPr>
        <w:pStyle w:val="ConsPlusNormal"/>
        <w:jc w:val="center"/>
      </w:pPr>
    </w:p>
    <w:p w:rsidR="000C5F43" w:rsidRDefault="000C5F43">
      <w:pPr>
        <w:pStyle w:val="ConsPlusNormal"/>
        <w:ind w:firstLine="540"/>
        <w:jc w:val="both"/>
      </w:pPr>
      <w:r>
        <w:t>В целях актуализации действующих нормативов содержания в пищевой продукции пищевых добавок и других веществ необходимо: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усовершенствовать порядок выпуска в обращение пищевых добавок, ароматизаторов, технологических вспомогательных средств, технологических микроорганизмов для использования в пищевой промышленности и последующего контроля в процессе их оборота;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систематически обновлять перечни разрешенных для использования в сельскохозяйственном производстве лекарственных препаратов для ветеринарного применения и средств защиты растений;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разработать требования к качеству пищевых добавок;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разработать аналитические методы определения аутентичности пищевых добавок, состава ароматизаторов и содержащихся в них биологически активных веществ, а также пищевых добавок в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осуществлять только после проведения аттестации методов контроля государственную регистрацию пищевых добавок, вкусоароматических веществ, биологически активных веществ, лекарственных препаратов для ветеринарного применения и средств защиты растений.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center"/>
        <w:outlineLvl w:val="2"/>
      </w:pPr>
      <w:r>
        <w:t>11. Приоритетное развитие научных исследований в области</w:t>
      </w:r>
    </w:p>
    <w:p w:rsidR="000C5F43" w:rsidRDefault="000C5F43">
      <w:pPr>
        <w:pStyle w:val="ConsPlusNormal"/>
        <w:jc w:val="center"/>
      </w:pPr>
      <w:r>
        <w:t>питания населения, в том числе в области профилактики</w:t>
      </w:r>
    </w:p>
    <w:p w:rsidR="000C5F43" w:rsidRDefault="000C5F43">
      <w:pPr>
        <w:pStyle w:val="ConsPlusNormal"/>
        <w:jc w:val="center"/>
      </w:pPr>
      <w:r>
        <w:t>наиболее распространенных неинфекционных заболеваний</w:t>
      </w:r>
    </w:p>
    <w:p w:rsidR="000C5F43" w:rsidRDefault="000C5F43">
      <w:pPr>
        <w:pStyle w:val="ConsPlusNormal"/>
        <w:jc w:val="center"/>
      </w:pPr>
      <w:r>
        <w:t>и разработки технологий производства, направленных</w:t>
      </w:r>
    </w:p>
    <w:p w:rsidR="000C5F43" w:rsidRDefault="000C5F43">
      <w:pPr>
        <w:pStyle w:val="ConsPlusNormal"/>
        <w:jc w:val="center"/>
      </w:pPr>
      <w:r>
        <w:t>на повышение качества пищевой продукции</w:t>
      </w:r>
    </w:p>
    <w:p w:rsidR="000C5F43" w:rsidRDefault="000C5F43">
      <w:pPr>
        <w:pStyle w:val="ConsPlusNormal"/>
        <w:jc w:val="center"/>
      </w:pPr>
    </w:p>
    <w:p w:rsidR="000C5F43" w:rsidRDefault="000C5F43">
      <w:pPr>
        <w:pStyle w:val="ConsPlusNormal"/>
        <w:ind w:firstLine="540"/>
        <w:jc w:val="both"/>
      </w:pPr>
      <w:r>
        <w:t>В целях развития научных исследований в области качества пищевой продукции необходимо обеспечить проведение фундаментальных, поисковых и проблемно-ориентированных прикладных научных исследований, направленных: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на выявление и оценку воздействия пищевых продуктов на здоровье населения, создающих недопустимый (неприемлемый) риск для жизни и здоровья человека либо недопустимый риск для жизни и здоровья будущих поколений;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на актуализацию норм физиологических потребностей и рекомендуемых величин суточного потребления пищевых и биологически активных веще</w:t>
      </w:r>
      <w:proofErr w:type="gramStart"/>
      <w:r>
        <w:t>ств дл</w:t>
      </w:r>
      <w:proofErr w:type="gramEnd"/>
      <w:r>
        <w:t>я различных групп детского и взрослого населения;</w:t>
      </w:r>
    </w:p>
    <w:p w:rsidR="000C5F43" w:rsidRDefault="000C5F43">
      <w:pPr>
        <w:pStyle w:val="ConsPlusNormal"/>
        <w:spacing w:before="220"/>
        <w:ind w:firstLine="540"/>
        <w:jc w:val="both"/>
      </w:pPr>
      <w:proofErr w:type="gramStart"/>
      <w:r>
        <w:t xml:space="preserve">на установление механизмов действия и метаболизма новых и потенциально опасных загрязнителей пищевой продукции химической и биологической природы (в том числе </w:t>
      </w:r>
      <w:r>
        <w:lastRenderedPageBreak/>
        <w:t>остаточных количеств веществ, используемых в сельскохозяйственном производстве), новых пищевых добавок, проведение оценки их риска для здоровья населения (включая риски опосредованного характера, обусловленные воздействием факторов окружающей среды, изменяющихся в результате взаимодействия с загрязнителями и пищевыми добавками, в первую очередь, антибиотикорезистентными микроорганизмами</w:t>
      </w:r>
      <w:proofErr w:type="gramEnd"/>
      <w:r>
        <w:t xml:space="preserve"> в пищевой продукции) и обоснование нормативов их содержания в пищевой продукции, а также на разработку системы мониторинга;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на научное обоснование показателей энергетической и пищевой ценности с учетом расширения спектра показателей и определения интервалов нормы за счет минорных компонентов пищи и биологически активных веществ с установленным физиологическим действием для различных видов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на научное обоснование ключевых показателей потребительских свой</w:t>
      </w:r>
      <w:proofErr w:type="gramStart"/>
      <w:r>
        <w:t>ств дл</w:t>
      </w:r>
      <w:proofErr w:type="gramEnd"/>
      <w:r>
        <w:t>я различных видов пищевых продуктов с учетом их интервалов, размерности и градации качества (сортности);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на разработку высокочувствительных и прецизионных аналитических методов обнаружения, идентификации и количественного определения опасных, потенциально опасных загрязнителей пищевой продукции, а также пищевых добавок, биологически активных веществ в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на разработку инновационных технологий глубокой переработки сельскохозяйственного сырья для получения новых видов специализированной, функциональной и обогащенной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на создание доступных методов подтверждения заявляемой эффективности специализированной, функциональной и обогащенной пищевой продукции, в том числе с использованием современных геномных и постгеномных технологий;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на медико-биологическое обоснование, разработку рецептур и составов, новых технологических приемов, а также на разработку инновационных упаковочных материалов для сохранения качества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 xml:space="preserve">на разработку инновационных технологий ранней диагностики, прогнозирования, профилактики и диетотерапии </w:t>
      </w:r>
      <w:proofErr w:type="gramStart"/>
      <w:r>
        <w:t>алиментарно зависимых</w:t>
      </w:r>
      <w:proofErr w:type="gramEnd"/>
      <w:r>
        <w:t xml:space="preserve"> заболеваний;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на разработку рекомендаций по алиментарной профилактике наиболее распространенных неинфекционных заболеваний на основе результатов мониторинга состояния питания и здоровья населения.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center"/>
        <w:outlineLvl w:val="2"/>
      </w:pPr>
      <w:r>
        <w:t>12. Продвижение принципов здорового питания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ind w:firstLine="540"/>
        <w:jc w:val="both"/>
      </w:pPr>
      <w:r>
        <w:t>В целях продвижения принципов здорового питания как важнейшего компонента здорового образа жизни необходимо обеспечить: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организацию эпидемиологических исследований здоровья населения во взаимосвязи со структурой питания и качеством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широкое освещение мероприятий по продвижению принципов здорового питания в средствах массовой информации.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center"/>
        <w:outlineLvl w:val="1"/>
      </w:pPr>
      <w:r>
        <w:t>IV. Механизмы реализации Стратегии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ind w:firstLine="540"/>
        <w:jc w:val="both"/>
      </w:pPr>
      <w:r>
        <w:t>В целях реализации Стратегии применяются правовые, организационно-управленческие, кадровые, научно-методические, финансово-экономические механизмы.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 xml:space="preserve">Правовые механизмы предусматривают развитие и совершенствование законодательства </w:t>
      </w:r>
      <w:r>
        <w:lastRenderedPageBreak/>
        <w:t>Российской Федерации и внесение предложений по совершенствованию права Евразийского экономического союза.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Организационно-управленческими механизмами являются: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создание единой информационной системы прослеживаемости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формирование общедоступной информационной системы мониторинга качества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создание системы управления качеством пищевой продукции.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Кадровые механизмы предусматривают: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повышение престижа профессий, связанных с сельскохозяйственным производством, хранением и переработкой сельскохозяйственного сырья, технологиями пищевых производств;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подготовку, переподготовку и повышение квалификации работников сферы общественного питания, производства пищевой продукции, здравоохранения, образования и других социальных сфер деятельности.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Научно-методические механизмы предусматривают: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формирование системы организации научных исследований в области создания критериев и показателей качества пищевой продукции, разработки технологий производства пищевой продукции, обеспечивающих сохранение ее качества от производства до конечного потребителя;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 xml:space="preserve">проведение проблемно-ориентированных и прикладных исследований в области разработки методов определения показателей качества пищевой продукции и оценки </w:t>
      </w:r>
      <w:proofErr w:type="gramStart"/>
      <w:r>
        <w:t>рисков</w:t>
      </w:r>
      <w:proofErr w:type="gramEnd"/>
      <w:r>
        <w:t xml:space="preserve"> новых контаминантов природного, технологического и антропогенного происхождения;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проведение фундаментальных, поисковых и проблемно-ориентированных прикладных научных исследований, направленных на изучение роли питания, профилактики наиболее распространенных неинфекционных заболеваний;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создание и изучение влияния на организм человека продуктов нового поколения с заданными характеристиками качества.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Финансово-</w:t>
      </w:r>
      <w:proofErr w:type="gramStart"/>
      <w:r>
        <w:t>экономические механизмы</w:t>
      </w:r>
      <w:proofErr w:type="gramEnd"/>
      <w:r>
        <w:t xml:space="preserve"> предусматривают: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создание необходимых организационно-финансовых механизмов для реализации Стратегии;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создание гибкой системы стимулирования производителей продукции с заданными характеристиками качества;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поддержку отечественных производителей пищевых ингредиентов и биологически активных веществ.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jc w:val="center"/>
        <w:outlineLvl w:val="1"/>
      </w:pPr>
      <w:r>
        <w:t>V. Ожидаемые результаты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ind w:firstLine="540"/>
        <w:jc w:val="both"/>
      </w:pPr>
      <w:r>
        <w:t>Реализация Стратегии призвана способствовать: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увеличению активного долголетия и ожидаемой продолжительности жизни населения;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достижению массовой приверженности принципам здорового питания как одного из факторов здорового образа жизни;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lastRenderedPageBreak/>
        <w:t>повышению доли качественной пищевой продукции в структуре продовольственного рынка, прежде всего отечественного производства;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снижению удельного веса пищевой продукции, находящейся в обращении, способной привести к возникновению риска ее вредного воздействия на человека и будущие поколения;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созданию целостной научной системы, обеспечивающей на постоянной основе комплексные исследования в сфере производства, обращения и потребления качественной пищевой продукции, в том числе связанные с передовыми технологиями;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развитию кадрового потенциала в сфере производства пищевой продукции;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 xml:space="preserve">созданию благоприятного инвестиционного климата для отечественного </w:t>
      </w:r>
      <w:proofErr w:type="gramStart"/>
      <w:r>
        <w:t>бизнес-сообщества</w:t>
      </w:r>
      <w:proofErr w:type="gramEnd"/>
      <w:r>
        <w:t xml:space="preserve"> в сфере производства пищевой продукции с учетом роста потребностей населения;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снижению расходов на оказание медицинской помощи, обусловленных необходимостью лечения заболеваний населения, связанных с некачественным, в том числе неполноценным и нерациональным питанием;</w:t>
      </w:r>
    </w:p>
    <w:p w:rsidR="000C5F43" w:rsidRDefault="000C5F43">
      <w:pPr>
        <w:pStyle w:val="ConsPlusNormal"/>
        <w:spacing w:before="220"/>
        <w:ind w:firstLine="540"/>
        <w:jc w:val="both"/>
      </w:pPr>
      <w:r>
        <w:t>росту доверия потребителей к отечественной пищевой продукции за счет повышения ее конкурентоспособности, улучшения потребительских свой</w:t>
      </w:r>
      <w:proofErr w:type="gramStart"/>
      <w:r>
        <w:t>ств пр</w:t>
      </w:r>
      <w:proofErr w:type="gramEnd"/>
      <w:r>
        <w:t>одукции при сохранении уровня ее доступности для населения.</w:t>
      </w: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ind w:firstLine="540"/>
        <w:jc w:val="both"/>
      </w:pPr>
    </w:p>
    <w:p w:rsidR="000C5F43" w:rsidRDefault="000C5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D21" w:rsidRDefault="00981D21"/>
    <w:sectPr w:rsidR="00981D21" w:rsidSect="00A8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5F43"/>
    <w:rsid w:val="000C5F43"/>
    <w:rsid w:val="00981D21"/>
    <w:rsid w:val="00E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B9BA47B225E0CCB25B26484E9FBB5D46D347756D7B0BD1BDDA333026057ECBF9CBFFDF5085A589FCt5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4668</Words>
  <Characters>26614</Characters>
  <Application>Microsoft Office Word</Application>
  <DocSecurity>0</DocSecurity>
  <Lines>221</Lines>
  <Paragraphs>62</Paragraphs>
  <ScaleCrop>false</ScaleCrop>
  <Company/>
  <LinksUpToDate>false</LinksUpToDate>
  <CharactersWithSpaces>31220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1</cp:revision>
  <dcterms:created xsi:type="dcterms:W3CDTF">2017-08-09T11:45:00Z</dcterms:created>
  <dcterms:modified xsi:type="dcterms:W3CDTF">2017-08-09T11:45:00Z</dcterms:modified>
</cp:coreProperties>
</file>