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4" w:rsidRPr="00396A25" w:rsidRDefault="000C3EE4" w:rsidP="000C3EE4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0C3EE4" w:rsidRPr="00396A25" w:rsidRDefault="000C3EE4" w:rsidP="000C3EE4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0C3EE4" w:rsidRPr="00396A25" w:rsidRDefault="000C3EE4" w:rsidP="000C3EE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62C36">
        <w:rPr>
          <w:color w:val="000000"/>
          <w:sz w:val="28"/>
          <w:szCs w:val="28"/>
        </w:rPr>
        <w:t>«</w:t>
      </w:r>
      <w:r w:rsidRPr="00933F97">
        <w:rPr>
          <w:rFonts w:ascii="Liberation Serif" w:hAnsi="Liberation Serif"/>
          <w:color w:val="000000"/>
          <w:sz w:val="28"/>
          <w:szCs w:val="28"/>
        </w:rPr>
        <w:t>Укрепление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общественного здоровья жителей городского округа Нижняя Салда на 2021–</w:t>
      </w:r>
      <w:r w:rsidRPr="00933F97">
        <w:rPr>
          <w:rFonts w:ascii="Liberation Serif" w:hAnsi="Liberation Serif"/>
          <w:color w:val="000000"/>
          <w:sz w:val="28"/>
          <w:szCs w:val="28"/>
        </w:rPr>
        <w:t>2024 годы</w:t>
      </w:r>
      <w:r w:rsidRPr="00E62C36">
        <w:rPr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0"/>
        <w:gridCol w:w="4412"/>
        <w:gridCol w:w="19"/>
        <w:gridCol w:w="1418"/>
        <w:gridCol w:w="2764"/>
        <w:gridCol w:w="2764"/>
        <w:gridCol w:w="3260"/>
      </w:tblGrid>
      <w:tr w:rsidR="000C3EE4" w:rsidRPr="00CB67A5" w:rsidTr="002B7B45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№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Единица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Источник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0C3EE4" w:rsidRPr="00CB67A5" w:rsidTr="000C3EE4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C3EE4" w:rsidRPr="00CB67A5" w:rsidTr="000C3EE4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EE4" w:rsidRPr="00CB67A5" w:rsidTr="002B7B45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Цель: </w:t>
            </w:r>
            <w:r w:rsidRPr="00CB67A5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0C3EE4" w:rsidRPr="00CB67A5" w:rsidTr="002B7B45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1. </w:t>
            </w:r>
            <w:r w:rsidRPr="00BB041E">
              <w:rPr>
                <w:rFonts w:ascii="Liberation Serif" w:hAnsi="Liberation Serif" w:cs="Liberation Serif"/>
              </w:rPr>
              <w:t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городского округа Нижняя Салда.</w:t>
            </w:r>
          </w:p>
        </w:tc>
      </w:tr>
      <w:tr w:rsidR="006A755D" w:rsidRPr="00CB67A5" w:rsidTr="00512B11">
        <w:trPr>
          <w:trHeight w:val="276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CB67A5" w:rsidRDefault="006A755D" w:rsidP="006A755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CB67A5" w:rsidRDefault="006A755D" w:rsidP="006A755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6A755D" w:rsidRPr="00CB67A5" w:rsidRDefault="006A755D" w:rsidP="006A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 xml:space="preserve">ть мужчин в возрасте 16-59 лет.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F0661E" w:rsidRDefault="006A755D" w:rsidP="006A7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CB67A5" w:rsidRDefault="006A755D" w:rsidP="006A7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55D" w:rsidRPr="00CB67A5" w:rsidRDefault="00512B11" w:rsidP="006A7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3C0A4E" w:rsidRDefault="006A755D" w:rsidP="006A755D">
            <w:r w:rsidRPr="003C0A4E">
              <w:t>справка о смерти</w:t>
            </w:r>
          </w:p>
        </w:tc>
      </w:tr>
      <w:tr w:rsidR="006A755D" w:rsidRPr="00CB67A5" w:rsidTr="00512B11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CB67A5" w:rsidRDefault="006A755D" w:rsidP="006A755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Default="006A755D" w:rsidP="006A755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 2.</w:t>
            </w:r>
          </w:p>
          <w:p w:rsidR="006A755D" w:rsidRPr="00CB67A5" w:rsidRDefault="006A755D" w:rsidP="006A755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>ть женщин в возрасте 16-54 лет.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F0661E" w:rsidRDefault="006A755D" w:rsidP="006A755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0661E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Pr="00CB67A5" w:rsidRDefault="006A755D" w:rsidP="006A755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55D" w:rsidRPr="00CB67A5" w:rsidRDefault="00512B11" w:rsidP="006A755D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D" w:rsidRDefault="006A755D" w:rsidP="006A755D">
            <w:r w:rsidRPr="003C0A4E">
              <w:t>справка о смерти</w:t>
            </w:r>
          </w:p>
        </w:tc>
      </w:tr>
      <w:tr w:rsidR="00495373" w:rsidRPr="00CB67A5" w:rsidTr="00507A79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</w:t>
            </w:r>
            <w:r>
              <w:rPr>
                <w:rFonts w:ascii="Liberation Serif" w:hAnsi="Liberation Serif"/>
                <w:color w:val="000000"/>
              </w:rPr>
              <w:t xml:space="preserve"> 3.</w:t>
            </w:r>
          </w:p>
          <w:p w:rsidR="00495373" w:rsidRPr="00CB67A5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Обращаемость в медицинские организации по в</w:t>
            </w:r>
            <w:r>
              <w:rPr>
                <w:rFonts w:ascii="Liberation Serif" w:hAnsi="Liberation Serif"/>
                <w:color w:val="000000"/>
              </w:rPr>
              <w:t>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7425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79" w:rsidRPr="00CB67A5" w:rsidRDefault="00493810" w:rsidP="00507A79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ЦГБ, МСЧ №121</w:t>
            </w:r>
          </w:p>
        </w:tc>
      </w:tr>
      <w:tr w:rsidR="00495373" w:rsidRPr="00CB67A5" w:rsidTr="00507A79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1F0CBF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4.</w:t>
            </w:r>
          </w:p>
          <w:p w:rsidR="00495373" w:rsidRPr="001F0CBF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1F0CBF" w:rsidRDefault="00D335A2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100 работающих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1F0CBF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79" w:rsidRPr="001F0CBF" w:rsidRDefault="00493810" w:rsidP="00507A79">
            <w:pPr>
              <w:pStyle w:val="ConsPlusCell"/>
              <w:ind w:left="-84" w:right="-131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1F0CBF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/>
              </w:rPr>
              <w:t>ЦГБ, МСЧ №121</w:t>
            </w:r>
          </w:p>
        </w:tc>
      </w:tr>
      <w:tr w:rsidR="00CC74F9" w:rsidRPr="00CB67A5" w:rsidTr="000C3EE4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9" w:rsidRPr="00CB67A5" w:rsidRDefault="00CC74F9" w:rsidP="00CC74F9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9" w:rsidRPr="001F0CBF" w:rsidRDefault="00CC74F9" w:rsidP="00CC74F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5.</w:t>
            </w:r>
          </w:p>
          <w:p w:rsidR="00CC74F9" w:rsidRPr="001F0CBF" w:rsidRDefault="00CC74F9" w:rsidP="00CC74F9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мероприятиями, направленными на снижение распространенности </w:t>
            </w:r>
            <w:r w:rsidRPr="0006120B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1F0CBF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9" w:rsidRPr="001F0CBF" w:rsidRDefault="002B7B45" w:rsidP="00CC74F9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4" w:rsidRPr="001F0CBF" w:rsidRDefault="002B7B45" w:rsidP="00CC74F9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C6" w:rsidRPr="001F0CBF" w:rsidRDefault="00FD6D01" w:rsidP="00CC74F9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9" w:rsidRPr="001F0CBF" w:rsidRDefault="00CC74F9" w:rsidP="00CC74F9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ЦГБ, МСЧ №121,</w:t>
            </w:r>
            <w:r w:rsidR="00D335A2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1F0CB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</w:tr>
      <w:tr w:rsidR="000C3EE4" w:rsidRPr="00CB67A5" w:rsidTr="002B7B45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2. </w:t>
            </w:r>
            <w:r w:rsidRPr="00674258">
              <w:rPr>
                <w:rFonts w:ascii="Liberation Serif" w:hAnsi="Liberation Serif"/>
                <w:color w:val="000000"/>
              </w:rPr>
              <w:t>Реализация комплекса мер по профилактике зависимостей.</w:t>
            </w:r>
          </w:p>
          <w:p w:rsidR="000C3EE4" w:rsidRPr="00CB67A5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</w:tr>
      <w:tr w:rsidR="00495373" w:rsidRPr="00CB67A5" w:rsidTr="000C3EE4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6.</w:t>
            </w:r>
          </w:p>
          <w:p w:rsidR="00495373" w:rsidRPr="00CB67A5" w:rsidRDefault="00495373" w:rsidP="00495373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</w:t>
            </w:r>
            <w:r w:rsidRPr="00C35441">
              <w:rPr>
                <w:rFonts w:ascii="Liberation Serif" w:hAnsi="Liberation Serif"/>
                <w:color w:val="000000"/>
              </w:rPr>
              <w:t>бщ</w:t>
            </w:r>
            <w:r>
              <w:rPr>
                <w:rFonts w:ascii="Liberation Serif" w:hAnsi="Liberation Serif"/>
                <w:color w:val="000000"/>
              </w:rPr>
              <w:t>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A" w:rsidRPr="00F0661E" w:rsidRDefault="003F28EA" w:rsidP="003F2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495373" w:rsidRPr="00CB67A5" w:rsidRDefault="003F28EA" w:rsidP="003F2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3810" w:rsidP="00495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ЦГБ, МСЧ №121</w:t>
            </w:r>
          </w:p>
        </w:tc>
      </w:tr>
      <w:tr w:rsidR="00495373" w:rsidRPr="00CB67A5" w:rsidTr="000C3EE4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Default="00495373" w:rsidP="00495373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 xml:space="preserve">7. </w:t>
            </w:r>
          </w:p>
          <w:p w:rsidR="00495373" w:rsidRPr="00CB67A5" w:rsidRDefault="00495373" w:rsidP="00495373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Общая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A" w:rsidRPr="00F0661E" w:rsidRDefault="003F28EA" w:rsidP="003F2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495373" w:rsidRPr="00CB67A5" w:rsidRDefault="003F28EA" w:rsidP="003F2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5373" w:rsidP="00495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CB67A5" w:rsidRDefault="00493810" w:rsidP="00495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73" w:rsidRPr="00B45494" w:rsidRDefault="00495373" w:rsidP="00495373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ЦГБ</w:t>
            </w:r>
          </w:p>
        </w:tc>
      </w:tr>
      <w:tr w:rsidR="000C3EE4" w:rsidRPr="00CB67A5" w:rsidTr="002B7B45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3. </w:t>
            </w:r>
            <w:r w:rsidRPr="00E42B0D">
              <w:rPr>
                <w:rFonts w:ascii="Liberation Serif" w:hAnsi="Liberation Serif"/>
                <w:color w:val="000000"/>
              </w:rPr>
              <w:t>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0C3EE4" w:rsidRPr="003F32E0" w:rsidTr="000C3EE4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F32E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3F32E0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3F32E0">
              <w:rPr>
                <w:rFonts w:ascii="Liberation Serif" w:hAnsi="Liberation Serif"/>
                <w:color w:val="000000"/>
              </w:rPr>
              <w:t>8.</w:t>
            </w:r>
          </w:p>
          <w:p w:rsidR="000C3EE4" w:rsidRPr="003F32E0" w:rsidRDefault="000C3EE4" w:rsidP="002B7B45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F32E0">
              <w:rPr>
                <w:rFonts w:ascii="Liberation Serif" w:hAnsi="Liberation Serif"/>
                <w:color w:val="000000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F32E0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3F32E0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F32E0"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3F32E0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F32E0">
              <w:rPr>
                <w:rFonts w:ascii="Liberation Serif" w:hAnsi="Liberation Serif"/>
              </w:rPr>
              <w:t>46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0C3EE4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3F32E0">
              <w:rPr>
                <w:rFonts w:ascii="Liberation Serif" w:hAnsi="Liberation Serif"/>
                <w:color w:val="000000"/>
              </w:rPr>
              <w:t>Управление спорта и молодежной политики администрации городского округа Нижняя Салда</w:t>
            </w:r>
          </w:p>
        </w:tc>
      </w:tr>
      <w:tr w:rsidR="000C3EE4" w:rsidRPr="00CB67A5" w:rsidTr="000C3EE4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3F32E0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3F32E0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3F32E0">
              <w:rPr>
                <w:rFonts w:ascii="Liberation Serif" w:hAnsi="Liberation Serif"/>
                <w:color w:val="000000"/>
              </w:rPr>
              <w:t>9.</w:t>
            </w:r>
          </w:p>
          <w:p w:rsidR="000C3EE4" w:rsidRPr="003F32E0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3F32E0">
              <w:rPr>
                <w:rFonts w:ascii="Liberation Serif" w:hAnsi="Liberation Serif"/>
                <w:color w:val="000000"/>
              </w:rPr>
              <w:t xml:space="preserve">Число лиц, принявших </w:t>
            </w:r>
            <w:r w:rsidR="003F28EA">
              <w:rPr>
                <w:rFonts w:ascii="Liberation Serif" w:hAnsi="Liberation Serif"/>
                <w:color w:val="000000"/>
              </w:rPr>
              <w:t>участие в массовых мероприятиях, в том числе проводимых в онлайн формате</w:t>
            </w:r>
          </w:p>
          <w:p w:rsidR="000C3EE4" w:rsidRPr="003F32E0" w:rsidRDefault="000C3EE4" w:rsidP="002B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3F28EA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10% от общей численности городского округа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3F32E0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F32E0">
              <w:rPr>
                <w:rFonts w:ascii="Liberation Serif" w:hAnsi="Liberation Serif" w:cs="Liberation Serif"/>
              </w:rPr>
              <w:t>1760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3F32E0" w:rsidRDefault="003F32E0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F32E0">
              <w:rPr>
                <w:rFonts w:ascii="Liberation Serif" w:hAnsi="Liberation Serif"/>
              </w:rPr>
              <w:t>2258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3F32E0">
              <w:rPr>
                <w:rFonts w:ascii="Liberation Serif" w:hAnsi="Liberation Serif"/>
                <w:color w:val="000000"/>
              </w:rPr>
              <w:t>Управление спорта и молодежной политики администрации городского округа Нижняя Салда</w:t>
            </w:r>
          </w:p>
        </w:tc>
      </w:tr>
      <w:tr w:rsidR="000C3EE4" w:rsidRPr="00CB67A5" w:rsidTr="00493810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Default="000C3EE4" w:rsidP="002B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10.</w:t>
            </w:r>
          </w:p>
          <w:p w:rsidR="000C3EE4" w:rsidRPr="00CB67A5" w:rsidRDefault="000C3EE4" w:rsidP="002B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 xml:space="preserve">Количество муниципальных и </w:t>
            </w:r>
            <w:r w:rsidRPr="00C35441">
              <w:rPr>
                <w:rFonts w:ascii="Liberation Serif" w:hAnsi="Liberation Serif"/>
                <w:color w:val="000000"/>
              </w:rPr>
              <w:lastRenderedPageBreak/>
              <w:t>общественных организаций, взаимодействующих в рамках деятельности муниципальной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единиц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FD6D01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EE4" w:rsidRPr="00493810" w:rsidRDefault="00493810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93810">
              <w:rPr>
                <w:rFonts w:ascii="Liberation Serif" w:hAnsi="Liberation Serif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EE4" w:rsidRPr="00493810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493810">
              <w:rPr>
                <w:rFonts w:ascii="Liberation Serif" w:hAnsi="Liberation Serif"/>
                <w:color w:val="000000"/>
              </w:rPr>
              <w:t xml:space="preserve">Заместитель главы администрации городского </w:t>
            </w:r>
            <w:r w:rsidRPr="00493810">
              <w:rPr>
                <w:rFonts w:ascii="Liberation Serif" w:hAnsi="Liberation Serif"/>
                <w:color w:val="000000"/>
              </w:rPr>
              <w:lastRenderedPageBreak/>
              <w:t>округа Нижняя Салда (по социальным вопросам)</w:t>
            </w:r>
          </w:p>
        </w:tc>
      </w:tr>
      <w:tr w:rsidR="000C3EE4" w:rsidRPr="00CB67A5" w:rsidTr="002B7B45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4. </w:t>
            </w:r>
            <w:r w:rsidRPr="005F4CA4">
              <w:rPr>
                <w:rFonts w:ascii="Liberation Serif" w:hAnsi="Liberation Serif"/>
                <w:color w:val="000000"/>
              </w:rPr>
              <w:t>Реализация мероприятий по улучшению качества питания различных групп населения городского округа Нижняя Салда.</w:t>
            </w:r>
          </w:p>
        </w:tc>
      </w:tr>
      <w:tr w:rsidR="000C3EE4" w:rsidRPr="00CB67A5" w:rsidTr="000C3EE4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E4" w:rsidRPr="005F4CA4" w:rsidRDefault="000C3EE4" w:rsidP="002B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1</w:t>
            </w:r>
            <w:r w:rsidRPr="005F4CA4">
              <w:rPr>
                <w:rFonts w:ascii="Liberation Serif" w:hAnsi="Liberation Serif" w:cs="Liberation Serif"/>
              </w:rPr>
              <w:t xml:space="preserve">1. </w:t>
            </w:r>
          </w:p>
          <w:p w:rsidR="000C3EE4" w:rsidRPr="00CB67A5" w:rsidRDefault="000C3EE4" w:rsidP="002B7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37BEC">
              <w:rPr>
                <w:rFonts w:ascii="Liberation Serif" w:hAnsi="Liberation Serif" w:cs="Liberation Serif"/>
              </w:rPr>
              <w:t>Количество информационных материалов  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E4" w:rsidRPr="00CB67A5" w:rsidRDefault="000C3EE4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E4" w:rsidRPr="00CB67A5" w:rsidRDefault="00FD6D01" w:rsidP="002B7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01" w:rsidRDefault="00FD6D01" w:rsidP="00FD6D01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  <w:p w:rsidR="000C3EE4" w:rsidRPr="00CB67A5" w:rsidRDefault="000C3EE4" w:rsidP="00FD6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E4" w:rsidRDefault="000C3EE4" w:rsidP="002B7B45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ЦГБ, МСЧ №121, Отдел экономики а</w:t>
            </w:r>
            <w:r w:rsidRPr="00437BEC">
              <w:rPr>
                <w:rFonts w:ascii="Liberation Serif" w:hAnsi="Liberation Serif"/>
                <w:color w:val="000000"/>
              </w:rPr>
              <w:t>дминистраци</w:t>
            </w:r>
            <w:r>
              <w:rPr>
                <w:rFonts w:ascii="Liberation Serif" w:hAnsi="Liberation Serif"/>
                <w:color w:val="000000"/>
              </w:rPr>
              <w:t>и</w:t>
            </w:r>
            <w:r w:rsidRPr="00437BEC">
              <w:rPr>
                <w:rFonts w:ascii="Liberation Serif" w:hAnsi="Liberation Serif"/>
                <w:color w:val="000000"/>
              </w:rPr>
              <w:t xml:space="preserve"> городского округа Нижняя Салда</w:t>
            </w:r>
          </w:p>
        </w:tc>
      </w:tr>
      <w:tr w:rsidR="0066785A" w:rsidRPr="00CB67A5" w:rsidTr="000C3EE4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A" w:rsidRPr="00CB67A5" w:rsidRDefault="0066785A" w:rsidP="0066785A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A" w:rsidRPr="005F4CA4" w:rsidRDefault="0066785A" w:rsidP="00667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>Целевой  показатель</w:t>
            </w:r>
            <w:r>
              <w:rPr>
                <w:rFonts w:ascii="Liberation Serif" w:hAnsi="Liberation Serif" w:cs="Liberation Serif"/>
              </w:rPr>
              <w:t xml:space="preserve"> 1</w:t>
            </w:r>
            <w:r w:rsidRPr="005F4CA4">
              <w:rPr>
                <w:rFonts w:ascii="Liberation Serif" w:hAnsi="Liberation Serif" w:cs="Liberation Serif"/>
              </w:rPr>
              <w:t>2.</w:t>
            </w:r>
          </w:p>
          <w:p w:rsidR="0066785A" w:rsidRPr="00CB67A5" w:rsidRDefault="0066785A" w:rsidP="00667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D1473">
              <w:rPr>
                <w:rFonts w:ascii="Liberation Serif" w:hAnsi="Liberation Serif" w:cs="Liberation Serif"/>
              </w:rPr>
              <w:t>Доля населения, охваченного мероприятиями по улучшению качества питания различных групп населения городского округа Нижняя Салда</w:t>
            </w:r>
            <w:r>
              <w:rPr>
                <w:rFonts w:ascii="Liberation Serif" w:hAnsi="Liberation Serif" w:cs="Liberation Serif"/>
              </w:rPr>
              <w:t>.</w:t>
            </w:r>
            <w:r w:rsidRPr="005F4CA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A" w:rsidRDefault="00FD6D01" w:rsidP="0066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4" w:rsidRPr="00CB67A5" w:rsidRDefault="00FD6D01" w:rsidP="0066785A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79" w:rsidRDefault="00493810" w:rsidP="0066785A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39,4</w:t>
            </w:r>
          </w:p>
          <w:p w:rsidR="001C25C6" w:rsidRPr="00CB67A5" w:rsidRDefault="001C25C6" w:rsidP="0066785A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A" w:rsidRDefault="0066785A" w:rsidP="0066785A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Управление образования администрации городского округа Нижняя Салда</w:t>
            </w:r>
          </w:p>
          <w:p w:rsidR="0066785A" w:rsidRDefault="0066785A" w:rsidP="0066785A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Предприятия городского округа Нижняя Салда</w:t>
            </w:r>
          </w:p>
        </w:tc>
      </w:tr>
      <w:tr w:rsidR="00EA569E" w:rsidRPr="00CB67A5" w:rsidTr="000C3EE4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CB67A5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1F0CBF" w:rsidRDefault="00EA569E" w:rsidP="00EA569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Целевой  показатель </w:t>
            </w:r>
            <w:r>
              <w:rPr>
                <w:rFonts w:ascii="Liberation Serif" w:hAnsi="Liberation Serif"/>
                <w:color w:val="000000" w:themeColor="text1"/>
              </w:rPr>
              <w:t>13</w:t>
            </w:r>
            <w:r w:rsidRPr="001F0CBF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EA569E" w:rsidRPr="001F0CBF" w:rsidRDefault="00EA569E" w:rsidP="00EA569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EF13E3">
              <w:rPr>
                <w:rFonts w:ascii="Liberation Serif" w:hAnsi="Liberation Serif"/>
                <w:color w:val="000000" w:themeColor="text1"/>
              </w:rPr>
              <w:t>Количество проведенных ярмарок  по продаже продовольственных товаров и сельскохозяйственной продукции в соответствии с планом</w:t>
            </w:r>
            <w:r w:rsidRPr="001C25F6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1F0CBF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1F0CBF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1F0CBF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:rsidR="00EA569E" w:rsidRPr="00B45494" w:rsidRDefault="00EA569E" w:rsidP="00EA569E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Муниципальное учреждение культуры «Городской дворец культуры им. В.И. Ленина»</w:t>
            </w:r>
          </w:p>
        </w:tc>
      </w:tr>
      <w:tr w:rsidR="00EA569E" w:rsidRPr="00CB67A5" w:rsidTr="000C3EE4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Целевой показатель 14.</w:t>
            </w:r>
          </w:p>
          <w:p w:rsidR="00EA569E" w:rsidRPr="001F0CBF" w:rsidRDefault="00EA569E" w:rsidP="00EA569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C25F6">
              <w:rPr>
                <w:rFonts w:ascii="Liberation Serif" w:hAnsi="Liberation Serif"/>
                <w:color w:val="000000" w:themeColor="text1"/>
              </w:rPr>
              <w:t>Количество проведенных мероприятий по мониторингу розничных цен на социально значимые товары</w:t>
            </w:r>
            <w:r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Pr="001F0CBF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E" w:rsidRDefault="00EA569E" w:rsidP="00EA569E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:rsidR="00EA569E" w:rsidRPr="00B45494" w:rsidRDefault="00EA569E" w:rsidP="00EA569E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C704C5" w:rsidRDefault="00C704C5"/>
    <w:sectPr w:rsidR="00C704C5" w:rsidSect="003B6F4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92" w:rsidRDefault="00251792" w:rsidP="00251792">
      <w:r>
        <w:separator/>
      </w:r>
    </w:p>
  </w:endnote>
  <w:endnote w:type="continuationSeparator" w:id="0">
    <w:p w:rsidR="00251792" w:rsidRDefault="00251792" w:rsidP="0025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92" w:rsidRDefault="00251792" w:rsidP="00251792">
      <w:r>
        <w:separator/>
      </w:r>
    </w:p>
  </w:footnote>
  <w:footnote w:type="continuationSeparator" w:id="0">
    <w:p w:rsidR="00251792" w:rsidRDefault="00251792" w:rsidP="0025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4572"/>
      <w:docPartObj>
        <w:docPartGallery w:val="Page Numbers (Top of Page)"/>
        <w:docPartUnique/>
      </w:docPartObj>
    </w:sdtPr>
    <w:sdtContent>
      <w:p w:rsidR="00251792" w:rsidRDefault="00251792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1792" w:rsidRDefault="002517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1E1"/>
    <w:rsid w:val="0001589C"/>
    <w:rsid w:val="000303C2"/>
    <w:rsid w:val="00044C18"/>
    <w:rsid w:val="000846B3"/>
    <w:rsid w:val="000C3EE4"/>
    <w:rsid w:val="000F59ED"/>
    <w:rsid w:val="001C25C6"/>
    <w:rsid w:val="0021102B"/>
    <w:rsid w:val="00236912"/>
    <w:rsid w:val="00251792"/>
    <w:rsid w:val="0028223D"/>
    <w:rsid w:val="0029620F"/>
    <w:rsid w:val="002B7B45"/>
    <w:rsid w:val="002E2723"/>
    <w:rsid w:val="0033407B"/>
    <w:rsid w:val="00361652"/>
    <w:rsid w:val="003B6F44"/>
    <w:rsid w:val="003C66EE"/>
    <w:rsid w:val="003F26F4"/>
    <w:rsid w:val="003F28EA"/>
    <w:rsid w:val="003F32E0"/>
    <w:rsid w:val="00493810"/>
    <w:rsid w:val="00495373"/>
    <w:rsid w:val="00507A79"/>
    <w:rsid w:val="00512B11"/>
    <w:rsid w:val="005248FE"/>
    <w:rsid w:val="00570DF2"/>
    <w:rsid w:val="00576935"/>
    <w:rsid w:val="00594D72"/>
    <w:rsid w:val="006565C4"/>
    <w:rsid w:val="0066785A"/>
    <w:rsid w:val="00684654"/>
    <w:rsid w:val="00691735"/>
    <w:rsid w:val="006A755D"/>
    <w:rsid w:val="00775B06"/>
    <w:rsid w:val="00786C7D"/>
    <w:rsid w:val="007D2985"/>
    <w:rsid w:val="008033FC"/>
    <w:rsid w:val="00845449"/>
    <w:rsid w:val="00991141"/>
    <w:rsid w:val="009C0CD9"/>
    <w:rsid w:val="009F751A"/>
    <w:rsid w:val="00A515D5"/>
    <w:rsid w:val="00A664DB"/>
    <w:rsid w:val="00AA5C80"/>
    <w:rsid w:val="00AB61E1"/>
    <w:rsid w:val="00B01961"/>
    <w:rsid w:val="00B435A2"/>
    <w:rsid w:val="00B53A33"/>
    <w:rsid w:val="00B734FE"/>
    <w:rsid w:val="00BF4250"/>
    <w:rsid w:val="00C704C5"/>
    <w:rsid w:val="00C80B1C"/>
    <w:rsid w:val="00CC74F9"/>
    <w:rsid w:val="00D335A2"/>
    <w:rsid w:val="00D870EB"/>
    <w:rsid w:val="00D91F34"/>
    <w:rsid w:val="00DC51F5"/>
    <w:rsid w:val="00DE629D"/>
    <w:rsid w:val="00E159F2"/>
    <w:rsid w:val="00E40B77"/>
    <w:rsid w:val="00EA569E"/>
    <w:rsid w:val="00EB3F5F"/>
    <w:rsid w:val="00F675CE"/>
    <w:rsid w:val="00F93E71"/>
    <w:rsid w:val="00FD6D01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6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"/>
    <w:basedOn w:val="a0"/>
    <w:rsid w:val="003B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8454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5A2"/>
    <w:rPr>
      <w:color w:val="605E5C"/>
      <w:shd w:val="clear" w:color="auto" w:fill="E1DFDD"/>
    </w:rPr>
  </w:style>
  <w:style w:type="character" w:customStyle="1" w:styleId="1">
    <w:name w:val="Обычный1"/>
    <w:rsid w:val="000846B3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7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annotation text"/>
    <w:basedOn w:val="a"/>
    <w:link w:val="a7"/>
    <w:rsid w:val="0066785A"/>
    <w:rPr>
      <w:color w:val="000000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6785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A569E"/>
    <w:pPr>
      <w:spacing w:before="100" w:beforeAutospacing="1" w:after="100" w:afterAutospacing="1"/>
    </w:pPr>
  </w:style>
  <w:style w:type="character" w:styleId="a9">
    <w:name w:val="Strong"/>
    <w:basedOn w:val="a0"/>
    <w:link w:val="10"/>
    <w:qFormat/>
    <w:rsid w:val="00EA569E"/>
    <w:rPr>
      <w:b/>
      <w:bCs/>
    </w:rPr>
  </w:style>
  <w:style w:type="paragraph" w:styleId="aa">
    <w:name w:val="No Spacing"/>
    <w:link w:val="ab"/>
    <w:qFormat/>
    <w:rsid w:val="00A515D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b">
    <w:name w:val="Без интервала Знак"/>
    <w:link w:val="aa"/>
    <w:rsid w:val="00A515D5"/>
    <w:rPr>
      <w:rFonts w:eastAsia="Times New Roman" w:cs="Times New Roman"/>
      <w:color w:val="000000"/>
      <w:szCs w:val="20"/>
      <w:lang w:eastAsia="ru-RU"/>
    </w:rPr>
  </w:style>
  <w:style w:type="paragraph" w:customStyle="1" w:styleId="10">
    <w:name w:val="Строгий1"/>
    <w:link w:val="a9"/>
    <w:rsid w:val="00576935"/>
    <w:rPr>
      <w:b/>
      <w:bCs/>
    </w:rPr>
  </w:style>
  <w:style w:type="paragraph" w:styleId="ac">
    <w:name w:val="header"/>
    <w:basedOn w:val="a"/>
    <w:link w:val="ad"/>
    <w:uiPriority w:val="99"/>
    <w:unhideWhenUsed/>
    <w:rsid w:val="002517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517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CA9B-248D-4409-B762-04525C45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2022-05-13T11:05:00Z</cp:lastPrinted>
  <dcterms:created xsi:type="dcterms:W3CDTF">2022-05-13T11:12:00Z</dcterms:created>
  <dcterms:modified xsi:type="dcterms:W3CDTF">2022-05-13T11:12:00Z</dcterms:modified>
</cp:coreProperties>
</file>