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EE" w:rsidRDefault="00006AEE" w:rsidP="00006AEE">
      <w:pPr>
        <w:pStyle w:val="a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</w:p>
    <w:p w:rsidR="00006AEE" w:rsidRDefault="00C101A9" w:rsidP="00006AEE">
      <w:pPr>
        <w:pStyle w:val="ad"/>
        <w:jc w:val="center"/>
        <w:rPr>
          <w:rFonts w:ascii="Times New Roman" w:hAnsi="Times New Roman"/>
        </w:rPr>
      </w:pPr>
      <w:r w:rsidRPr="00C101A9">
        <w:pict>
          <v:line id="Прямая соединительная линия 6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006AEE" w:rsidRDefault="00D27474" w:rsidP="00006AEE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18.08.</w:t>
      </w:r>
      <w:r w:rsidR="00006AEE">
        <w:rPr>
          <w:rFonts w:ascii="Times New Roman" w:hAnsi="Times New Roman"/>
          <w:sz w:val="28"/>
          <w:szCs w:val="28"/>
        </w:rPr>
        <w:t xml:space="preserve">2016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06AE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6AE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734</w:t>
      </w:r>
    </w:p>
    <w:p w:rsidR="00006AEE" w:rsidRDefault="00006AEE" w:rsidP="00006AEE">
      <w:pPr>
        <w:pStyle w:val="ad"/>
        <w:jc w:val="center"/>
        <w:rPr>
          <w:rFonts w:ascii="Times New Roman" w:hAnsi="Times New Roman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Нижняя Салда</w:t>
      </w:r>
    </w:p>
    <w:p w:rsidR="00006AEE" w:rsidRDefault="00006AEE" w:rsidP="00006AEE">
      <w:pPr>
        <w:jc w:val="center"/>
        <w:rPr>
          <w:rFonts w:ascii="Times New Roman" w:hAnsi="Times New Roman"/>
        </w:rPr>
      </w:pPr>
    </w:p>
    <w:tbl>
      <w:tblPr>
        <w:tblW w:w="0" w:type="auto"/>
        <w:tblInd w:w="468" w:type="dxa"/>
        <w:tblLook w:val="01E0"/>
      </w:tblPr>
      <w:tblGrid>
        <w:gridCol w:w="8654"/>
      </w:tblGrid>
      <w:tr w:rsidR="00006AEE" w:rsidTr="00006AEE">
        <w:tc>
          <w:tcPr>
            <w:tcW w:w="8654" w:type="dxa"/>
            <w:hideMark/>
          </w:tcPr>
          <w:p w:rsidR="00006AEE" w:rsidRDefault="00006AE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года», </w:t>
            </w:r>
            <w:r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  <w:t>утвержденную постановлением администрации городского округа Нижняя Салда от 20.03.2015 № 230</w:t>
            </w:r>
          </w:p>
        </w:tc>
      </w:tr>
    </w:tbl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260A2">
      <w:pPr>
        <w:pStyle w:val="a9"/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 от 31 июля 1998 года № 145-ФЗ, Земельным кодексом Российской Федерации от 25 октября 2001 года</w:t>
      </w:r>
      <w:r w:rsidR="000260A2">
        <w:rPr>
          <w:sz w:val="28"/>
          <w:szCs w:val="28"/>
        </w:rPr>
        <w:t xml:space="preserve"> </w:t>
      </w:r>
      <w:r>
        <w:rPr>
          <w:sz w:val="28"/>
          <w:szCs w:val="28"/>
        </w:rPr>
        <w:t>№ 136-ФЗ,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№ 190-ФЗ, Уставом городского округа Нижняя Салда,</w:t>
      </w:r>
      <w:r w:rsidR="000260A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городского округа Нижняя</w:t>
      </w:r>
      <w:proofErr w:type="gramEnd"/>
      <w:r w:rsidR="000260A2">
        <w:rPr>
          <w:sz w:val="28"/>
          <w:szCs w:val="28"/>
        </w:rPr>
        <w:t xml:space="preserve"> Салда от 18.12.2014 № 46/2 «О </w:t>
      </w:r>
      <w:r>
        <w:rPr>
          <w:sz w:val="28"/>
          <w:szCs w:val="28"/>
        </w:rPr>
        <w:t>бюджете городского округа Нижняя Салда на 2015 годы  плановый период 2016 и 2017 годов</w:t>
      </w:r>
      <w:r>
        <w:rPr>
          <w:color w:val="000000"/>
          <w:sz w:val="28"/>
          <w:szCs w:val="28"/>
        </w:rPr>
        <w:t xml:space="preserve">» (с изменениями и дополнениями), </w:t>
      </w:r>
      <w:r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 администрация городского округа Нижняя Салда           </w:t>
      </w:r>
    </w:p>
    <w:p w:rsidR="00006AEE" w:rsidRDefault="00006AEE" w:rsidP="000260A2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06AEE" w:rsidRDefault="00E2664E" w:rsidP="000260A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6AEE">
        <w:rPr>
          <w:rFonts w:ascii="Times New Roman" w:hAnsi="Times New Roman"/>
          <w:sz w:val="28"/>
          <w:szCs w:val="28"/>
        </w:rPr>
        <w:t xml:space="preserve"> Внести в муниципальную программу «Повышение эффективности управления муниципальной собственностью городского округа Нижняя Салда до 2020 год</w:t>
      </w:r>
      <w:r w:rsidR="000260A2">
        <w:rPr>
          <w:rFonts w:ascii="Times New Roman" w:hAnsi="Times New Roman"/>
          <w:sz w:val="28"/>
          <w:szCs w:val="28"/>
        </w:rPr>
        <w:t>а</w:t>
      </w:r>
      <w:r w:rsidR="00006AEE">
        <w:rPr>
          <w:rFonts w:ascii="Times New Roman" w:hAnsi="Times New Roman"/>
          <w:sz w:val="28"/>
          <w:szCs w:val="28"/>
        </w:rPr>
        <w:t>», утвержденную постановлением администрации городского округа Нижняя Салда от 20.03.2015 № 230 «Об утверждении муниципальной программы «Повышение эффективности управления муниципальной собственностью городского округа Нижняя Салда до 2020 года» следующие изменения:</w:t>
      </w:r>
    </w:p>
    <w:p w:rsidR="00006AEE" w:rsidRPr="0083059F" w:rsidRDefault="00E2664E" w:rsidP="0083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0260A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006AEE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«Повышение эффективности управления муниципальной собственностью городского округа Нижняя Салда до 2020 год» изложить в новой редакции (приложение № 2).     </w:t>
      </w:r>
    </w:p>
    <w:p w:rsidR="00006AEE" w:rsidRDefault="00006AEE" w:rsidP="00E51C3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газете «Городской вестник </w:t>
      </w:r>
      <w:r w:rsidR="00E51C34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006AEE" w:rsidRDefault="00006AEE" w:rsidP="00E51C3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06AEE" w:rsidRDefault="00006AEE" w:rsidP="00E51C34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006AEE" w:rsidRDefault="00006AEE" w:rsidP="00006AE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О.В. Третьякова</w:t>
      </w:r>
    </w:p>
    <w:p w:rsidR="00006AEE" w:rsidRDefault="00006AEE" w:rsidP="00006AEE">
      <w:pPr>
        <w:pStyle w:val="ad"/>
        <w:jc w:val="both"/>
        <w:rPr>
          <w:rFonts w:ascii="Times New Roman" w:hAnsi="Times New Roman"/>
        </w:rPr>
      </w:pPr>
    </w:p>
    <w:p w:rsidR="00006AEE" w:rsidRDefault="00006AEE" w:rsidP="00006AEE">
      <w:pPr>
        <w:rPr>
          <w:rFonts w:ascii="Calibri" w:hAnsi="Calibri"/>
        </w:rPr>
      </w:pPr>
    </w:p>
    <w:p w:rsidR="00006AEE" w:rsidRDefault="00006AEE" w:rsidP="00006AEE"/>
    <w:p w:rsidR="00006AEE" w:rsidRDefault="00006AEE" w:rsidP="00006AEE">
      <w:pPr>
        <w:jc w:val="center"/>
        <w:outlineLvl w:val="0"/>
        <w:rPr>
          <w:b/>
          <w:i/>
          <w:sz w:val="28"/>
          <w:szCs w:val="28"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jc w:val="both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rPr>
          <w:rFonts w:ascii="Calibri" w:hAnsi="Calibri"/>
        </w:rPr>
      </w:pPr>
    </w:p>
    <w:p w:rsidR="00006AEE" w:rsidRDefault="00006AEE" w:rsidP="00006AEE"/>
    <w:p w:rsidR="00006AEE" w:rsidRDefault="00006AEE" w:rsidP="00006AEE"/>
    <w:p w:rsidR="00006AEE" w:rsidRDefault="00006AEE" w:rsidP="00006AEE">
      <w:pPr>
        <w:jc w:val="center"/>
        <w:outlineLvl w:val="0"/>
        <w:rPr>
          <w:b/>
          <w:i/>
          <w:sz w:val="28"/>
          <w:szCs w:val="28"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006AEE" w:rsidRDefault="00006AEE" w:rsidP="00006AEE"/>
    <w:p w:rsidR="00006AEE" w:rsidRDefault="00006AEE" w:rsidP="000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06AEE" w:rsidTr="00006A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F" w:rsidRDefault="0083059F" w:rsidP="004F47FE">
            <w:pPr>
              <w:jc w:val="center"/>
            </w:pPr>
          </w:p>
          <w:p w:rsidR="0083059F" w:rsidRDefault="0083059F" w:rsidP="004F47FE">
            <w:pPr>
              <w:jc w:val="center"/>
            </w:pPr>
          </w:p>
          <w:p w:rsidR="0083059F" w:rsidRDefault="0083059F" w:rsidP="004F47FE">
            <w:pPr>
              <w:jc w:val="center"/>
            </w:pPr>
          </w:p>
          <w:p w:rsidR="00006AEE" w:rsidRDefault="00006AEE" w:rsidP="004F47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644A09" w:rsidRDefault="00644A09" w:rsidP="00644A09">
      <w:pPr>
        <w:tabs>
          <w:tab w:val="left" w:pos="4065"/>
        </w:tabs>
        <w:rPr>
          <w:rFonts w:ascii="Times New Roman" w:hAnsi="Times New Roman"/>
          <w:sz w:val="24"/>
          <w:szCs w:val="24"/>
        </w:rPr>
      </w:pPr>
    </w:p>
    <w:p w:rsidR="00644A09" w:rsidRDefault="00644A09" w:rsidP="00644A09">
      <w:pPr>
        <w:rPr>
          <w:rFonts w:ascii="Times New Roman" w:hAnsi="Times New Roman"/>
          <w:sz w:val="24"/>
          <w:szCs w:val="24"/>
        </w:rPr>
      </w:pPr>
    </w:p>
    <w:p w:rsidR="00006AEE" w:rsidRPr="00644A09" w:rsidRDefault="00006AEE" w:rsidP="00644A09">
      <w:pPr>
        <w:rPr>
          <w:rFonts w:ascii="Times New Roman" w:hAnsi="Times New Roman"/>
          <w:sz w:val="24"/>
          <w:szCs w:val="24"/>
        </w:rPr>
        <w:sectPr w:rsidR="00006AEE" w:rsidRPr="00644A09" w:rsidSect="00912FCB">
          <w:headerReference w:type="default" r:id="rId8"/>
          <w:pgSz w:w="11906" w:h="16838"/>
          <w:pgMar w:top="517" w:right="850" w:bottom="1134" w:left="1701" w:header="708" w:footer="708" w:gutter="0"/>
          <w:cols w:space="720"/>
        </w:sectPr>
      </w:pPr>
      <w:bookmarkStart w:id="0" w:name="_GoBack"/>
      <w:bookmarkEnd w:id="0"/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</w:p>
    <w:p w:rsidR="00006AEE" w:rsidRDefault="00006AEE" w:rsidP="00006AEE">
      <w:pPr>
        <w:pStyle w:val="ad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006AEE" w:rsidRDefault="00006AEE" w:rsidP="00006AEE">
      <w:pPr>
        <w:pStyle w:val="ad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Par258"/>
      <w:bookmarkEnd w:id="1"/>
      <w:r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 Повышение эффективности управления муниципальной собственностью 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Нижняя Салда  до 2020 года"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006AEE" w:rsidTr="00006AE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цели (целей) и задач, целевых 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   значений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показателей</w:t>
            </w:r>
          </w:p>
        </w:tc>
      </w:tr>
      <w:tr w:rsidR="00006AEE" w:rsidTr="00006AE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 год   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 год  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    Оптимизация состава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   Увеличение количества объектов недвижимого имущества, находящихся в муниципальной собственности городского округа Нижняя Салда,  с государственной  регистрацией прав на объекты.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 показатель 1.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2    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 Обеспечение полноты 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2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 городского округа Нижняя Салда от 16.10.2014 № 43/6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3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Осуществлениерыночной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оценки объектов муниципальной собственности.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независимого оценщика,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4.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налогообложе-ния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«О коэффициенте пересчета инвентаризационной стоимости, применяемом для целей налогообложения»,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устаноавливаемом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ежегодно.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Цель3.  Осуществление содержания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показатель 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 Нижняя Салда»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4. Наполнение  государственного кадастра недвижимости актуальными данными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4. 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рыночной оценки земельных участков, предоставляемых  под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торгах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едеральный закон «Об оценочной деятельности»  № 135-ФЗ от 29.07.1998г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8.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годы»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5.Создание условий для реализации принимаемых градостроительных решений в генеральных планах, правилах 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территории. 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9.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плана города (планировочной концепции), разработка проекта генерального плана города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города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10.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Рудник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11.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внесения изменений в Правила землепользования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Нижняя Салда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 Обеспечение муниципального образования проектами планировки территории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12.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планировки для индивидуальной жилой застройки и пр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ежевания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проектов планировки для индивидуальной 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застройки</w:t>
            </w:r>
          </w:p>
        </w:tc>
      </w:tr>
      <w:tr w:rsidR="00006AEE" w:rsidTr="00006AE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13.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14.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работ по расширению границ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границ населенных пунктов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Проектирование ИСОГД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006AEE" w:rsidTr="00006AEE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006AEE" w:rsidRDefault="00006AEE" w:rsidP="00006AEE">
      <w:pPr>
        <w:spacing w:after="0" w:line="240" w:lineRule="auto"/>
        <w:rPr>
          <w:rFonts w:ascii="Times New Roman" w:hAnsi="Times New Roman"/>
          <w:sz w:val="28"/>
          <w:szCs w:val="28"/>
        </w:rPr>
        <w:sectPr w:rsidR="00006AEE">
          <w:pgSz w:w="16838" w:h="11905" w:orient="landscape"/>
          <w:pgMar w:top="709" w:right="1134" w:bottom="850" w:left="1134" w:header="720" w:footer="720" w:gutter="0"/>
          <w:cols w:space="720"/>
        </w:sectPr>
      </w:pP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bookmarkStart w:id="2" w:name="Par336"/>
      <w:bookmarkEnd w:id="2"/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06AEE" w:rsidRDefault="00006AEE" w:rsidP="00006AEE">
      <w:pPr>
        <w:pStyle w:val="ad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</w:t>
      </w:r>
    </w:p>
    <w:p w:rsidR="00006AEE" w:rsidRDefault="00006AEE" w:rsidP="00006AEE">
      <w:pPr>
        <w:pStyle w:val="ad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1"/>
        <w:gridCol w:w="3242"/>
        <w:gridCol w:w="1470"/>
        <w:gridCol w:w="1134"/>
        <w:gridCol w:w="1276"/>
        <w:gridCol w:w="992"/>
        <w:gridCol w:w="851"/>
        <w:gridCol w:w="850"/>
        <w:gridCol w:w="993"/>
        <w:gridCol w:w="992"/>
        <w:gridCol w:w="1984"/>
      </w:tblGrid>
      <w:tr w:rsidR="00006AEE" w:rsidTr="00006AE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мероприятия/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Источники расходов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строки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целевых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показателей,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достижение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которых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направлены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006AEE" w:rsidTr="00006AE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EE" w:rsidRDefault="00006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06AEE" w:rsidTr="00006AEE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      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1386A">
              <w:rPr>
                <w:rFonts w:ascii="Times New Roman" w:hAnsi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/>
                <w:sz w:val="28"/>
                <w:szCs w:val="28"/>
              </w:rPr>
              <w:t>,768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17505,768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17505,768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17505,768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</w:tbl>
    <w:p w:rsidR="00006AEE" w:rsidRDefault="00006AEE" w:rsidP="00006AEE">
      <w:pPr>
        <w:rPr>
          <w:rFonts w:ascii="Calibri" w:hAnsi="Calibri"/>
          <w:lang w:eastAsia="en-US"/>
        </w:rPr>
      </w:pPr>
      <w:r>
        <w:br w:type="page"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3435"/>
        <w:gridCol w:w="1134"/>
        <w:gridCol w:w="141"/>
        <w:gridCol w:w="550"/>
        <w:gridCol w:w="584"/>
        <w:gridCol w:w="710"/>
        <w:gridCol w:w="566"/>
        <w:gridCol w:w="394"/>
        <w:gridCol w:w="457"/>
        <w:gridCol w:w="617"/>
        <w:gridCol w:w="1086"/>
        <w:gridCol w:w="960"/>
        <w:gridCol w:w="1080"/>
        <w:gridCol w:w="1800"/>
      </w:tblGrid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 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Подпрограмме 1,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386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08,</w:t>
            </w:r>
            <w:r w:rsidR="008138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12F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386A">
              <w:rPr>
                <w:rFonts w:ascii="Times New Roman" w:hAnsi="Times New Roman"/>
                <w:sz w:val="28"/>
                <w:szCs w:val="28"/>
              </w:rPr>
              <w:t>83.4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4208,561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912F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386A">
              <w:rPr>
                <w:rFonts w:ascii="Times New Roman" w:hAnsi="Times New Roman"/>
                <w:sz w:val="28"/>
                <w:szCs w:val="28"/>
              </w:rPr>
              <w:t>83.4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tabs>
                <w:tab w:val="left" w:pos="25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4208,561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544F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6AEE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702,574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83,574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</w:t>
            </w:r>
          </w:p>
        </w:tc>
      </w:tr>
      <w:tr w:rsidR="00006AEE" w:rsidTr="00006AE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2. Проведение рыночной оценки стоимости имущества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3.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 Перерасчет инвентаризационной стоимости объектов для целей налогообложения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4.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 4.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386A">
              <w:rPr>
                <w:rFonts w:ascii="Times New Roman" w:hAnsi="Times New Roman"/>
                <w:sz w:val="28"/>
                <w:szCs w:val="28"/>
              </w:rPr>
              <w:t>771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1386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212,387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257,566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5.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кредиторской задолженности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33,434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5.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 округе  Нижняя Салда»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 w:rsidP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167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81386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48217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кадастровых работ 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1370,207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132,207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6.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независимой оценке права аренды, собственности на земельные участки, предоставляемые под строительство на торгах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67,793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7.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 по формированию земельных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участков, предоставляемых в собственность льготным категориям граждан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 w:rsidP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8.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666"/>
            <w:bookmarkEnd w:id="3"/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 до 2020 года»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1544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подпрограмме 3,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числе:    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 w:rsidP="00FE510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10885,207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x      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10885,207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10885,207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9.Разработка проекта генерального плана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166C1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980,707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980,707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9.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10.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Рудник, установка границ населенных пунктов 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показатель10.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11.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межевания застроенной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17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12.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13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13.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расширению границ с.</w:t>
            </w:r>
            <w:r w:rsidR="00FE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Медведево, проведение межевания и создание карты-плана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F51882" w:rsidP="001173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17309">
              <w:rPr>
                <w:rFonts w:ascii="Times New Roman" w:hAnsi="Times New Roman"/>
                <w:sz w:val="28"/>
                <w:szCs w:val="28"/>
              </w:rPr>
              <w:t>2</w:t>
            </w:r>
            <w:r w:rsidR="00006AE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146,400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14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14.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границ населенных пунктов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15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15.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ИСОГД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16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16.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11</w:t>
            </w:r>
          </w:p>
        </w:tc>
      </w:tr>
      <w:tr w:rsidR="00006AEE" w:rsidTr="00006AE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17.</w:t>
            </w:r>
          </w:p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планировки  межевания для ИЖС и других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2753,6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167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EE" w:rsidRDefault="00006A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12</w:t>
            </w:r>
          </w:p>
        </w:tc>
      </w:tr>
    </w:tbl>
    <w:p w:rsidR="00006AEE" w:rsidRDefault="00006AEE" w:rsidP="00006AEE">
      <w:pPr>
        <w:pStyle w:val="ad"/>
        <w:rPr>
          <w:rFonts w:ascii="Times New Roman" w:hAnsi="Times New Roman"/>
          <w:sz w:val="28"/>
          <w:szCs w:val="28"/>
        </w:rPr>
      </w:pPr>
    </w:p>
    <w:p w:rsidR="00006AEE" w:rsidRDefault="00006AEE" w:rsidP="00006AE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006AEE" w:rsidRDefault="00006AEE" w:rsidP="00FE5102">
      <w:pPr>
        <w:pStyle w:val="ad"/>
        <w:rPr>
          <w:rFonts w:ascii="Times New Roman" w:hAnsi="Times New Roman"/>
          <w:sz w:val="28"/>
          <w:szCs w:val="28"/>
        </w:rPr>
        <w:sectPr w:rsidR="00006AEE">
          <w:pgSz w:w="16838" w:h="11905" w:orient="landscape"/>
          <w:pgMar w:top="567" w:right="1134" w:bottom="568" w:left="1134" w:header="720" w:footer="720" w:gutter="0"/>
          <w:cols w:space="720"/>
        </w:sectPr>
      </w:pPr>
      <w:bookmarkStart w:id="4" w:name="Par579"/>
      <w:bookmarkEnd w:id="4"/>
      <w:r>
        <w:rPr>
          <w:rFonts w:ascii="Times New Roman" w:hAnsi="Times New Roman"/>
          <w:sz w:val="28"/>
          <w:szCs w:val="28"/>
        </w:rPr>
        <w:t>&lt;1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 xml:space="preserve">казывается общая сумма по направлению, </w:t>
      </w:r>
      <w:proofErr w:type="spellStart"/>
      <w:r>
        <w:rPr>
          <w:rFonts w:ascii="Times New Roman" w:hAnsi="Times New Roman"/>
          <w:sz w:val="28"/>
          <w:szCs w:val="28"/>
        </w:rPr>
        <w:t>пообъектная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расшифровка формируется в </w:t>
      </w:r>
      <w:hyperlink r:id="rId9" w:anchor="Par593" w:history="1">
        <w:r>
          <w:rPr>
            <w:rStyle w:val="a3"/>
            <w:color w:val="auto"/>
            <w:sz w:val="28"/>
            <w:szCs w:val="28"/>
          </w:rPr>
          <w:t>приложении N 4</w:t>
        </w:r>
      </w:hyperlink>
      <w:r>
        <w:rPr>
          <w:rFonts w:ascii="Times New Roman" w:hAnsi="Times New Roman"/>
          <w:sz w:val="28"/>
          <w:szCs w:val="28"/>
        </w:rPr>
        <w:t xml:space="preserve"> "Перечень объектов капитального строительства для бюджетных инвестиций" к муниципальной программ</w:t>
      </w:r>
      <w:r w:rsidR="00FE5102">
        <w:rPr>
          <w:rFonts w:ascii="Times New Roman" w:hAnsi="Times New Roman"/>
          <w:sz w:val="28"/>
          <w:szCs w:val="28"/>
        </w:rPr>
        <w:t>е</w:t>
      </w:r>
    </w:p>
    <w:p w:rsidR="00706CB6" w:rsidRDefault="00706CB6" w:rsidP="00FE5102"/>
    <w:sectPr w:rsidR="00706CB6" w:rsidSect="0070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6E" w:rsidRDefault="004D086E" w:rsidP="006E0D82">
      <w:pPr>
        <w:spacing w:after="0" w:line="240" w:lineRule="auto"/>
      </w:pPr>
      <w:r>
        <w:separator/>
      </w:r>
    </w:p>
  </w:endnote>
  <w:endnote w:type="continuationSeparator" w:id="1">
    <w:p w:rsidR="004D086E" w:rsidRDefault="004D086E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6E" w:rsidRDefault="004D086E" w:rsidP="006E0D82">
      <w:pPr>
        <w:spacing w:after="0" w:line="240" w:lineRule="auto"/>
      </w:pPr>
      <w:r>
        <w:separator/>
      </w:r>
    </w:p>
  </w:footnote>
  <w:footnote w:type="continuationSeparator" w:id="1">
    <w:p w:rsidR="004D086E" w:rsidRDefault="004D086E" w:rsidP="006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34" w:rsidRDefault="00E51C34" w:rsidP="00644A09">
    <w:pPr>
      <w:pStyle w:val="a5"/>
    </w:pPr>
  </w:p>
  <w:p w:rsidR="00E51C34" w:rsidRDefault="00E51C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6AEE"/>
    <w:rsid w:val="00006AEE"/>
    <w:rsid w:val="00016748"/>
    <w:rsid w:val="000260A2"/>
    <w:rsid w:val="00117309"/>
    <w:rsid w:val="001544FA"/>
    <w:rsid w:val="00166C1D"/>
    <w:rsid w:val="002A6E7F"/>
    <w:rsid w:val="003C502C"/>
    <w:rsid w:val="0048217A"/>
    <w:rsid w:val="004D086E"/>
    <w:rsid w:val="004F47FE"/>
    <w:rsid w:val="00644A09"/>
    <w:rsid w:val="006E0D82"/>
    <w:rsid w:val="00706CB6"/>
    <w:rsid w:val="007C3B08"/>
    <w:rsid w:val="0081386A"/>
    <w:rsid w:val="0083059F"/>
    <w:rsid w:val="00845A83"/>
    <w:rsid w:val="008C6731"/>
    <w:rsid w:val="00912FCB"/>
    <w:rsid w:val="00971C6E"/>
    <w:rsid w:val="00BF2135"/>
    <w:rsid w:val="00BF66C2"/>
    <w:rsid w:val="00C101A9"/>
    <w:rsid w:val="00D27474"/>
    <w:rsid w:val="00D94B38"/>
    <w:rsid w:val="00DE58C9"/>
    <w:rsid w:val="00E2664E"/>
    <w:rsid w:val="00E51C34"/>
    <w:rsid w:val="00F51882"/>
    <w:rsid w:val="00FE5102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9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0.215\Users\OUMI%206\Documents\&#1055;&#1086;&#1089;&#1090;&#1072;&#1085;&#1086;&#1074;&#1083;&#1077;&#1085;&#1080;&#1103;\2015%20&#1075;&#1086;&#1076;\&#1054;%20&#1074;&#1085;&#1077;&#1089;&#1077;&#1085;&#1080;&#1080;%20&#1080;&#1079;&#1084;&#1077;&#1085;&#1077;&#1085;&#1080;&#1081;%20&#1074;%20&#1087;&#1088;&#1086;&#1075;&#1088;&#1072;&#1084;&#1084;&#1091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275F-A3B9-4CF7-B030-D88B693E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Ob_otdel3</cp:lastModifiedBy>
  <cp:revision>20</cp:revision>
  <cp:lastPrinted>2016-08-22T05:53:00Z</cp:lastPrinted>
  <dcterms:created xsi:type="dcterms:W3CDTF">2016-07-07T11:48:00Z</dcterms:created>
  <dcterms:modified xsi:type="dcterms:W3CDTF">2016-08-22T07:01:00Z</dcterms:modified>
</cp:coreProperties>
</file>