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2196"/>
        <w:gridCol w:w="6486"/>
        <w:gridCol w:w="786"/>
        <w:gridCol w:w="248"/>
        <w:gridCol w:w="98"/>
        <w:gridCol w:w="313"/>
        <w:gridCol w:w="10"/>
      </w:tblGrid>
      <w:tr w:rsidR="00D97B71" w:rsidRPr="00456336">
        <w:trPr>
          <w:gridAfter w:val="1"/>
          <w:wAfter w:w="10" w:type="dxa"/>
          <w:trHeight w:val="1786"/>
        </w:trPr>
        <w:tc>
          <w:tcPr>
            <w:tcW w:w="2196" w:type="dxa"/>
            <w:tcBorders>
              <w:top w:val="nil"/>
              <w:left w:val="nil"/>
              <w:bottom w:val="single" w:sz="18" w:space="0" w:color="auto"/>
              <w:right w:val="nil"/>
            </w:tcBorders>
          </w:tcPr>
          <w:p w:rsidR="00D97B71" w:rsidRPr="00456336" w:rsidRDefault="00C515C1" w:rsidP="00CA1F35">
            <w:pPr>
              <w:jc w:val="center"/>
            </w:pPr>
            <w:r>
              <w:rPr>
                <w:noProof/>
              </w:rPr>
              <w:drawing>
                <wp:inline distT="0" distB="0" distL="0" distR="0">
                  <wp:extent cx="1123950" cy="1104900"/>
                  <wp:effectExtent l="19050" t="0" r="0" b="0"/>
                  <wp:docPr id="3" name="Рисунок 2" descr="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jpg"/>
                          <pic:cNvPicPr/>
                        </pic:nvPicPr>
                        <pic:blipFill>
                          <a:blip r:embed="rId8" cstate="print"/>
                          <a:stretch>
                            <a:fillRect/>
                          </a:stretch>
                        </pic:blipFill>
                        <pic:spPr>
                          <a:xfrm>
                            <a:off x="0" y="0"/>
                            <a:ext cx="1123950" cy="1104900"/>
                          </a:xfrm>
                          <a:prstGeom prst="rect">
                            <a:avLst/>
                          </a:prstGeom>
                        </pic:spPr>
                      </pic:pic>
                    </a:graphicData>
                  </a:graphic>
                </wp:inline>
              </w:drawing>
            </w:r>
          </w:p>
        </w:tc>
        <w:tc>
          <w:tcPr>
            <w:tcW w:w="7272" w:type="dxa"/>
            <w:gridSpan w:val="2"/>
            <w:tcBorders>
              <w:top w:val="nil"/>
              <w:left w:val="nil"/>
              <w:bottom w:val="single" w:sz="18" w:space="0" w:color="auto"/>
              <w:right w:val="single" w:sz="18" w:space="0" w:color="auto"/>
            </w:tcBorders>
            <w:vAlign w:val="center"/>
          </w:tcPr>
          <w:p w:rsidR="00D97B71" w:rsidRPr="00CA1F35" w:rsidRDefault="00D97B71" w:rsidP="00CA1F35">
            <w:pPr>
              <w:jc w:val="center"/>
              <w:rPr>
                <w:b/>
                <w:bCs/>
              </w:rPr>
            </w:pPr>
            <w:r w:rsidRPr="00CA1F35">
              <w:rPr>
                <w:b/>
                <w:bCs/>
              </w:rPr>
              <w:t>Государственное казенное учреждение Свердловской области</w:t>
            </w:r>
          </w:p>
          <w:p w:rsidR="00D97B71" w:rsidRPr="00CA1F35" w:rsidRDefault="00D97B71" w:rsidP="00CA1F35">
            <w:pPr>
              <w:jc w:val="center"/>
              <w:rPr>
                <w:b/>
                <w:bCs/>
              </w:rPr>
            </w:pPr>
            <w:r w:rsidRPr="00CA1F35">
              <w:rPr>
                <w:b/>
                <w:bCs/>
              </w:rPr>
              <w:t xml:space="preserve">«Территориальный центр мониторинга и реагирования </w:t>
            </w:r>
            <w:r w:rsidRPr="00CA1F35">
              <w:rPr>
                <w:b/>
                <w:bCs/>
              </w:rPr>
              <w:br/>
              <w:t>на чрезвычайные ситуации в Свердловской области»</w:t>
            </w:r>
          </w:p>
        </w:tc>
        <w:tc>
          <w:tcPr>
            <w:tcW w:w="659" w:type="dxa"/>
            <w:gridSpan w:val="3"/>
            <w:tcBorders>
              <w:top w:val="nil"/>
              <w:left w:val="single" w:sz="18" w:space="0" w:color="auto"/>
              <w:bottom w:val="single" w:sz="18" w:space="0" w:color="auto"/>
              <w:right w:val="nil"/>
            </w:tcBorders>
            <w:vAlign w:val="center"/>
          </w:tcPr>
          <w:p w:rsidR="00D97B71" w:rsidRPr="00456336" w:rsidRDefault="00D97B71" w:rsidP="00CA1F35">
            <w:pPr>
              <w:jc w:val="center"/>
            </w:pPr>
          </w:p>
        </w:tc>
      </w:tr>
      <w:tr w:rsidR="00D97B71" w:rsidRPr="00456336">
        <w:trPr>
          <w:gridAfter w:val="1"/>
          <w:wAfter w:w="10" w:type="dxa"/>
          <w:trHeight w:val="355"/>
        </w:trPr>
        <w:tc>
          <w:tcPr>
            <w:tcW w:w="2196" w:type="dxa"/>
            <w:tcBorders>
              <w:top w:val="single" w:sz="18" w:space="0" w:color="auto"/>
              <w:left w:val="nil"/>
              <w:bottom w:val="nil"/>
              <w:right w:val="nil"/>
            </w:tcBorders>
          </w:tcPr>
          <w:p w:rsidR="00D97B71" w:rsidRPr="00456336" w:rsidRDefault="00D97B71" w:rsidP="00CA1F35">
            <w:pPr>
              <w:jc w:val="center"/>
              <w:rPr>
                <w:noProof/>
              </w:rPr>
            </w:pPr>
          </w:p>
        </w:tc>
        <w:tc>
          <w:tcPr>
            <w:tcW w:w="7272" w:type="dxa"/>
            <w:gridSpan w:val="2"/>
            <w:tcBorders>
              <w:top w:val="single" w:sz="18" w:space="0" w:color="auto"/>
              <w:left w:val="nil"/>
              <w:bottom w:val="nil"/>
              <w:right w:val="single" w:sz="18" w:space="0" w:color="auto"/>
            </w:tcBorders>
          </w:tcPr>
          <w:p w:rsidR="00D97B71" w:rsidRPr="00CA1F35" w:rsidRDefault="00D97B71" w:rsidP="00CA1F35">
            <w:pPr>
              <w:jc w:val="center"/>
              <w:rPr>
                <w:b/>
                <w:bCs/>
              </w:rPr>
            </w:pPr>
          </w:p>
        </w:tc>
        <w:tc>
          <w:tcPr>
            <w:tcW w:w="659" w:type="dxa"/>
            <w:gridSpan w:val="3"/>
            <w:tcBorders>
              <w:top w:val="single" w:sz="18" w:space="0" w:color="auto"/>
              <w:left w:val="single" w:sz="18" w:space="0" w:color="auto"/>
              <w:bottom w:val="nil"/>
              <w:right w:val="nil"/>
            </w:tcBorders>
            <w:vAlign w:val="center"/>
          </w:tcPr>
          <w:p w:rsidR="00D97B71" w:rsidRPr="00CA1F35" w:rsidRDefault="00D97B71" w:rsidP="00CA1F35">
            <w:pPr>
              <w:jc w:val="center"/>
              <w:rPr>
                <w:b/>
                <w:bCs/>
              </w:rPr>
            </w:pPr>
          </w:p>
        </w:tc>
      </w:tr>
      <w:tr w:rsidR="00D97B71" w:rsidRPr="00456336">
        <w:trPr>
          <w:trHeight w:val="9344"/>
        </w:trPr>
        <w:tc>
          <w:tcPr>
            <w:tcW w:w="9468" w:type="dxa"/>
            <w:gridSpan w:val="3"/>
            <w:tcBorders>
              <w:top w:val="nil"/>
              <w:left w:val="nil"/>
              <w:bottom w:val="dashed" w:sz="4" w:space="0" w:color="auto"/>
              <w:right w:val="single" w:sz="18" w:space="0" w:color="auto"/>
            </w:tcBorders>
            <w:vAlign w:val="center"/>
          </w:tcPr>
          <w:p w:rsidR="00D97B71" w:rsidRPr="00CA1F35" w:rsidRDefault="00C515C1" w:rsidP="00245C56">
            <w:pPr>
              <w:pStyle w:val="2"/>
              <w:rPr>
                <w:b/>
                <w:bCs/>
                <w:i/>
                <w:iCs/>
                <w:sz w:val="40"/>
                <w:szCs w:val="40"/>
              </w:rPr>
            </w:pPr>
            <w:r>
              <w:rPr>
                <w:noProof/>
              </w:rPr>
              <w:drawing>
                <wp:inline distT="0" distB="0" distL="0" distR="0">
                  <wp:extent cx="4857143" cy="5704762"/>
                  <wp:effectExtent l="19050" t="0" r="607" b="0"/>
                  <wp:docPr id="4" name="Рисунок 3" descr="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2.png"/>
                          <pic:cNvPicPr/>
                        </pic:nvPicPr>
                        <pic:blipFill>
                          <a:blip r:embed="rId9" cstate="print"/>
                          <a:stretch>
                            <a:fillRect/>
                          </a:stretch>
                        </pic:blipFill>
                        <pic:spPr>
                          <a:xfrm>
                            <a:off x="0" y="0"/>
                            <a:ext cx="4857143" cy="5704762"/>
                          </a:xfrm>
                          <a:prstGeom prst="rect">
                            <a:avLst/>
                          </a:prstGeom>
                        </pic:spPr>
                      </pic:pic>
                    </a:graphicData>
                  </a:graphic>
                </wp:inline>
              </w:drawing>
            </w:r>
            <w:r w:rsidR="004F0080" w:rsidRPr="004F0080">
              <w:rPr>
                <w:noProof/>
              </w:rPr>
              <w:pict>
                <v:shapetype id="_x0000_t202" coordsize="21600,21600" o:spt="202" path="m,l,21600r21600,l21600,xe">
                  <v:stroke joinstyle="miter"/>
                  <v:path gradientshapeok="t" o:connecttype="rect"/>
                </v:shapetype>
                <v:shape id="_x0000_s1026" type="#_x0000_t202" style="position:absolute;left:0;text-align:left;margin-left:-9pt;margin-top:214.7pt;width:7in;height:116.75pt;z-index:251657728;mso-position-horizontal-relative:text;mso-position-vertical-relative:text" filled="f" stroked="f">
                  <v:textbox style="mso-next-textbox:#_x0000_s1026">
                    <w:txbxContent>
                      <w:p w:rsidR="007E5453" w:rsidRPr="00474B66" w:rsidRDefault="007E5453" w:rsidP="00195B1B">
                        <w:pPr>
                          <w:jc w:val="center"/>
                          <w:rPr>
                            <w:b/>
                            <w:bCs/>
                            <w:i/>
                            <w:iCs/>
                            <w:sz w:val="44"/>
                            <w:szCs w:val="44"/>
                          </w:rPr>
                        </w:pPr>
                        <w:r w:rsidRPr="00474B66">
                          <w:rPr>
                            <w:b/>
                            <w:bCs/>
                            <w:i/>
                            <w:iCs/>
                            <w:sz w:val="44"/>
                            <w:szCs w:val="44"/>
                          </w:rPr>
                          <w:t xml:space="preserve">Мониторинг безопасности, </w:t>
                        </w:r>
                      </w:p>
                      <w:p w:rsidR="007E5453" w:rsidRPr="00474B66" w:rsidRDefault="007E5453" w:rsidP="00195B1B">
                        <w:pPr>
                          <w:jc w:val="center"/>
                          <w:rPr>
                            <w:b/>
                            <w:bCs/>
                            <w:i/>
                            <w:iCs/>
                            <w:sz w:val="44"/>
                            <w:szCs w:val="44"/>
                          </w:rPr>
                        </w:pPr>
                        <w:r w:rsidRPr="00474B66">
                          <w:rPr>
                            <w:b/>
                            <w:bCs/>
                            <w:i/>
                            <w:iCs/>
                            <w:sz w:val="44"/>
                            <w:szCs w:val="44"/>
                          </w:rPr>
                          <w:t xml:space="preserve">оценка риска и прогнозирование </w:t>
                        </w:r>
                      </w:p>
                      <w:p w:rsidR="007E5453" w:rsidRPr="00474B66" w:rsidRDefault="007E5453" w:rsidP="00195B1B">
                        <w:pPr>
                          <w:jc w:val="center"/>
                          <w:rPr>
                            <w:b/>
                            <w:bCs/>
                            <w:i/>
                            <w:iCs/>
                            <w:sz w:val="44"/>
                            <w:szCs w:val="44"/>
                          </w:rPr>
                        </w:pPr>
                        <w:r w:rsidRPr="00474B66">
                          <w:rPr>
                            <w:b/>
                            <w:bCs/>
                            <w:i/>
                            <w:iCs/>
                            <w:sz w:val="44"/>
                            <w:szCs w:val="44"/>
                          </w:rPr>
                          <w:t>чрезвычайных ситуаций на территории Свердловской области</w:t>
                        </w:r>
                      </w:p>
                      <w:p w:rsidR="007E5453" w:rsidRPr="00B309CC" w:rsidRDefault="007E5453" w:rsidP="00195B1B">
                        <w:pPr>
                          <w:jc w:val="center"/>
                          <w:rPr>
                            <w:b/>
                            <w:bCs/>
                            <w:sz w:val="44"/>
                            <w:szCs w:val="44"/>
                          </w:rPr>
                        </w:pPr>
                      </w:p>
                    </w:txbxContent>
                  </v:textbox>
                </v:shape>
              </w:pict>
            </w:r>
            <w:r w:rsidR="00D97B71" w:rsidRPr="00CA1F35">
              <w:rPr>
                <w:b/>
                <w:bCs/>
                <w:i/>
                <w:iCs/>
                <w:sz w:val="40"/>
                <w:szCs w:val="40"/>
              </w:rPr>
              <w:t xml:space="preserve"> </w:t>
            </w:r>
          </w:p>
          <w:p w:rsidR="00D97B71" w:rsidRPr="00456336" w:rsidRDefault="00D97B71" w:rsidP="00245C56"/>
        </w:tc>
        <w:tc>
          <w:tcPr>
            <w:tcW w:w="669" w:type="dxa"/>
            <w:gridSpan w:val="4"/>
            <w:tcBorders>
              <w:top w:val="nil"/>
              <w:left w:val="single" w:sz="18" w:space="0" w:color="auto"/>
              <w:bottom w:val="nil"/>
              <w:right w:val="nil"/>
            </w:tcBorders>
          </w:tcPr>
          <w:p w:rsidR="00D97B71" w:rsidRPr="00CA1F35" w:rsidRDefault="00D97B71" w:rsidP="00245C56">
            <w:pPr>
              <w:pStyle w:val="2"/>
              <w:rPr>
                <w:b/>
                <w:bCs/>
                <w:noProof/>
                <w:sz w:val="40"/>
                <w:szCs w:val="40"/>
                <w:u w:val="single"/>
              </w:rPr>
            </w:pPr>
          </w:p>
        </w:tc>
      </w:tr>
      <w:tr w:rsidR="00D97B71" w:rsidRPr="00456336">
        <w:trPr>
          <w:trHeight w:val="690"/>
        </w:trPr>
        <w:tc>
          <w:tcPr>
            <w:tcW w:w="9468" w:type="dxa"/>
            <w:gridSpan w:val="3"/>
            <w:tcBorders>
              <w:top w:val="dashed" w:sz="4" w:space="0" w:color="auto"/>
              <w:left w:val="nil"/>
              <w:bottom w:val="nil"/>
              <w:right w:val="single" w:sz="18" w:space="0" w:color="auto"/>
            </w:tcBorders>
            <w:vAlign w:val="center"/>
          </w:tcPr>
          <w:p w:rsidR="00D97B71" w:rsidRPr="00CA1F35" w:rsidRDefault="00D97B71" w:rsidP="00CA1F35">
            <w:pPr>
              <w:jc w:val="center"/>
              <w:rPr>
                <w:b/>
                <w:bCs/>
                <w:sz w:val="32"/>
                <w:szCs w:val="32"/>
                <w:u w:val="single"/>
              </w:rPr>
            </w:pPr>
          </w:p>
          <w:p w:rsidR="00D97B71" w:rsidRPr="00CA1F35" w:rsidRDefault="00D97B71" w:rsidP="00CA1F35">
            <w:pPr>
              <w:jc w:val="center"/>
              <w:rPr>
                <w:b/>
                <w:bCs/>
                <w:sz w:val="32"/>
                <w:szCs w:val="32"/>
                <w:u w:val="single"/>
              </w:rPr>
            </w:pPr>
            <w:r w:rsidRPr="00CA1F35">
              <w:rPr>
                <w:b/>
                <w:bCs/>
                <w:sz w:val="32"/>
                <w:szCs w:val="32"/>
                <w:u w:val="single"/>
              </w:rPr>
              <w:t>ИНФОРМАЦИОННЫЙ БЮЛЛЕТЕНЬ</w:t>
            </w:r>
          </w:p>
          <w:p w:rsidR="00D97B71" w:rsidRPr="00CA1F35" w:rsidRDefault="00D97B71" w:rsidP="00CA1F35">
            <w:pPr>
              <w:jc w:val="center"/>
              <w:rPr>
                <w:b/>
                <w:bCs/>
                <w:sz w:val="32"/>
                <w:szCs w:val="32"/>
                <w:u w:val="single"/>
              </w:rPr>
            </w:pPr>
          </w:p>
          <w:p w:rsidR="00D97B71" w:rsidRPr="00CA1F35" w:rsidRDefault="00D97B71" w:rsidP="0089311F">
            <w:pPr>
              <w:jc w:val="center"/>
              <w:rPr>
                <w:b/>
                <w:bCs/>
                <w:sz w:val="32"/>
                <w:szCs w:val="32"/>
              </w:rPr>
            </w:pPr>
            <w:r w:rsidRPr="00CA1F35">
              <w:rPr>
                <w:b/>
                <w:bCs/>
                <w:sz w:val="32"/>
                <w:szCs w:val="32"/>
              </w:rPr>
              <w:t xml:space="preserve">ВЫПУСК </w:t>
            </w:r>
            <w:r w:rsidR="0089311F">
              <w:rPr>
                <w:b/>
                <w:bCs/>
                <w:sz w:val="32"/>
                <w:szCs w:val="32"/>
              </w:rPr>
              <w:t>6</w:t>
            </w:r>
          </w:p>
        </w:tc>
        <w:tc>
          <w:tcPr>
            <w:tcW w:w="669" w:type="dxa"/>
            <w:gridSpan w:val="4"/>
            <w:tcBorders>
              <w:top w:val="nil"/>
              <w:left w:val="single" w:sz="18" w:space="0" w:color="auto"/>
              <w:bottom w:val="nil"/>
              <w:right w:val="nil"/>
            </w:tcBorders>
          </w:tcPr>
          <w:p w:rsidR="00D97B71" w:rsidRPr="00CA1F35" w:rsidRDefault="00D97B71" w:rsidP="00CA1F35">
            <w:pPr>
              <w:jc w:val="center"/>
              <w:rPr>
                <w:b/>
                <w:bCs/>
                <w:sz w:val="32"/>
                <w:szCs w:val="32"/>
                <w:u w:val="single"/>
              </w:rPr>
            </w:pPr>
          </w:p>
        </w:tc>
      </w:tr>
      <w:tr w:rsidR="00D97B71" w:rsidRPr="00456336">
        <w:trPr>
          <w:trHeight w:val="697"/>
        </w:trPr>
        <w:tc>
          <w:tcPr>
            <w:tcW w:w="9468" w:type="dxa"/>
            <w:gridSpan w:val="3"/>
            <w:tcBorders>
              <w:top w:val="nil"/>
              <w:left w:val="nil"/>
              <w:bottom w:val="single" w:sz="18" w:space="0" w:color="auto"/>
              <w:right w:val="single" w:sz="18" w:space="0" w:color="auto"/>
            </w:tcBorders>
          </w:tcPr>
          <w:p w:rsidR="00D97B71" w:rsidRPr="00CA1F35" w:rsidRDefault="00D97B71" w:rsidP="00CA1F35">
            <w:pPr>
              <w:jc w:val="center"/>
              <w:rPr>
                <w:b/>
                <w:bCs/>
                <w:sz w:val="32"/>
                <w:szCs w:val="32"/>
                <w:u w:val="single"/>
              </w:rPr>
            </w:pPr>
          </w:p>
          <w:p w:rsidR="00D97B71" w:rsidRPr="00CA1F35" w:rsidRDefault="00D97B71" w:rsidP="00245C56">
            <w:pPr>
              <w:rPr>
                <w:b/>
                <w:bCs/>
                <w:u w:val="single"/>
              </w:rPr>
            </w:pPr>
          </w:p>
        </w:tc>
        <w:tc>
          <w:tcPr>
            <w:tcW w:w="669" w:type="dxa"/>
            <w:gridSpan w:val="4"/>
            <w:tcBorders>
              <w:top w:val="nil"/>
              <w:left w:val="single" w:sz="18" w:space="0" w:color="auto"/>
              <w:bottom w:val="single" w:sz="18" w:space="0" w:color="auto"/>
              <w:right w:val="nil"/>
            </w:tcBorders>
          </w:tcPr>
          <w:p w:rsidR="00D97B71" w:rsidRPr="00CA1F35" w:rsidRDefault="00D97B71" w:rsidP="00CA1F35">
            <w:pPr>
              <w:jc w:val="center"/>
              <w:rPr>
                <w:b/>
                <w:bCs/>
                <w:sz w:val="38"/>
                <w:szCs w:val="38"/>
                <w:u w:val="single"/>
              </w:rPr>
            </w:pPr>
          </w:p>
        </w:tc>
      </w:tr>
      <w:tr w:rsidR="00D97B71" w:rsidRPr="00456336">
        <w:trPr>
          <w:trHeight w:val="385"/>
        </w:trPr>
        <w:tc>
          <w:tcPr>
            <w:tcW w:w="9468" w:type="dxa"/>
            <w:gridSpan w:val="3"/>
            <w:tcBorders>
              <w:top w:val="single" w:sz="18" w:space="0" w:color="auto"/>
              <w:left w:val="nil"/>
              <w:bottom w:val="nil"/>
              <w:right w:val="single" w:sz="18" w:space="0" w:color="auto"/>
            </w:tcBorders>
          </w:tcPr>
          <w:p w:rsidR="00D97B71" w:rsidRPr="00CA1F35" w:rsidRDefault="00D97B71" w:rsidP="00CA1F35">
            <w:pPr>
              <w:jc w:val="center"/>
              <w:rPr>
                <w:sz w:val="28"/>
                <w:szCs w:val="28"/>
              </w:rPr>
            </w:pPr>
            <w:r w:rsidRPr="00CA1F35">
              <w:rPr>
                <w:sz w:val="28"/>
                <w:szCs w:val="28"/>
              </w:rPr>
              <w:t>Екатеринбург</w:t>
            </w:r>
          </w:p>
        </w:tc>
        <w:tc>
          <w:tcPr>
            <w:tcW w:w="669" w:type="dxa"/>
            <w:gridSpan w:val="4"/>
            <w:tcBorders>
              <w:top w:val="single" w:sz="18" w:space="0" w:color="auto"/>
              <w:left w:val="single" w:sz="18" w:space="0" w:color="auto"/>
              <w:bottom w:val="nil"/>
              <w:right w:val="nil"/>
            </w:tcBorders>
          </w:tcPr>
          <w:p w:rsidR="00D97B71" w:rsidRPr="00CA1F35" w:rsidRDefault="00D97B71" w:rsidP="00CA1F35">
            <w:pPr>
              <w:jc w:val="center"/>
              <w:rPr>
                <w:sz w:val="28"/>
                <w:szCs w:val="28"/>
              </w:rPr>
            </w:pPr>
          </w:p>
        </w:tc>
      </w:tr>
      <w:tr w:rsidR="00D97B71" w:rsidRPr="00456336">
        <w:trPr>
          <w:trHeight w:val="257"/>
        </w:trPr>
        <w:tc>
          <w:tcPr>
            <w:tcW w:w="9468" w:type="dxa"/>
            <w:gridSpan w:val="3"/>
            <w:tcBorders>
              <w:top w:val="nil"/>
              <w:left w:val="nil"/>
              <w:bottom w:val="nil"/>
              <w:right w:val="single" w:sz="18" w:space="0" w:color="auto"/>
            </w:tcBorders>
          </w:tcPr>
          <w:p w:rsidR="00D97B71" w:rsidRPr="00CA1F35" w:rsidRDefault="00D97B71" w:rsidP="00445A90">
            <w:pPr>
              <w:jc w:val="center"/>
              <w:rPr>
                <w:sz w:val="28"/>
                <w:szCs w:val="28"/>
              </w:rPr>
            </w:pPr>
            <w:r w:rsidRPr="00CA1F35">
              <w:rPr>
                <w:sz w:val="28"/>
                <w:szCs w:val="28"/>
              </w:rPr>
              <w:t>201</w:t>
            </w:r>
            <w:r>
              <w:rPr>
                <w:sz w:val="28"/>
                <w:szCs w:val="28"/>
              </w:rPr>
              <w:t>6</w:t>
            </w:r>
            <w:r w:rsidRPr="00CA1F35">
              <w:rPr>
                <w:sz w:val="28"/>
                <w:szCs w:val="28"/>
              </w:rPr>
              <w:t xml:space="preserve"> г.</w:t>
            </w:r>
          </w:p>
        </w:tc>
        <w:tc>
          <w:tcPr>
            <w:tcW w:w="669" w:type="dxa"/>
            <w:gridSpan w:val="4"/>
            <w:tcBorders>
              <w:top w:val="nil"/>
              <w:left w:val="single" w:sz="18" w:space="0" w:color="auto"/>
              <w:bottom w:val="nil"/>
              <w:right w:val="nil"/>
            </w:tcBorders>
          </w:tcPr>
          <w:p w:rsidR="00D97B71" w:rsidRPr="00CA1F35" w:rsidRDefault="00D97B71" w:rsidP="00CA1F35">
            <w:pPr>
              <w:jc w:val="center"/>
              <w:rPr>
                <w:sz w:val="28"/>
                <w:szCs w:val="28"/>
              </w:rPr>
            </w:pPr>
          </w:p>
        </w:tc>
      </w:tr>
      <w:tr w:rsidR="00D97B71" w:rsidRPr="00532ACB">
        <w:tblPrEx>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43" w:type="dxa"/>
          <w:trHeight w:val="273"/>
          <w:tblCellSpacing w:w="20" w:type="dxa"/>
        </w:trPr>
        <w:tc>
          <w:tcPr>
            <w:tcW w:w="9814" w:type="dxa"/>
            <w:gridSpan w:val="5"/>
          </w:tcPr>
          <w:p w:rsidR="00D97B71" w:rsidRPr="00F334E1" w:rsidRDefault="00D97B71" w:rsidP="00895536">
            <w:pPr>
              <w:jc w:val="center"/>
            </w:pPr>
            <w:r w:rsidRPr="00F334E1">
              <w:lastRenderedPageBreak/>
              <w:t>СОДЕРЖАНИЕ</w:t>
            </w:r>
          </w:p>
        </w:tc>
      </w:tr>
      <w:tr w:rsidR="00D97B71" w:rsidRPr="00532ACB">
        <w:tblPrEx>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8" w:type="dxa"/>
          <w:trHeight w:val="288"/>
          <w:tblCellSpacing w:w="20" w:type="dxa"/>
        </w:trPr>
        <w:tc>
          <w:tcPr>
            <w:tcW w:w="8682" w:type="dxa"/>
            <w:gridSpan w:val="2"/>
          </w:tcPr>
          <w:p w:rsidR="00D97B71" w:rsidRPr="00F334E1" w:rsidRDefault="00D97B71" w:rsidP="00841D84">
            <w:pPr>
              <w:ind w:right="31"/>
            </w:pPr>
          </w:p>
        </w:tc>
        <w:tc>
          <w:tcPr>
            <w:tcW w:w="1034" w:type="dxa"/>
            <w:gridSpan w:val="2"/>
          </w:tcPr>
          <w:p w:rsidR="00D97B71" w:rsidRPr="00F334E1" w:rsidRDefault="00D97B71" w:rsidP="00841D84">
            <w:pPr>
              <w:tabs>
                <w:tab w:val="left" w:pos="34"/>
                <w:tab w:val="center" w:pos="175"/>
              </w:tabs>
              <w:jc w:val="right"/>
            </w:pPr>
          </w:p>
        </w:tc>
      </w:tr>
      <w:tr w:rsidR="00D97B71" w:rsidRPr="00532ACB">
        <w:tblPrEx>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8" w:type="dxa"/>
          <w:trHeight w:val="576"/>
          <w:tblCellSpacing w:w="20" w:type="dxa"/>
        </w:trPr>
        <w:tc>
          <w:tcPr>
            <w:tcW w:w="8682" w:type="dxa"/>
            <w:gridSpan w:val="2"/>
          </w:tcPr>
          <w:p w:rsidR="00D97B71" w:rsidRPr="00F334E1" w:rsidRDefault="00D97B71" w:rsidP="0089311F">
            <w:pPr>
              <w:ind w:right="-40"/>
              <w:jc w:val="both"/>
            </w:pPr>
            <w:r w:rsidRPr="00F334E1">
              <w:rPr>
                <w:lang w:val="en-US"/>
              </w:rPr>
              <w:t>I</w:t>
            </w:r>
            <w:r w:rsidRPr="00F334E1">
              <w:t xml:space="preserve">. Мониторинг безопасности окружающей среды, диагностирование техногенной сферы в </w:t>
            </w:r>
            <w:r w:rsidR="0089311F">
              <w:t>мае</w:t>
            </w:r>
            <w:r w:rsidRPr="00F334E1">
              <w:t xml:space="preserve"> 2016 года …………………….……….………………….…..….……</w:t>
            </w:r>
            <w:r w:rsidR="0089311F">
              <w:t>…</w:t>
            </w:r>
          </w:p>
        </w:tc>
        <w:tc>
          <w:tcPr>
            <w:tcW w:w="1034" w:type="dxa"/>
            <w:gridSpan w:val="2"/>
          </w:tcPr>
          <w:p w:rsidR="00D97B71" w:rsidRPr="00F334E1" w:rsidRDefault="00D97B71" w:rsidP="00787228">
            <w:pPr>
              <w:jc w:val="center"/>
            </w:pPr>
          </w:p>
          <w:p w:rsidR="00D97B71" w:rsidRPr="00F334E1" w:rsidRDefault="00D97B71" w:rsidP="00481A1C">
            <w:pPr>
              <w:jc w:val="center"/>
            </w:pPr>
            <w:r w:rsidRPr="00F334E1">
              <w:t>3-1</w:t>
            </w:r>
            <w:r w:rsidR="00481A1C">
              <w:t>3</w:t>
            </w:r>
          </w:p>
        </w:tc>
      </w:tr>
      <w:tr w:rsidR="00D97B71" w:rsidRPr="00532ACB">
        <w:tblPrEx>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8" w:type="dxa"/>
          <w:trHeight w:val="288"/>
          <w:tblCellSpacing w:w="20" w:type="dxa"/>
        </w:trPr>
        <w:tc>
          <w:tcPr>
            <w:tcW w:w="8682" w:type="dxa"/>
            <w:gridSpan w:val="2"/>
          </w:tcPr>
          <w:p w:rsidR="00D97B71" w:rsidRPr="00F334E1" w:rsidRDefault="00D97B71" w:rsidP="000D188C">
            <w:pPr>
              <w:jc w:val="both"/>
            </w:pPr>
            <w:r w:rsidRPr="00F334E1">
              <w:t xml:space="preserve">     1.1  Обзор природных явлений</w:t>
            </w:r>
            <w:r w:rsidR="000D188C">
              <w:t xml:space="preserve">, </w:t>
            </w:r>
            <w:r w:rsidRPr="00F334E1">
              <w:t xml:space="preserve"> </w:t>
            </w:r>
            <w:r w:rsidR="007D655D" w:rsidRPr="00F334E1">
              <w:t xml:space="preserve">гидрологической </w:t>
            </w:r>
            <w:r w:rsidR="000D188C">
              <w:t xml:space="preserve">и паводковой </w:t>
            </w:r>
            <w:r w:rsidRPr="00F334E1">
              <w:t>обстановки.……. ……</w:t>
            </w:r>
            <w:r w:rsidR="007D655D" w:rsidRPr="00F334E1">
              <w:t>….</w:t>
            </w:r>
            <w:r w:rsidR="000D188C">
              <w:rPr>
                <w:spacing w:val="2"/>
              </w:rPr>
              <w:t>……………………………………………………………</w:t>
            </w:r>
            <w:r w:rsidR="007D655D" w:rsidRPr="00F334E1">
              <w:t>.</w:t>
            </w:r>
            <w:r w:rsidRPr="00F334E1">
              <w:t xml:space="preserve"> </w:t>
            </w:r>
          </w:p>
        </w:tc>
        <w:tc>
          <w:tcPr>
            <w:tcW w:w="1034" w:type="dxa"/>
            <w:gridSpan w:val="2"/>
          </w:tcPr>
          <w:p w:rsidR="00D97B71" w:rsidRPr="00F334E1" w:rsidRDefault="00D97B71" w:rsidP="00787228">
            <w:pPr>
              <w:jc w:val="center"/>
            </w:pPr>
            <w:r w:rsidRPr="00F334E1">
              <w:t>3</w:t>
            </w:r>
          </w:p>
        </w:tc>
      </w:tr>
      <w:tr w:rsidR="00D97B71" w:rsidRPr="00532ACB">
        <w:tblPrEx>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8" w:type="dxa"/>
          <w:trHeight w:val="288"/>
          <w:tblCellSpacing w:w="20" w:type="dxa"/>
        </w:trPr>
        <w:tc>
          <w:tcPr>
            <w:tcW w:w="8682" w:type="dxa"/>
            <w:gridSpan w:val="2"/>
          </w:tcPr>
          <w:p w:rsidR="00D97B71" w:rsidRPr="00F334E1" w:rsidRDefault="00D97B71" w:rsidP="00787228">
            <w:pPr>
              <w:ind w:right="-40"/>
              <w:jc w:val="both"/>
            </w:pPr>
            <w:r w:rsidRPr="00F334E1">
              <w:rPr>
                <w:spacing w:val="2"/>
              </w:rPr>
              <w:t xml:space="preserve">     1.2 Обзор аварийных и других опасных происшествий техногенного характера</w:t>
            </w:r>
            <w:r w:rsidR="00F334E1">
              <w:rPr>
                <w:spacing w:val="2"/>
              </w:rPr>
              <w:t>……………………………………………………………………………….</w:t>
            </w:r>
            <w:r w:rsidRPr="00F334E1">
              <w:rPr>
                <w:spacing w:val="2"/>
              </w:rPr>
              <w:t>.</w:t>
            </w:r>
          </w:p>
        </w:tc>
        <w:tc>
          <w:tcPr>
            <w:tcW w:w="1034" w:type="dxa"/>
            <w:gridSpan w:val="2"/>
          </w:tcPr>
          <w:p w:rsidR="00D97B71" w:rsidRPr="00F334E1" w:rsidRDefault="00D97B71" w:rsidP="00787228">
            <w:pPr>
              <w:jc w:val="center"/>
            </w:pPr>
          </w:p>
          <w:p w:rsidR="00D97B71" w:rsidRPr="00F334E1" w:rsidRDefault="00D10352" w:rsidP="00F03D8C">
            <w:pPr>
              <w:jc w:val="center"/>
            </w:pPr>
            <w:r>
              <w:t>9</w:t>
            </w:r>
          </w:p>
        </w:tc>
      </w:tr>
      <w:tr w:rsidR="00D97B71" w:rsidRPr="00532ACB">
        <w:tblPrEx>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8" w:type="dxa"/>
          <w:trHeight w:val="288"/>
          <w:tblCellSpacing w:w="20" w:type="dxa"/>
        </w:trPr>
        <w:tc>
          <w:tcPr>
            <w:tcW w:w="8682" w:type="dxa"/>
            <w:gridSpan w:val="2"/>
          </w:tcPr>
          <w:p w:rsidR="00D97B71" w:rsidRPr="00F334E1" w:rsidRDefault="00D97B71" w:rsidP="00787228">
            <w:pPr>
              <w:ind w:right="-40"/>
              <w:jc w:val="both"/>
            </w:pPr>
            <w:r w:rsidRPr="00F334E1">
              <w:t xml:space="preserve">     1.3 Обзор биолого-социальной обстановки……………………………………….</w:t>
            </w:r>
          </w:p>
        </w:tc>
        <w:tc>
          <w:tcPr>
            <w:tcW w:w="1034" w:type="dxa"/>
            <w:gridSpan w:val="2"/>
          </w:tcPr>
          <w:p w:rsidR="00D97B71" w:rsidRPr="00F334E1" w:rsidRDefault="00D97B71" w:rsidP="00481A1C">
            <w:pPr>
              <w:jc w:val="center"/>
            </w:pPr>
            <w:r w:rsidRPr="00F334E1">
              <w:t>1</w:t>
            </w:r>
            <w:r w:rsidR="00481A1C">
              <w:t>3</w:t>
            </w:r>
          </w:p>
        </w:tc>
      </w:tr>
      <w:tr w:rsidR="00D97B71" w:rsidRPr="00532ACB">
        <w:tblPrEx>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8" w:type="dxa"/>
          <w:trHeight w:val="561"/>
          <w:tblCellSpacing w:w="20" w:type="dxa"/>
        </w:trPr>
        <w:tc>
          <w:tcPr>
            <w:tcW w:w="8682" w:type="dxa"/>
            <w:gridSpan w:val="2"/>
          </w:tcPr>
          <w:p w:rsidR="00D97B71" w:rsidRPr="00F334E1" w:rsidRDefault="00D97B71" w:rsidP="0089311F">
            <w:pPr>
              <w:ind w:right="-40"/>
              <w:jc w:val="both"/>
            </w:pPr>
            <w:r w:rsidRPr="00F334E1">
              <w:rPr>
                <w:lang w:val="en-US"/>
              </w:rPr>
              <w:t>II</w:t>
            </w:r>
            <w:r w:rsidRPr="00F334E1">
              <w:t>. Анализ рисков возникновения чрезвычайных ситуаций на территории Свердловской области в</w:t>
            </w:r>
            <w:r w:rsidR="009172B9" w:rsidRPr="00F334E1">
              <w:t xml:space="preserve"> </w:t>
            </w:r>
            <w:r w:rsidR="0089311F">
              <w:t>июне</w:t>
            </w:r>
            <w:r w:rsidRPr="00F334E1">
              <w:t>…………………………...……..……………</w:t>
            </w:r>
            <w:r w:rsidR="00D63758" w:rsidRPr="00F334E1">
              <w:t>……</w:t>
            </w:r>
            <w:r w:rsidR="0089311F">
              <w:t>……</w:t>
            </w:r>
            <w:r w:rsidR="007D655D" w:rsidRPr="00F334E1">
              <w:t xml:space="preserve">      </w:t>
            </w:r>
          </w:p>
        </w:tc>
        <w:tc>
          <w:tcPr>
            <w:tcW w:w="1034" w:type="dxa"/>
            <w:gridSpan w:val="2"/>
          </w:tcPr>
          <w:p w:rsidR="00D97B71" w:rsidRPr="00F334E1" w:rsidRDefault="00D97B71" w:rsidP="00787228">
            <w:pPr>
              <w:jc w:val="center"/>
            </w:pPr>
          </w:p>
          <w:p w:rsidR="00D97B71" w:rsidRPr="00F334E1" w:rsidRDefault="00D97B71" w:rsidP="00481A1C">
            <w:pPr>
              <w:jc w:val="center"/>
            </w:pPr>
            <w:r w:rsidRPr="00F334E1">
              <w:t>1</w:t>
            </w:r>
            <w:r w:rsidR="00481A1C">
              <w:t>3</w:t>
            </w:r>
            <w:r w:rsidR="00D63758" w:rsidRPr="00F334E1">
              <w:t>-1</w:t>
            </w:r>
            <w:r w:rsidR="00481A1C">
              <w:t>5</w:t>
            </w:r>
          </w:p>
        </w:tc>
      </w:tr>
      <w:tr w:rsidR="00D97B71" w:rsidRPr="00532ACB">
        <w:tblPrEx>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8" w:type="dxa"/>
          <w:trHeight w:val="576"/>
          <w:tblCellSpacing w:w="20" w:type="dxa"/>
        </w:trPr>
        <w:tc>
          <w:tcPr>
            <w:tcW w:w="8682" w:type="dxa"/>
            <w:gridSpan w:val="2"/>
          </w:tcPr>
          <w:p w:rsidR="00D97B71" w:rsidRPr="00F334E1" w:rsidRDefault="00D97B71" w:rsidP="0089311F">
            <w:pPr>
              <w:ind w:right="-40"/>
              <w:jc w:val="both"/>
            </w:pPr>
            <w:r w:rsidRPr="00F334E1">
              <w:rPr>
                <w:lang w:val="en-US"/>
              </w:rPr>
              <w:t>III</w:t>
            </w:r>
            <w:r w:rsidRPr="00F334E1">
              <w:t xml:space="preserve">. Прогноз чрезвычайных ситуаций природного, техногенного и биолого-социального характера на </w:t>
            </w:r>
            <w:r w:rsidR="0089311F">
              <w:t xml:space="preserve">июнь </w:t>
            </w:r>
            <w:r w:rsidRPr="00F334E1">
              <w:t>2016 года………………………………………</w:t>
            </w:r>
            <w:r w:rsidR="009172B9" w:rsidRPr="00F334E1">
              <w:t>…</w:t>
            </w:r>
            <w:r w:rsidR="007D655D" w:rsidRPr="00F334E1">
              <w:t>…</w:t>
            </w:r>
          </w:p>
        </w:tc>
        <w:tc>
          <w:tcPr>
            <w:tcW w:w="1034" w:type="dxa"/>
            <w:gridSpan w:val="2"/>
          </w:tcPr>
          <w:p w:rsidR="00D97B71" w:rsidRPr="00F334E1" w:rsidRDefault="00D97B71" w:rsidP="00787228">
            <w:pPr>
              <w:jc w:val="center"/>
            </w:pPr>
          </w:p>
          <w:p w:rsidR="00D97B71" w:rsidRPr="00F334E1" w:rsidRDefault="00D97B71" w:rsidP="00481A1C">
            <w:pPr>
              <w:jc w:val="center"/>
            </w:pPr>
            <w:r w:rsidRPr="00F334E1">
              <w:t>1</w:t>
            </w:r>
            <w:r w:rsidR="00481A1C">
              <w:t>5</w:t>
            </w:r>
            <w:r w:rsidRPr="00F334E1">
              <w:t>-</w:t>
            </w:r>
            <w:r w:rsidR="00481A1C">
              <w:t>18</w:t>
            </w:r>
          </w:p>
        </w:tc>
      </w:tr>
      <w:tr w:rsidR="00D97B71" w:rsidRPr="00532ACB">
        <w:tblPrEx>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8" w:type="dxa"/>
          <w:trHeight w:val="288"/>
          <w:tblCellSpacing w:w="20" w:type="dxa"/>
        </w:trPr>
        <w:tc>
          <w:tcPr>
            <w:tcW w:w="8682" w:type="dxa"/>
            <w:gridSpan w:val="2"/>
          </w:tcPr>
          <w:p w:rsidR="00D97B71" w:rsidRPr="00F334E1" w:rsidRDefault="00D97B71" w:rsidP="00F334E1">
            <w:pPr>
              <w:tabs>
                <w:tab w:val="left" w:pos="1800"/>
              </w:tabs>
              <w:ind w:right="-68"/>
              <w:jc w:val="both"/>
            </w:pPr>
            <w:r w:rsidRPr="00F334E1">
              <w:t xml:space="preserve">     3.1 Прогноз чрезвычайных ситуаций природного характера………</w:t>
            </w:r>
            <w:r w:rsidR="00F334E1">
              <w:t>……………</w:t>
            </w:r>
          </w:p>
        </w:tc>
        <w:tc>
          <w:tcPr>
            <w:tcW w:w="1034" w:type="dxa"/>
            <w:gridSpan w:val="2"/>
          </w:tcPr>
          <w:p w:rsidR="00D97B71" w:rsidRPr="00F334E1" w:rsidRDefault="00D97B71" w:rsidP="00481A1C">
            <w:pPr>
              <w:jc w:val="center"/>
            </w:pPr>
            <w:r w:rsidRPr="00F334E1">
              <w:t>1</w:t>
            </w:r>
            <w:r w:rsidR="00481A1C">
              <w:t>5</w:t>
            </w:r>
          </w:p>
        </w:tc>
      </w:tr>
      <w:tr w:rsidR="00D97B71" w:rsidRPr="00532ACB">
        <w:tblPrEx>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8" w:type="dxa"/>
          <w:trHeight w:val="288"/>
          <w:tblCellSpacing w:w="20" w:type="dxa"/>
        </w:trPr>
        <w:tc>
          <w:tcPr>
            <w:tcW w:w="8682" w:type="dxa"/>
            <w:gridSpan w:val="2"/>
          </w:tcPr>
          <w:p w:rsidR="00D97B71" w:rsidRPr="00F334E1" w:rsidRDefault="00D97B71" w:rsidP="00787228">
            <w:pPr>
              <w:tabs>
                <w:tab w:val="left" w:pos="1800"/>
              </w:tabs>
              <w:ind w:right="-68"/>
              <w:jc w:val="both"/>
            </w:pPr>
            <w:r w:rsidRPr="00F334E1">
              <w:t xml:space="preserve">     3.2 Прогноз чрезвычайных ситуаций техногенного характера………………..…</w:t>
            </w:r>
          </w:p>
        </w:tc>
        <w:tc>
          <w:tcPr>
            <w:tcW w:w="1034" w:type="dxa"/>
            <w:gridSpan w:val="2"/>
          </w:tcPr>
          <w:p w:rsidR="00D97B71" w:rsidRPr="00F334E1" w:rsidRDefault="00D10352" w:rsidP="00481A1C">
            <w:pPr>
              <w:jc w:val="center"/>
            </w:pPr>
            <w:r>
              <w:t>1</w:t>
            </w:r>
            <w:r w:rsidR="00481A1C">
              <w:t>6</w:t>
            </w:r>
          </w:p>
        </w:tc>
      </w:tr>
      <w:tr w:rsidR="00D97B71" w:rsidRPr="00532ACB">
        <w:tblPrEx>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8" w:type="dxa"/>
          <w:trHeight w:val="288"/>
          <w:tblCellSpacing w:w="20" w:type="dxa"/>
        </w:trPr>
        <w:tc>
          <w:tcPr>
            <w:tcW w:w="8682" w:type="dxa"/>
            <w:gridSpan w:val="2"/>
          </w:tcPr>
          <w:p w:rsidR="00D97B71" w:rsidRPr="00F334E1" w:rsidRDefault="00D97B71" w:rsidP="00787228">
            <w:pPr>
              <w:tabs>
                <w:tab w:val="left" w:pos="1800"/>
              </w:tabs>
              <w:ind w:right="-68"/>
              <w:jc w:val="both"/>
            </w:pPr>
            <w:r w:rsidRPr="00F334E1">
              <w:t xml:space="preserve">     3.3 Прогноз чрезвычайных ситуаций биолого-социального характера…….……. </w:t>
            </w:r>
          </w:p>
        </w:tc>
        <w:tc>
          <w:tcPr>
            <w:tcW w:w="1034" w:type="dxa"/>
            <w:gridSpan w:val="2"/>
          </w:tcPr>
          <w:p w:rsidR="00D97B71" w:rsidRPr="00F334E1" w:rsidRDefault="0097764E" w:rsidP="00481A1C">
            <w:pPr>
              <w:jc w:val="center"/>
            </w:pPr>
            <w:r>
              <w:t>1</w:t>
            </w:r>
            <w:r w:rsidR="00481A1C">
              <w:t>8</w:t>
            </w:r>
          </w:p>
        </w:tc>
      </w:tr>
      <w:tr w:rsidR="00D97B71" w:rsidRPr="00532ACB">
        <w:tblPrEx>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8" w:type="dxa"/>
          <w:trHeight w:val="1410"/>
          <w:tblCellSpacing w:w="20" w:type="dxa"/>
        </w:trPr>
        <w:tc>
          <w:tcPr>
            <w:tcW w:w="8682" w:type="dxa"/>
            <w:gridSpan w:val="2"/>
          </w:tcPr>
          <w:p w:rsidR="00D97B71" w:rsidRPr="00F334E1" w:rsidRDefault="00D97B71" w:rsidP="00F334E1">
            <w:pPr>
              <w:ind w:right="-40"/>
              <w:jc w:val="both"/>
            </w:pPr>
            <w:r w:rsidRPr="00F334E1">
              <w:rPr>
                <w:lang w:val="en-US"/>
              </w:rPr>
              <w:t>IV</w:t>
            </w:r>
            <w:r w:rsidRPr="00F334E1">
              <w:t>. Рекомендации по снижению рисков чрезвычайных ситуаций и смягчению их последствий……………………………………………………………………………</w:t>
            </w:r>
            <w:r w:rsidR="00F334E1">
              <w:t>...</w:t>
            </w:r>
          </w:p>
        </w:tc>
        <w:tc>
          <w:tcPr>
            <w:tcW w:w="1034" w:type="dxa"/>
            <w:gridSpan w:val="2"/>
          </w:tcPr>
          <w:p w:rsidR="00D97B71" w:rsidRPr="00F334E1" w:rsidRDefault="00D97B71" w:rsidP="00787228">
            <w:pPr>
              <w:jc w:val="center"/>
            </w:pPr>
          </w:p>
          <w:p w:rsidR="00D97B71" w:rsidRPr="00F334E1" w:rsidRDefault="00481A1C" w:rsidP="00481A1C">
            <w:pPr>
              <w:jc w:val="center"/>
            </w:pPr>
            <w:r>
              <w:t>19</w:t>
            </w:r>
            <w:r w:rsidR="00D97B71" w:rsidRPr="00F334E1">
              <w:t>-</w:t>
            </w:r>
            <w:r w:rsidR="0046546F" w:rsidRPr="00F334E1">
              <w:t>2</w:t>
            </w:r>
            <w:r>
              <w:t>1</w:t>
            </w:r>
          </w:p>
        </w:tc>
      </w:tr>
      <w:tr w:rsidR="00D97B71" w:rsidRPr="00532ACB">
        <w:tblPrEx>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8" w:type="dxa"/>
          <w:trHeight w:val="288"/>
          <w:tblCellSpacing w:w="20" w:type="dxa"/>
        </w:trPr>
        <w:tc>
          <w:tcPr>
            <w:tcW w:w="8682" w:type="dxa"/>
            <w:gridSpan w:val="2"/>
          </w:tcPr>
          <w:p w:rsidR="00D97B71" w:rsidRPr="00532ACB" w:rsidRDefault="00D97B71" w:rsidP="00841D84">
            <w:pPr>
              <w:ind w:right="-40"/>
              <w:rPr>
                <w:highlight w:val="yellow"/>
              </w:rPr>
            </w:pPr>
          </w:p>
        </w:tc>
        <w:tc>
          <w:tcPr>
            <w:tcW w:w="1034" w:type="dxa"/>
            <w:gridSpan w:val="2"/>
          </w:tcPr>
          <w:p w:rsidR="00D97B71" w:rsidRPr="00532ACB" w:rsidRDefault="00D97B71" w:rsidP="00841D84">
            <w:pPr>
              <w:jc w:val="right"/>
              <w:rPr>
                <w:highlight w:val="yellow"/>
              </w:rPr>
            </w:pPr>
          </w:p>
        </w:tc>
      </w:tr>
      <w:tr w:rsidR="00D97B71" w:rsidRPr="00532ACB">
        <w:tblPrEx>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8" w:type="dxa"/>
          <w:trHeight w:val="288"/>
          <w:tblCellSpacing w:w="20" w:type="dxa"/>
        </w:trPr>
        <w:tc>
          <w:tcPr>
            <w:tcW w:w="8682" w:type="dxa"/>
            <w:gridSpan w:val="2"/>
          </w:tcPr>
          <w:p w:rsidR="00D97B71" w:rsidRPr="00532ACB" w:rsidRDefault="00D97B71" w:rsidP="0070178B">
            <w:pPr>
              <w:jc w:val="both"/>
              <w:rPr>
                <w:highlight w:val="yellow"/>
              </w:rPr>
            </w:pPr>
          </w:p>
        </w:tc>
        <w:tc>
          <w:tcPr>
            <w:tcW w:w="1034" w:type="dxa"/>
            <w:gridSpan w:val="2"/>
          </w:tcPr>
          <w:p w:rsidR="00D97B71" w:rsidRPr="00532ACB" w:rsidRDefault="00D97B71" w:rsidP="0070178B">
            <w:pPr>
              <w:jc w:val="center"/>
              <w:rPr>
                <w:highlight w:val="yellow"/>
              </w:rPr>
            </w:pPr>
          </w:p>
        </w:tc>
      </w:tr>
      <w:tr w:rsidR="00D97B71" w:rsidRPr="00532ACB">
        <w:tblPrEx>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8" w:type="dxa"/>
          <w:trHeight w:val="288"/>
          <w:tblCellSpacing w:w="20" w:type="dxa"/>
        </w:trPr>
        <w:tc>
          <w:tcPr>
            <w:tcW w:w="8682" w:type="dxa"/>
            <w:gridSpan w:val="2"/>
          </w:tcPr>
          <w:p w:rsidR="00D97B71" w:rsidRPr="00532ACB" w:rsidRDefault="00D97B71" w:rsidP="0070178B">
            <w:pPr>
              <w:ind w:right="-40"/>
              <w:jc w:val="both"/>
              <w:rPr>
                <w:highlight w:val="yellow"/>
              </w:rPr>
            </w:pPr>
          </w:p>
        </w:tc>
        <w:tc>
          <w:tcPr>
            <w:tcW w:w="1034" w:type="dxa"/>
            <w:gridSpan w:val="2"/>
          </w:tcPr>
          <w:p w:rsidR="00D97B71" w:rsidRPr="00532ACB" w:rsidRDefault="00D97B71" w:rsidP="0070178B">
            <w:pPr>
              <w:jc w:val="center"/>
              <w:rPr>
                <w:highlight w:val="yellow"/>
              </w:rPr>
            </w:pPr>
          </w:p>
        </w:tc>
      </w:tr>
      <w:tr w:rsidR="00D97B71" w:rsidRPr="00532ACB">
        <w:tblPrEx>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8" w:type="dxa"/>
          <w:trHeight w:val="288"/>
          <w:tblCellSpacing w:w="20" w:type="dxa"/>
        </w:trPr>
        <w:tc>
          <w:tcPr>
            <w:tcW w:w="8682" w:type="dxa"/>
            <w:gridSpan w:val="2"/>
          </w:tcPr>
          <w:p w:rsidR="00D97B71" w:rsidRPr="00532ACB" w:rsidRDefault="00D97B71" w:rsidP="0070178B">
            <w:pPr>
              <w:ind w:right="-40"/>
              <w:jc w:val="both"/>
              <w:rPr>
                <w:highlight w:val="yellow"/>
              </w:rPr>
            </w:pPr>
          </w:p>
        </w:tc>
        <w:tc>
          <w:tcPr>
            <w:tcW w:w="1034" w:type="dxa"/>
            <w:gridSpan w:val="2"/>
          </w:tcPr>
          <w:p w:rsidR="00D97B71" w:rsidRPr="00532ACB" w:rsidRDefault="00D97B71" w:rsidP="0070178B">
            <w:pPr>
              <w:jc w:val="center"/>
              <w:rPr>
                <w:highlight w:val="yellow"/>
              </w:rPr>
            </w:pPr>
          </w:p>
        </w:tc>
      </w:tr>
      <w:tr w:rsidR="00D97B71" w:rsidRPr="00532ACB">
        <w:tblPrEx>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8" w:type="dxa"/>
          <w:trHeight w:val="73"/>
          <w:tblCellSpacing w:w="20" w:type="dxa"/>
        </w:trPr>
        <w:tc>
          <w:tcPr>
            <w:tcW w:w="8682" w:type="dxa"/>
            <w:gridSpan w:val="2"/>
          </w:tcPr>
          <w:p w:rsidR="00D97B71" w:rsidRPr="00532ACB" w:rsidRDefault="00D97B71" w:rsidP="0070178B">
            <w:pPr>
              <w:ind w:right="-40"/>
              <w:jc w:val="both"/>
              <w:rPr>
                <w:highlight w:val="yellow"/>
              </w:rPr>
            </w:pPr>
          </w:p>
        </w:tc>
        <w:tc>
          <w:tcPr>
            <w:tcW w:w="1034" w:type="dxa"/>
            <w:gridSpan w:val="2"/>
          </w:tcPr>
          <w:p w:rsidR="00D97B71" w:rsidRPr="00532ACB" w:rsidRDefault="00D97B71" w:rsidP="0070178B">
            <w:pPr>
              <w:jc w:val="center"/>
              <w:rPr>
                <w:highlight w:val="yellow"/>
              </w:rPr>
            </w:pPr>
          </w:p>
        </w:tc>
      </w:tr>
      <w:tr w:rsidR="00D97B71" w:rsidRPr="00532ACB">
        <w:tblPrEx>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8" w:type="dxa"/>
          <w:trHeight w:val="288"/>
          <w:tblCellSpacing w:w="20" w:type="dxa"/>
        </w:trPr>
        <w:tc>
          <w:tcPr>
            <w:tcW w:w="8682" w:type="dxa"/>
            <w:gridSpan w:val="2"/>
          </w:tcPr>
          <w:p w:rsidR="00D97B71" w:rsidRPr="00532ACB" w:rsidRDefault="00D97B71" w:rsidP="0070178B">
            <w:pPr>
              <w:ind w:right="-40"/>
              <w:jc w:val="both"/>
              <w:rPr>
                <w:highlight w:val="yellow"/>
              </w:rPr>
            </w:pPr>
          </w:p>
        </w:tc>
        <w:tc>
          <w:tcPr>
            <w:tcW w:w="1034" w:type="dxa"/>
            <w:gridSpan w:val="2"/>
          </w:tcPr>
          <w:p w:rsidR="00D97B71" w:rsidRPr="00532ACB" w:rsidRDefault="00D97B71" w:rsidP="0070178B">
            <w:pPr>
              <w:jc w:val="center"/>
              <w:rPr>
                <w:highlight w:val="yellow"/>
              </w:rPr>
            </w:pPr>
          </w:p>
        </w:tc>
      </w:tr>
      <w:tr w:rsidR="00D97B71" w:rsidRPr="00532ACB">
        <w:tblPrEx>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8" w:type="dxa"/>
          <w:trHeight w:val="288"/>
          <w:tblCellSpacing w:w="20" w:type="dxa"/>
        </w:trPr>
        <w:tc>
          <w:tcPr>
            <w:tcW w:w="8682" w:type="dxa"/>
            <w:gridSpan w:val="2"/>
          </w:tcPr>
          <w:p w:rsidR="00D97B71" w:rsidRPr="00532ACB" w:rsidRDefault="00D97B71" w:rsidP="0070178B">
            <w:pPr>
              <w:tabs>
                <w:tab w:val="left" w:pos="1800"/>
              </w:tabs>
              <w:ind w:right="-68"/>
              <w:jc w:val="both"/>
              <w:rPr>
                <w:highlight w:val="yellow"/>
              </w:rPr>
            </w:pPr>
          </w:p>
        </w:tc>
        <w:tc>
          <w:tcPr>
            <w:tcW w:w="1034" w:type="dxa"/>
            <w:gridSpan w:val="2"/>
          </w:tcPr>
          <w:p w:rsidR="00D97B71" w:rsidRPr="00532ACB" w:rsidRDefault="00D97B71" w:rsidP="0070178B">
            <w:pPr>
              <w:jc w:val="center"/>
              <w:rPr>
                <w:highlight w:val="yellow"/>
              </w:rPr>
            </w:pPr>
          </w:p>
        </w:tc>
      </w:tr>
      <w:tr w:rsidR="00D97B71" w:rsidRPr="00532ACB">
        <w:tblPrEx>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8" w:type="dxa"/>
          <w:trHeight w:val="288"/>
          <w:tblCellSpacing w:w="20" w:type="dxa"/>
        </w:trPr>
        <w:tc>
          <w:tcPr>
            <w:tcW w:w="8682" w:type="dxa"/>
            <w:gridSpan w:val="2"/>
          </w:tcPr>
          <w:p w:rsidR="00D97B71" w:rsidRPr="00532ACB" w:rsidRDefault="00D97B71" w:rsidP="0070178B">
            <w:pPr>
              <w:tabs>
                <w:tab w:val="left" w:pos="1800"/>
              </w:tabs>
              <w:ind w:right="-68"/>
              <w:jc w:val="both"/>
              <w:rPr>
                <w:highlight w:val="yellow"/>
              </w:rPr>
            </w:pPr>
          </w:p>
        </w:tc>
        <w:tc>
          <w:tcPr>
            <w:tcW w:w="1034" w:type="dxa"/>
            <w:gridSpan w:val="2"/>
          </w:tcPr>
          <w:p w:rsidR="00D97B71" w:rsidRPr="00532ACB" w:rsidRDefault="00D97B71" w:rsidP="0070178B">
            <w:pPr>
              <w:jc w:val="center"/>
              <w:rPr>
                <w:highlight w:val="yellow"/>
              </w:rPr>
            </w:pPr>
          </w:p>
        </w:tc>
      </w:tr>
      <w:tr w:rsidR="00D97B71" w:rsidRPr="00532ACB">
        <w:tblPrEx>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8" w:type="dxa"/>
          <w:trHeight w:val="288"/>
          <w:tblCellSpacing w:w="20" w:type="dxa"/>
        </w:trPr>
        <w:tc>
          <w:tcPr>
            <w:tcW w:w="8682" w:type="dxa"/>
            <w:gridSpan w:val="2"/>
          </w:tcPr>
          <w:p w:rsidR="00D97B71" w:rsidRPr="00532ACB" w:rsidRDefault="00D97B71" w:rsidP="0070178B">
            <w:pPr>
              <w:tabs>
                <w:tab w:val="left" w:pos="1800"/>
              </w:tabs>
              <w:ind w:right="-68"/>
              <w:jc w:val="both"/>
              <w:rPr>
                <w:highlight w:val="yellow"/>
              </w:rPr>
            </w:pPr>
          </w:p>
        </w:tc>
        <w:tc>
          <w:tcPr>
            <w:tcW w:w="1034" w:type="dxa"/>
            <w:gridSpan w:val="2"/>
          </w:tcPr>
          <w:p w:rsidR="00D97B71" w:rsidRPr="00532ACB" w:rsidRDefault="00D97B71" w:rsidP="0070178B">
            <w:pPr>
              <w:jc w:val="center"/>
              <w:rPr>
                <w:highlight w:val="yellow"/>
              </w:rPr>
            </w:pPr>
          </w:p>
        </w:tc>
      </w:tr>
      <w:tr w:rsidR="00D97B71" w:rsidRPr="00532ACB">
        <w:tblPrEx>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8" w:type="dxa"/>
          <w:trHeight w:val="288"/>
          <w:tblCellSpacing w:w="20" w:type="dxa"/>
        </w:trPr>
        <w:tc>
          <w:tcPr>
            <w:tcW w:w="8682" w:type="dxa"/>
            <w:gridSpan w:val="2"/>
          </w:tcPr>
          <w:p w:rsidR="00D97B71" w:rsidRPr="00532ACB" w:rsidRDefault="00D97B71" w:rsidP="0070178B">
            <w:pPr>
              <w:ind w:right="-40"/>
              <w:jc w:val="both"/>
              <w:rPr>
                <w:highlight w:val="yellow"/>
              </w:rPr>
            </w:pPr>
          </w:p>
        </w:tc>
        <w:tc>
          <w:tcPr>
            <w:tcW w:w="1034" w:type="dxa"/>
            <w:gridSpan w:val="2"/>
          </w:tcPr>
          <w:p w:rsidR="00D97B71" w:rsidRPr="00532ACB" w:rsidRDefault="00D97B71" w:rsidP="0070178B">
            <w:pPr>
              <w:jc w:val="center"/>
              <w:rPr>
                <w:highlight w:val="yellow"/>
              </w:rPr>
            </w:pPr>
          </w:p>
        </w:tc>
      </w:tr>
      <w:tr w:rsidR="00D97B71" w:rsidRPr="00532ACB">
        <w:tblPrEx>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8" w:type="dxa"/>
          <w:trHeight w:val="599"/>
          <w:tblCellSpacing w:w="20" w:type="dxa"/>
        </w:trPr>
        <w:tc>
          <w:tcPr>
            <w:tcW w:w="8682" w:type="dxa"/>
            <w:gridSpan w:val="2"/>
          </w:tcPr>
          <w:p w:rsidR="00D97B71" w:rsidRPr="00532ACB" w:rsidRDefault="00D97B71" w:rsidP="00841D84">
            <w:pPr>
              <w:ind w:right="-40"/>
              <w:rPr>
                <w:highlight w:val="yellow"/>
              </w:rPr>
            </w:pPr>
          </w:p>
          <w:p w:rsidR="00D97B71" w:rsidRPr="00532ACB" w:rsidRDefault="00D97B71" w:rsidP="00841D84">
            <w:pPr>
              <w:ind w:right="-40"/>
              <w:rPr>
                <w:highlight w:val="yellow"/>
              </w:rPr>
            </w:pPr>
          </w:p>
          <w:p w:rsidR="00D97B71" w:rsidRPr="00532ACB" w:rsidRDefault="00D97B71" w:rsidP="00841D84">
            <w:pPr>
              <w:ind w:right="-40"/>
              <w:rPr>
                <w:highlight w:val="yellow"/>
              </w:rPr>
            </w:pPr>
          </w:p>
          <w:p w:rsidR="00D97B71" w:rsidRPr="00532ACB" w:rsidRDefault="00D97B71" w:rsidP="00841D84">
            <w:pPr>
              <w:ind w:right="-40"/>
              <w:rPr>
                <w:highlight w:val="yellow"/>
              </w:rPr>
            </w:pPr>
          </w:p>
          <w:p w:rsidR="00D97B71" w:rsidRPr="00532ACB" w:rsidRDefault="00D97B71" w:rsidP="00841D84">
            <w:pPr>
              <w:ind w:right="-40"/>
              <w:rPr>
                <w:highlight w:val="yellow"/>
              </w:rPr>
            </w:pPr>
          </w:p>
          <w:p w:rsidR="00D97B71" w:rsidRPr="00532ACB" w:rsidRDefault="00D97B71" w:rsidP="00841D84">
            <w:pPr>
              <w:ind w:right="-40"/>
              <w:rPr>
                <w:highlight w:val="yellow"/>
              </w:rPr>
            </w:pPr>
          </w:p>
          <w:p w:rsidR="00D97B71" w:rsidRPr="00532ACB" w:rsidRDefault="00D97B71" w:rsidP="00841D84">
            <w:pPr>
              <w:ind w:right="-40"/>
              <w:rPr>
                <w:highlight w:val="yellow"/>
              </w:rPr>
            </w:pPr>
          </w:p>
          <w:p w:rsidR="00D97B71" w:rsidRPr="00532ACB" w:rsidRDefault="00D97B71" w:rsidP="00841D84">
            <w:pPr>
              <w:ind w:right="-40"/>
              <w:rPr>
                <w:highlight w:val="yellow"/>
              </w:rPr>
            </w:pPr>
          </w:p>
          <w:p w:rsidR="00D97B71" w:rsidRPr="00532ACB" w:rsidRDefault="00D97B71" w:rsidP="00841D84">
            <w:pPr>
              <w:ind w:right="-40"/>
              <w:rPr>
                <w:highlight w:val="yellow"/>
              </w:rPr>
            </w:pPr>
          </w:p>
          <w:p w:rsidR="00D97B71" w:rsidRPr="00532ACB" w:rsidRDefault="00D97B71" w:rsidP="00841D84">
            <w:pPr>
              <w:ind w:right="-40"/>
              <w:rPr>
                <w:highlight w:val="yellow"/>
              </w:rPr>
            </w:pPr>
          </w:p>
          <w:p w:rsidR="00D97B71" w:rsidRPr="00532ACB" w:rsidRDefault="00D97B71" w:rsidP="00841D84">
            <w:pPr>
              <w:ind w:right="-40"/>
              <w:rPr>
                <w:highlight w:val="yellow"/>
              </w:rPr>
            </w:pPr>
          </w:p>
          <w:p w:rsidR="00D97B71" w:rsidRPr="00532ACB" w:rsidRDefault="00D97B71" w:rsidP="00841D84">
            <w:pPr>
              <w:ind w:right="-40"/>
              <w:rPr>
                <w:highlight w:val="yellow"/>
              </w:rPr>
            </w:pPr>
          </w:p>
          <w:p w:rsidR="00D97B71" w:rsidRPr="00532ACB" w:rsidRDefault="00D97B71" w:rsidP="00841D84">
            <w:pPr>
              <w:ind w:right="-40"/>
              <w:rPr>
                <w:highlight w:val="yellow"/>
              </w:rPr>
            </w:pPr>
          </w:p>
        </w:tc>
        <w:tc>
          <w:tcPr>
            <w:tcW w:w="1034" w:type="dxa"/>
            <w:gridSpan w:val="2"/>
          </w:tcPr>
          <w:p w:rsidR="00D97B71" w:rsidRPr="00532ACB" w:rsidRDefault="00D97B71" w:rsidP="00841D84">
            <w:pPr>
              <w:jc w:val="right"/>
              <w:rPr>
                <w:highlight w:val="yellow"/>
              </w:rPr>
            </w:pPr>
          </w:p>
        </w:tc>
      </w:tr>
    </w:tbl>
    <w:p w:rsidR="00D97B71" w:rsidRPr="00F334E1" w:rsidRDefault="00D97B71" w:rsidP="009C39A8">
      <w:pPr>
        <w:pStyle w:val="af6"/>
        <w:ind w:firstLine="720"/>
        <w:jc w:val="both"/>
        <w:rPr>
          <w:i/>
          <w:iCs/>
        </w:rPr>
      </w:pPr>
      <w:r w:rsidRPr="00F334E1">
        <w:rPr>
          <w:i/>
          <w:iCs/>
        </w:rPr>
        <w:t xml:space="preserve">Разработан на основе данных ГУ МЧС России по Свердловской области, Уральского УГМС,  Минздрава Свердловской области, Управления Федеральной службы по надзору в сфере защиты прав потребителей и благополучия человека по Свердловской области, Управления ГИБДД  ГУ МВД по Свердловской области. </w:t>
      </w:r>
    </w:p>
    <w:p w:rsidR="00D97B71" w:rsidRPr="00532ACB" w:rsidRDefault="00D97B71" w:rsidP="009C39A8">
      <w:pPr>
        <w:rPr>
          <w:highlight w:val="yellow"/>
        </w:rPr>
        <w:sectPr w:rsidR="00D97B71" w:rsidRPr="00532ACB" w:rsidSect="00787228">
          <w:headerReference w:type="default" r:id="rId10"/>
          <w:pgSz w:w="11906" w:h="16838"/>
          <w:pgMar w:top="1134" w:right="567" w:bottom="1134" w:left="1418" w:header="709" w:footer="709" w:gutter="0"/>
          <w:cols w:space="708"/>
          <w:titlePg/>
          <w:docGrid w:linePitch="360"/>
        </w:sectPr>
      </w:pPr>
    </w:p>
    <w:p w:rsidR="00D97B71" w:rsidRPr="00FC1362" w:rsidRDefault="00D97B71" w:rsidP="00BF3A58">
      <w:pPr>
        <w:pStyle w:val="34"/>
        <w:numPr>
          <w:ilvl w:val="0"/>
          <w:numId w:val="30"/>
        </w:numPr>
        <w:jc w:val="center"/>
      </w:pPr>
      <w:r w:rsidRPr="00FC1362">
        <w:rPr>
          <w:b/>
          <w:bCs/>
        </w:rPr>
        <w:lastRenderedPageBreak/>
        <w:t>Мониторинг  безопасности окружающей среды, диагностирование  техногенной сферы</w:t>
      </w:r>
      <w:r w:rsidRPr="00FC1362">
        <w:t xml:space="preserve"> </w:t>
      </w:r>
      <w:r w:rsidRPr="00FC1362">
        <w:rPr>
          <w:b/>
        </w:rPr>
        <w:t xml:space="preserve">в </w:t>
      </w:r>
      <w:r w:rsidR="00FC1362" w:rsidRPr="00FC1362">
        <w:rPr>
          <w:b/>
        </w:rPr>
        <w:t>мае</w:t>
      </w:r>
      <w:r w:rsidRPr="00FC1362">
        <w:rPr>
          <w:b/>
        </w:rPr>
        <w:t xml:space="preserve"> </w:t>
      </w:r>
      <w:r w:rsidRPr="00FC1362">
        <w:rPr>
          <w:b/>
          <w:bCs/>
        </w:rPr>
        <w:t xml:space="preserve"> 2016 года</w:t>
      </w:r>
    </w:p>
    <w:p w:rsidR="00D97B71" w:rsidRPr="00FC1362" w:rsidRDefault="00D97B71" w:rsidP="00427D5A">
      <w:pPr>
        <w:jc w:val="center"/>
      </w:pPr>
    </w:p>
    <w:p w:rsidR="00D97B71" w:rsidRPr="00FC1362" w:rsidRDefault="00D97B71" w:rsidP="00445A90">
      <w:pPr>
        <w:ind w:right="-83" w:firstLine="720"/>
        <w:jc w:val="both"/>
      </w:pPr>
      <w:r w:rsidRPr="00FC1362">
        <w:t xml:space="preserve">За анализируемый период на территории области чрезвычайных ситуаций не зарегистрировано. </w:t>
      </w:r>
    </w:p>
    <w:p w:rsidR="00D97B71" w:rsidRDefault="00D97B71" w:rsidP="00A13ECF">
      <w:pPr>
        <w:ind w:right="-83" w:firstLine="720"/>
        <w:jc w:val="both"/>
      </w:pPr>
      <w:r w:rsidRPr="00FC1362">
        <w:t xml:space="preserve">За аналогичный период прошлого года </w:t>
      </w:r>
      <w:r w:rsidR="009F28E2" w:rsidRPr="00FC1362">
        <w:t xml:space="preserve"> чрезвычайных ситуаций не </w:t>
      </w:r>
      <w:r w:rsidRPr="00FC1362">
        <w:t>зарегистрирован</w:t>
      </w:r>
      <w:r w:rsidR="009F28E2" w:rsidRPr="00FC1362">
        <w:t>о.</w:t>
      </w:r>
    </w:p>
    <w:p w:rsidR="00C51A80" w:rsidRPr="00FC1362" w:rsidRDefault="00C51A80" w:rsidP="00A13ECF">
      <w:pPr>
        <w:ind w:right="-83" w:firstLine="720"/>
        <w:jc w:val="both"/>
      </w:pPr>
    </w:p>
    <w:p w:rsidR="00EB6D46" w:rsidRPr="001E5BCA" w:rsidRDefault="00EB6D46" w:rsidP="00EB6D46">
      <w:pPr>
        <w:pStyle w:val="110"/>
        <w:jc w:val="center"/>
        <w:rPr>
          <w:b/>
          <w:i/>
          <w:iCs/>
        </w:rPr>
      </w:pPr>
      <w:r w:rsidRPr="001E5BCA">
        <w:rPr>
          <w:b/>
          <w:i/>
          <w:iCs/>
        </w:rPr>
        <w:t>Анализ ЧС с начала 2016 года в сравнении с аналогичным периодом 2015  года</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9"/>
        <w:gridCol w:w="1960"/>
        <w:gridCol w:w="1220"/>
        <w:gridCol w:w="7"/>
        <w:gridCol w:w="1141"/>
        <w:gridCol w:w="1427"/>
        <w:gridCol w:w="3711"/>
      </w:tblGrid>
      <w:tr w:rsidR="00EB6D46" w:rsidRPr="001E5BCA" w:rsidTr="00EB6D46">
        <w:tc>
          <w:tcPr>
            <w:tcW w:w="599" w:type="dxa"/>
            <w:tcBorders>
              <w:top w:val="single" w:sz="4" w:space="0" w:color="auto"/>
              <w:left w:val="single" w:sz="4" w:space="0" w:color="auto"/>
              <w:bottom w:val="single" w:sz="4" w:space="0" w:color="auto"/>
              <w:right w:val="single" w:sz="4" w:space="0" w:color="auto"/>
            </w:tcBorders>
            <w:shd w:val="clear" w:color="auto" w:fill="E0E0E0"/>
            <w:vAlign w:val="center"/>
          </w:tcPr>
          <w:p w:rsidR="00EB6D46" w:rsidRPr="001E5BCA" w:rsidRDefault="00EB6D46" w:rsidP="00EB6D46">
            <w:pPr>
              <w:jc w:val="center"/>
              <w:rPr>
                <w:b/>
                <w:bCs/>
              </w:rPr>
            </w:pPr>
            <w:r w:rsidRPr="001E5BCA">
              <w:rPr>
                <w:b/>
                <w:bCs/>
                <w:sz w:val="22"/>
                <w:szCs w:val="22"/>
              </w:rPr>
              <w:t xml:space="preserve">№ </w:t>
            </w:r>
            <w:proofErr w:type="spellStart"/>
            <w:proofErr w:type="gramStart"/>
            <w:r w:rsidRPr="001E5BCA">
              <w:rPr>
                <w:b/>
                <w:bCs/>
                <w:sz w:val="22"/>
                <w:szCs w:val="22"/>
              </w:rPr>
              <w:t>п</w:t>
            </w:r>
            <w:proofErr w:type="spellEnd"/>
            <w:proofErr w:type="gramEnd"/>
            <w:r w:rsidRPr="001E5BCA">
              <w:rPr>
                <w:b/>
                <w:bCs/>
                <w:sz w:val="22"/>
                <w:szCs w:val="22"/>
              </w:rPr>
              <w:t>/</w:t>
            </w:r>
            <w:proofErr w:type="spellStart"/>
            <w:r w:rsidRPr="001E5BCA">
              <w:rPr>
                <w:b/>
                <w:bCs/>
                <w:sz w:val="22"/>
                <w:szCs w:val="22"/>
              </w:rPr>
              <w:t>п</w:t>
            </w:r>
            <w:proofErr w:type="spellEnd"/>
          </w:p>
        </w:tc>
        <w:tc>
          <w:tcPr>
            <w:tcW w:w="1960" w:type="dxa"/>
            <w:tcBorders>
              <w:top w:val="single" w:sz="4" w:space="0" w:color="auto"/>
              <w:left w:val="single" w:sz="4" w:space="0" w:color="auto"/>
              <w:bottom w:val="single" w:sz="4" w:space="0" w:color="auto"/>
              <w:right w:val="single" w:sz="4" w:space="0" w:color="auto"/>
            </w:tcBorders>
            <w:shd w:val="clear" w:color="auto" w:fill="E0E0E0"/>
            <w:vAlign w:val="center"/>
          </w:tcPr>
          <w:p w:rsidR="00EB6D46" w:rsidRPr="001E5BCA" w:rsidRDefault="00EB6D46" w:rsidP="00EB6D46">
            <w:pPr>
              <w:jc w:val="center"/>
              <w:rPr>
                <w:b/>
                <w:bCs/>
              </w:rPr>
            </w:pPr>
            <w:r w:rsidRPr="001E5BCA">
              <w:rPr>
                <w:b/>
                <w:bCs/>
                <w:sz w:val="22"/>
                <w:szCs w:val="22"/>
              </w:rPr>
              <w:t>Источник ЧС</w:t>
            </w:r>
          </w:p>
        </w:tc>
        <w:tc>
          <w:tcPr>
            <w:tcW w:w="1227"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EB6D46" w:rsidRPr="001E5BCA" w:rsidRDefault="00EB6D46" w:rsidP="00EB6D46">
            <w:pPr>
              <w:jc w:val="center"/>
              <w:rPr>
                <w:b/>
                <w:bCs/>
              </w:rPr>
            </w:pPr>
            <w:r w:rsidRPr="001E5BCA">
              <w:rPr>
                <w:b/>
                <w:bCs/>
                <w:sz w:val="22"/>
                <w:szCs w:val="22"/>
              </w:rPr>
              <w:t>Дата</w:t>
            </w:r>
          </w:p>
        </w:tc>
        <w:tc>
          <w:tcPr>
            <w:tcW w:w="1141" w:type="dxa"/>
            <w:tcBorders>
              <w:top w:val="single" w:sz="4" w:space="0" w:color="auto"/>
              <w:left w:val="single" w:sz="4" w:space="0" w:color="auto"/>
              <w:bottom w:val="single" w:sz="4" w:space="0" w:color="auto"/>
              <w:right w:val="single" w:sz="4" w:space="0" w:color="auto"/>
            </w:tcBorders>
            <w:shd w:val="clear" w:color="auto" w:fill="E0E0E0"/>
            <w:vAlign w:val="center"/>
          </w:tcPr>
          <w:p w:rsidR="00EB6D46" w:rsidRPr="001E5BCA" w:rsidRDefault="00EB6D46" w:rsidP="00EB6D46">
            <w:pPr>
              <w:jc w:val="center"/>
              <w:rPr>
                <w:b/>
                <w:bCs/>
              </w:rPr>
            </w:pPr>
            <w:r w:rsidRPr="001E5BCA">
              <w:rPr>
                <w:b/>
                <w:bCs/>
                <w:sz w:val="22"/>
                <w:szCs w:val="22"/>
              </w:rPr>
              <w:t>Погибло</w:t>
            </w:r>
          </w:p>
        </w:tc>
        <w:tc>
          <w:tcPr>
            <w:tcW w:w="1427" w:type="dxa"/>
            <w:tcBorders>
              <w:top w:val="single" w:sz="4" w:space="0" w:color="auto"/>
              <w:left w:val="single" w:sz="4" w:space="0" w:color="auto"/>
              <w:bottom w:val="single" w:sz="4" w:space="0" w:color="auto"/>
              <w:right w:val="single" w:sz="4" w:space="0" w:color="auto"/>
            </w:tcBorders>
            <w:shd w:val="clear" w:color="auto" w:fill="E0E0E0"/>
            <w:vAlign w:val="center"/>
          </w:tcPr>
          <w:p w:rsidR="00EB6D46" w:rsidRPr="001E5BCA" w:rsidRDefault="00EB6D46" w:rsidP="00EB6D46">
            <w:pPr>
              <w:jc w:val="center"/>
              <w:rPr>
                <w:b/>
                <w:bCs/>
              </w:rPr>
            </w:pPr>
            <w:r w:rsidRPr="001E5BCA">
              <w:rPr>
                <w:b/>
                <w:bCs/>
                <w:sz w:val="22"/>
                <w:szCs w:val="22"/>
              </w:rPr>
              <w:t>Пострадало</w:t>
            </w:r>
          </w:p>
        </w:tc>
        <w:tc>
          <w:tcPr>
            <w:tcW w:w="3711" w:type="dxa"/>
            <w:tcBorders>
              <w:top w:val="single" w:sz="4" w:space="0" w:color="auto"/>
              <w:left w:val="single" w:sz="4" w:space="0" w:color="auto"/>
              <w:bottom w:val="single" w:sz="4" w:space="0" w:color="auto"/>
              <w:right w:val="single" w:sz="4" w:space="0" w:color="auto"/>
            </w:tcBorders>
            <w:shd w:val="clear" w:color="auto" w:fill="E0E0E0"/>
            <w:vAlign w:val="center"/>
          </w:tcPr>
          <w:p w:rsidR="00EB6D46" w:rsidRPr="001E5BCA" w:rsidRDefault="00EB6D46" w:rsidP="00EB6D46">
            <w:pPr>
              <w:jc w:val="center"/>
              <w:rPr>
                <w:b/>
                <w:bCs/>
              </w:rPr>
            </w:pPr>
            <w:r w:rsidRPr="001E5BCA">
              <w:rPr>
                <w:b/>
                <w:bCs/>
                <w:sz w:val="22"/>
                <w:szCs w:val="22"/>
              </w:rPr>
              <w:t>Краткая характеристика</w:t>
            </w:r>
          </w:p>
        </w:tc>
      </w:tr>
      <w:tr w:rsidR="00EB6D46" w:rsidRPr="001E5BCA" w:rsidTr="00EB6D46">
        <w:tc>
          <w:tcPr>
            <w:tcW w:w="10065" w:type="dxa"/>
            <w:gridSpan w:val="7"/>
            <w:tcBorders>
              <w:top w:val="single" w:sz="4" w:space="0" w:color="auto"/>
              <w:left w:val="single" w:sz="4" w:space="0" w:color="auto"/>
              <w:bottom w:val="single" w:sz="4" w:space="0" w:color="auto"/>
              <w:right w:val="single" w:sz="4" w:space="0" w:color="auto"/>
            </w:tcBorders>
            <w:shd w:val="clear" w:color="auto" w:fill="E0E0E0"/>
          </w:tcPr>
          <w:p w:rsidR="00EB6D46" w:rsidRPr="001E5BCA" w:rsidRDefault="00EB6D46" w:rsidP="00EB6D46">
            <w:pPr>
              <w:jc w:val="center"/>
              <w:rPr>
                <w:b/>
                <w:bCs/>
                <w:sz w:val="20"/>
                <w:szCs w:val="20"/>
              </w:rPr>
            </w:pPr>
            <w:r w:rsidRPr="001E5BCA">
              <w:rPr>
                <w:b/>
                <w:bCs/>
                <w:sz w:val="20"/>
                <w:szCs w:val="20"/>
              </w:rPr>
              <w:t>2016 год</w:t>
            </w:r>
          </w:p>
        </w:tc>
      </w:tr>
      <w:tr w:rsidR="00EB6D46" w:rsidRPr="001E5BCA" w:rsidTr="00EB6D46">
        <w:tc>
          <w:tcPr>
            <w:tcW w:w="10065" w:type="dxa"/>
            <w:gridSpan w:val="7"/>
            <w:tcBorders>
              <w:top w:val="single" w:sz="4" w:space="0" w:color="auto"/>
              <w:left w:val="single" w:sz="4" w:space="0" w:color="auto"/>
              <w:bottom w:val="single" w:sz="4" w:space="0" w:color="auto"/>
              <w:right w:val="single" w:sz="4" w:space="0" w:color="auto"/>
            </w:tcBorders>
          </w:tcPr>
          <w:p w:rsidR="00EB6D46" w:rsidRPr="001E5BCA" w:rsidRDefault="00EB6D46" w:rsidP="00EB6D46">
            <w:pPr>
              <w:jc w:val="center"/>
              <w:rPr>
                <w:sz w:val="20"/>
                <w:szCs w:val="20"/>
              </w:rPr>
            </w:pPr>
            <w:r w:rsidRPr="001E5BCA">
              <w:rPr>
                <w:sz w:val="22"/>
                <w:szCs w:val="22"/>
              </w:rPr>
              <w:t>ЧС не зарегистрировано</w:t>
            </w:r>
          </w:p>
        </w:tc>
      </w:tr>
      <w:tr w:rsidR="00EB6D46" w:rsidRPr="001E5BCA" w:rsidTr="00EB6D46">
        <w:tc>
          <w:tcPr>
            <w:tcW w:w="10065" w:type="dxa"/>
            <w:gridSpan w:val="7"/>
            <w:tcBorders>
              <w:top w:val="single" w:sz="4" w:space="0" w:color="auto"/>
              <w:left w:val="single" w:sz="4" w:space="0" w:color="auto"/>
              <w:bottom w:val="single" w:sz="4" w:space="0" w:color="auto"/>
              <w:right w:val="single" w:sz="4" w:space="0" w:color="auto"/>
            </w:tcBorders>
            <w:shd w:val="clear" w:color="auto" w:fill="E0E0E0"/>
            <w:vAlign w:val="center"/>
          </w:tcPr>
          <w:p w:rsidR="00EB6D46" w:rsidRPr="001E5BCA" w:rsidRDefault="00EB6D46" w:rsidP="00EB6D46">
            <w:pPr>
              <w:jc w:val="center"/>
              <w:rPr>
                <w:b/>
                <w:bCs/>
                <w:sz w:val="20"/>
                <w:szCs w:val="20"/>
              </w:rPr>
            </w:pPr>
            <w:r w:rsidRPr="001E5BCA">
              <w:rPr>
                <w:b/>
                <w:bCs/>
                <w:sz w:val="20"/>
                <w:szCs w:val="20"/>
              </w:rPr>
              <w:t>2015 год</w:t>
            </w:r>
          </w:p>
        </w:tc>
      </w:tr>
      <w:tr w:rsidR="00EB6D46" w:rsidRPr="001E5BCA" w:rsidTr="00EB6D46">
        <w:tc>
          <w:tcPr>
            <w:tcW w:w="599" w:type="dxa"/>
            <w:tcBorders>
              <w:top w:val="single" w:sz="4" w:space="0" w:color="auto"/>
              <w:left w:val="single" w:sz="4" w:space="0" w:color="auto"/>
              <w:bottom w:val="single" w:sz="4" w:space="0" w:color="auto"/>
              <w:right w:val="single" w:sz="4" w:space="0" w:color="auto"/>
            </w:tcBorders>
          </w:tcPr>
          <w:p w:rsidR="00EB6D46" w:rsidRPr="001E5BCA" w:rsidRDefault="00EB6D46" w:rsidP="00EB6D46">
            <w:pPr>
              <w:jc w:val="center"/>
              <w:rPr>
                <w:sz w:val="20"/>
                <w:szCs w:val="20"/>
              </w:rPr>
            </w:pPr>
            <w:r w:rsidRPr="001E5BCA">
              <w:rPr>
                <w:sz w:val="20"/>
                <w:szCs w:val="20"/>
              </w:rPr>
              <w:t>1</w:t>
            </w:r>
          </w:p>
        </w:tc>
        <w:tc>
          <w:tcPr>
            <w:tcW w:w="1960" w:type="dxa"/>
            <w:tcBorders>
              <w:top w:val="single" w:sz="4" w:space="0" w:color="auto"/>
              <w:left w:val="single" w:sz="4" w:space="0" w:color="auto"/>
              <w:bottom w:val="single" w:sz="4" w:space="0" w:color="auto"/>
              <w:right w:val="single" w:sz="4" w:space="0" w:color="auto"/>
            </w:tcBorders>
          </w:tcPr>
          <w:p w:rsidR="00EB6D46" w:rsidRPr="001E5BCA" w:rsidRDefault="00EB6D46" w:rsidP="00EB6D46">
            <w:pPr>
              <w:jc w:val="center"/>
              <w:rPr>
                <w:sz w:val="20"/>
                <w:szCs w:val="20"/>
              </w:rPr>
            </w:pPr>
            <w:r w:rsidRPr="001E5BCA">
              <w:rPr>
                <w:sz w:val="20"/>
                <w:szCs w:val="20"/>
              </w:rPr>
              <w:t>1.2.8. пожары (взрывы) в шахтах, подземных и горных выработках, метрополитенах</w:t>
            </w:r>
          </w:p>
        </w:tc>
        <w:tc>
          <w:tcPr>
            <w:tcW w:w="1220" w:type="dxa"/>
            <w:tcBorders>
              <w:top w:val="single" w:sz="4" w:space="0" w:color="auto"/>
              <w:left w:val="single" w:sz="4" w:space="0" w:color="auto"/>
              <w:bottom w:val="single" w:sz="4" w:space="0" w:color="auto"/>
              <w:right w:val="single" w:sz="4" w:space="0" w:color="auto"/>
            </w:tcBorders>
            <w:vAlign w:val="center"/>
          </w:tcPr>
          <w:p w:rsidR="00EB6D46" w:rsidRPr="001E5BCA" w:rsidRDefault="00EB6D46" w:rsidP="00EB6D46">
            <w:pPr>
              <w:jc w:val="center"/>
              <w:rPr>
                <w:sz w:val="20"/>
                <w:szCs w:val="20"/>
              </w:rPr>
            </w:pPr>
            <w:r w:rsidRPr="001E5BCA">
              <w:rPr>
                <w:sz w:val="20"/>
                <w:szCs w:val="20"/>
              </w:rPr>
              <w:t>17.01.2015</w:t>
            </w:r>
          </w:p>
        </w:tc>
        <w:tc>
          <w:tcPr>
            <w:tcW w:w="1148" w:type="dxa"/>
            <w:gridSpan w:val="2"/>
            <w:tcBorders>
              <w:top w:val="single" w:sz="4" w:space="0" w:color="auto"/>
              <w:left w:val="single" w:sz="4" w:space="0" w:color="auto"/>
              <w:bottom w:val="single" w:sz="4" w:space="0" w:color="auto"/>
              <w:right w:val="single" w:sz="4" w:space="0" w:color="auto"/>
            </w:tcBorders>
            <w:vAlign w:val="center"/>
          </w:tcPr>
          <w:p w:rsidR="00EB6D46" w:rsidRPr="001E5BCA" w:rsidRDefault="00EB6D46" w:rsidP="00EB6D46">
            <w:pPr>
              <w:jc w:val="center"/>
              <w:rPr>
                <w:sz w:val="20"/>
                <w:szCs w:val="20"/>
              </w:rPr>
            </w:pPr>
            <w:r w:rsidRPr="001E5BCA">
              <w:rPr>
                <w:sz w:val="20"/>
                <w:szCs w:val="20"/>
              </w:rPr>
              <w:t>3</w:t>
            </w:r>
          </w:p>
        </w:tc>
        <w:tc>
          <w:tcPr>
            <w:tcW w:w="1427" w:type="dxa"/>
            <w:tcBorders>
              <w:top w:val="single" w:sz="4" w:space="0" w:color="auto"/>
              <w:left w:val="single" w:sz="4" w:space="0" w:color="auto"/>
              <w:bottom w:val="single" w:sz="4" w:space="0" w:color="auto"/>
              <w:right w:val="single" w:sz="4" w:space="0" w:color="auto"/>
            </w:tcBorders>
            <w:vAlign w:val="center"/>
          </w:tcPr>
          <w:p w:rsidR="00EB6D46" w:rsidRPr="001E5BCA" w:rsidRDefault="00EB6D46" w:rsidP="00EB6D46">
            <w:pPr>
              <w:jc w:val="center"/>
              <w:rPr>
                <w:sz w:val="20"/>
                <w:szCs w:val="20"/>
              </w:rPr>
            </w:pPr>
            <w:r w:rsidRPr="001E5BCA">
              <w:rPr>
                <w:sz w:val="20"/>
                <w:szCs w:val="20"/>
              </w:rPr>
              <w:t>5</w:t>
            </w:r>
          </w:p>
        </w:tc>
        <w:tc>
          <w:tcPr>
            <w:tcW w:w="3711" w:type="dxa"/>
            <w:tcBorders>
              <w:top w:val="single" w:sz="4" w:space="0" w:color="auto"/>
              <w:left w:val="single" w:sz="4" w:space="0" w:color="auto"/>
              <w:bottom w:val="single" w:sz="4" w:space="0" w:color="auto"/>
              <w:right w:val="single" w:sz="4" w:space="0" w:color="auto"/>
            </w:tcBorders>
          </w:tcPr>
          <w:p w:rsidR="00EB6D46" w:rsidRPr="001E5BCA" w:rsidRDefault="00EB6D46" w:rsidP="00EB6D46">
            <w:pPr>
              <w:jc w:val="both"/>
              <w:rPr>
                <w:b/>
                <w:bCs/>
                <w:sz w:val="20"/>
                <w:szCs w:val="20"/>
                <w:u w:val="single"/>
              </w:rPr>
            </w:pPr>
            <w:proofErr w:type="spellStart"/>
            <w:r w:rsidRPr="001E5BCA">
              <w:rPr>
                <w:b/>
                <w:bCs/>
                <w:sz w:val="20"/>
                <w:szCs w:val="20"/>
                <w:u w:val="single"/>
              </w:rPr>
              <w:t>Кушвинский</w:t>
            </w:r>
            <w:proofErr w:type="spellEnd"/>
            <w:r w:rsidRPr="001E5BCA">
              <w:rPr>
                <w:b/>
                <w:bCs/>
                <w:sz w:val="20"/>
                <w:szCs w:val="20"/>
                <w:u w:val="single"/>
              </w:rPr>
              <w:t xml:space="preserve"> ГО, г. Кушва</w:t>
            </w:r>
          </w:p>
          <w:p w:rsidR="00EB6D46" w:rsidRPr="001E5BCA" w:rsidRDefault="00EB6D46" w:rsidP="00EB6D46">
            <w:pPr>
              <w:jc w:val="both"/>
              <w:rPr>
                <w:sz w:val="20"/>
                <w:szCs w:val="20"/>
              </w:rPr>
            </w:pPr>
            <w:r w:rsidRPr="001E5BCA">
              <w:rPr>
                <w:sz w:val="20"/>
                <w:szCs w:val="20"/>
              </w:rPr>
              <w:t>На шахте «Южная» ОАО «ВГОК»  произошла детонация взрывчатки с последующим горением.</w:t>
            </w:r>
          </w:p>
        </w:tc>
      </w:tr>
      <w:tr w:rsidR="00EB6D46" w:rsidRPr="001E5BCA" w:rsidTr="00EB6D46">
        <w:tc>
          <w:tcPr>
            <w:tcW w:w="599" w:type="dxa"/>
            <w:tcBorders>
              <w:top w:val="single" w:sz="4" w:space="0" w:color="auto"/>
              <w:left w:val="single" w:sz="4" w:space="0" w:color="auto"/>
              <w:bottom w:val="single" w:sz="4" w:space="0" w:color="auto"/>
              <w:right w:val="single" w:sz="4" w:space="0" w:color="auto"/>
            </w:tcBorders>
          </w:tcPr>
          <w:p w:rsidR="00EB6D46" w:rsidRPr="001E5BCA" w:rsidRDefault="00EB6D46" w:rsidP="00EB6D46">
            <w:pPr>
              <w:jc w:val="center"/>
              <w:rPr>
                <w:sz w:val="20"/>
                <w:szCs w:val="20"/>
              </w:rPr>
            </w:pPr>
            <w:r w:rsidRPr="001E5BCA">
              <w:rPr>
                <w:sz w:val="20"/>
                <w:szCs w:val="20"/>
              </w:rPr>
              <w:t>2</w:t>
            </w:r>
          </w:p>
        </w:tc>
        <w:tc>
          <w:tcPr>
            <w:tcW w:w="1960" w:type="dxa"/>
            <w:tcBorders>
              <w:top w:val="single" w:sz="4" w:space="0" w:color="auto"/>
              <w:left w:val="single" w:sz="4" w:space="0" w:color="auto"/>
              <w:bottom w:val="single" w:sz="4" w:space="0" w:color="auto"/>
              <w:right w:val="single" w:sz="4" w:space="0" w:color="auto"/>
            </w:tcBorders>
          </w:tcPr>
          <w:p w:rsidR="00EB6D46" w:rsidRPr="001E5BCA" w:rsidRDefault="00EB6D46" w:rsidP="00EB6D46">
            <w:pPr>
              <w:jc w:val="center"/>
              <w:rPr>
                <w:sz w:val="20"/>
                <w:szCs w:val="20"/>
              </w:rPr>
            </w:pPr>
            <w:r w:rsidRPr="001E5BCA">
              <w:rPr>
                <w:sz w:val="20"/>
                <w:szCs w:val="20"/>
              </w:rPr>
              <w:t>1.6. обрушение зданий, сооружений, пород</w:t>
            </w:r>
          </w:p>
        </w:tc>
        <w:tc>
          <w:tcPr>
            <w:tcW w:w="1220" w:type="dxa"/>
            <w:tcBorders>
              <w:top w:val="single" w:sz="4" w:space="0" w:color="auto"/>
              <w:left w:val="single" w:sz="4" w:space="0" w:color="auto"/>
              <w:bottom w:val="single" w:sz="4" w:space="0" w:color="auto"/>
              <w:right w:val="single" w:sz="4" w:space="0" w:color="auto"/>
            </w:tcBorders>
            <w:vAlign w:val="center"/>
          </w:tcPr>
          <w:p w:rsidR="00EB6D46" w:rsidRPr="001E5BCA" w:rsidRDefault="00EB6D46" w:rsidP="00EB6D46">
            <w:pPr>
              <w:jc w:val="center"/>
              <w:rPr>
                <w:sz w:val="20"/>
                <w:szCs w:val="20"/>
              </w:rPr>
            </w:pPr>
            <w:r w:rsidRPr="001E5BCA">
              <w:rPr>
                <w:sz w:val="20"/>
                <w:szCs w:val="20"/>
              </w:rPr>
              <w:t>19.02.2015</w:t>
            </w:r>
          </w:p>
        </w:tc>
        <w:tc>
          <w:tcPr>
            <w:tcW w:w="1148" w:type="dxa"/>
            <w:gridSpan w:val="2"/>
            <w:tcBorders>
              <w:top w:val="single" w:sz="4" w:space="0" w:color="auto"/>
              <w:left w:val="single" w:sz="4" w:space="0" w:color="auto"/>
              <w:bottom w:val="single" w:sz="4" w:space="0" w:color="auto"/>
              <w:right w:val="single" w:sz="4" w:space="0" w:color="auto"/>
            </w:tcBorders>
            <w:vAlign w:val="center"/>
          </w:tcPr>
          <w:p w:rsidR="00EB6D46" w:rsidRPr="001E5BCA" w:rsidRDefault="00EB6D46" w:rsidP="00EB6D46">
            <w:pPr>
              <w:jc w:val="center"/>
              <w:rPr>
                <w:sz w:val="20"/>
                <w:szCs w:val="20"/>
              </w:rPr>
            </w:pPr>
            <w:r w:rsidRPr="001E5BCA">
              <w:rPr>
                <w:sz w:val="20"/>
                <w:szCs w:val="20"/>
              </w:rPr>
              <w:t>-</w:t>
            </w:r>
          </w:p>
        </w:tc>
        <w:tc>
          <w:tcPr>
            <w:tcW w:w="1427" w:type="dxa"/>
            <w:tcBorders>
              <w:top w:val="single" w:sz="4" w:space="0" w:color="auto"/>
              <w:left w:val="single" w:sz="4" w:space="0" w:color="auto"/>
              <w:bottom w:val="single" w:sz="4" w:space="0" w:color="auto"/>
              <w:right w:val="single" w:sz="4" w:space="0" w:color="auto"/>
            </w:tcBorders>
            <w:vAlign w:val="center"/>
          </w:tcPr>
          <w:p w:rsidR="00EB6D46" w:rsidRPr="001E5BCA" w:rsidRDefault="00EB6D46" w:rsidP="00EB6D46">
            <w:pPr>
              <w:jc w:val="center"/>
              <w:rPr>
                <w:sz w:val="20"/>
                <w:szCs w:val="20"/>
              </w:rPr>
            </w:pPr>
            <w:r w:rsidRPr="001E5BCA">
              <w:rPr>
                <w:sz w:val="20"/>
                <w:szCs w:val="20"/>
              </w:rPr>
              <w:t>5</w:t>
            </w:r>
          </w:p>
        </w:tc>
        <w:tc>
          <w:tcPr>
            <w:tcW w:w="3711" w:type="dxa"/>
            <w:tcBorders>
              <w:top w:val="single" w:sz="4" w:space="0" w:color="auto"/>
              <w:left w:val="single" w:sz="4" w:space="0" w:color="auto"/>
              <w:bottom w:val="single" w:sz="4" w:space="0" w:color="auto"/>
              <w:right w:val="single" w:sz="4" w:space="0" w:color="auto"/>
            </w:tcBorders>
          </w:tcPr>
          <w:p w:rsidR="00EB6D46" w:rsidRPr="001E5BCA" w:rsidRDefault="00EB6D46" w:rsidP="00EB6D46">
            <w:pPr>
              <w:jc w:val="both"/>
              <w:rPr>
                <w:b/>
                <w:bCs/>
                <w:sz w:val="20"/>
                <w:szCs w:val="20"/>
                <w:u w:val="single"/>
              </w:rPr>
            </w:pPr>
            <w:r w:rsidRPr="001E5BCA">
              <w:rPr>
                <w:b/>
                <w:bCs/>
                <w:sz w:val="20"/>
                <w:szCs w:val="20"/>
                <w:u w:val="single"/>
              </w:rPr>
              <w:t xml:space="preserve">Каменский ГО, п. </w:t>
            </w:r>
            <w:proofErr w:type="spellStart"/>
            <w:r w:rsidRPr="001E5BCA">
              <w:rPr>
                <w:b/>
                <w:bCs/>
                <w:sz w:val="20"/>
                <w:szCs w:val="20"/>
                <w:u w:val="single"/>
              </w:rPr>
              <w:t>Позариха</w:t>
            </w:r>
            <w:proofErr w:type="spellEnd"/>
          </w:p>
          <w:p w:rsidR="00EB6D46" w:rsidRPr="001E5BCA" w:rsidRDefault="00EB6D46" w:rsidP="00EB6D46">
            <w:pPr>
              <w:jc w:val="both"/>
              <w:rPr>
                <w:sz w:val="20"/>
                <w:szCs w:val="20"/>
              </w:rPr>
            </w:pPr>
            <w:r w:rsidRPr="001E5BCA">
              <w:rPr>
                <w:sz w:val="20"/>
                <w:szCs w:val="20"/>
              </w:rPr>
              <w:t>В результате взрыва газового баллона по ул. Механизаторов, 11 произошло обрушение потолочных перекрытий и межквартирных стен в трех квартирах двухэтажного дома.</w:t>
            </w:r>
          </w:p>
        </w:tc>
      </w:tr>
      <w:tr w:rsidR="00EB6D46" w:rsidRPr="001E5BCA" w:rsidTr="00EB6D46">
        <w:tc>
          <w:tcPr>
            <w:tcW w:w="599" w:type="dxa"/>
            <w:tcBorders>
              <w:top w:val="single" w:sz="4" w:space="0" w:color="auto"/>
              <w:left w:val="single" w:sz="4" w:space="0" w:color="auto"/>
              <w:bottom w:val="single" w:sz="4" w:space="0" w:color="auto"/>
              <w:right w:val="single" w:sz="4" w:space="0" w:color="auto"/>
            </w:tcBorders>
          </w:tcPr>
          <w:p w:rsidR="00EB6D46" w:rsidRPr="001E5BCA" w:rsidRDefault="00EB6D46" w:rsidP="00EB6D46">
            <w:pPr>
              <w:jc w:val="center"/>
              <w:rPr>
                <w:sz w:val="20"/>
                <w:szCs w:val="20"/>
              </w:rPr>
            </w:pPr>
            <w:r w:rsidRPr="001E5BCA">
              <w:rPr>
                <w:sz w:val="20"/>
                <w:szCs w:val="20"/>
              </w:rPr>
              <w:t>3</w:t>
            </w:r>
          </w:p>
        </w:tc>
        <w:tc>
          <w:tcPr>
            <w:tcW w:w="1960" w:type="dxa"/>
            <w:tcBorders>
              <w:top w:val="single" w:sz="4" w:space="0" w:color="auto"/>
              <w:left w:val="single" w:sz="4" w:space="0" w:color="auto"/>
              <w:bottom w:val="single" w:sz="4" w:space="0" w:color="auto"/>
              <w:right w:val="single" w:sz="4" w:space="0" w:color="auto"/>
            </w:tcBorders>
          </w:tcPr>
          <w:p w:rsidR="00EB6D46" w:rsidRPr="001E5BCA" w:rsidRDefault="00EB6D46" w:rsidP="00EB6D46">
            <w:pPr>
              <w:jc w:val="center"/>
              <w:rPr>
                <w:sz w:val="20"/>
                <w:szCs w:val="20"/>
              </w:rPr>
            </w:pPr>
            <w:r w:rsidRPr="001E5BCA">
              <w:rPr>
                <w:sz w:val="20"/>
                <w:szCs w:val="20"/>
              </w:rPr>
              <w:t>1.1.1-1.1.2 Крушения и аварии грузовых и пассажирских поездов</w:t>
            </w:r>
          </w:p>
        </w:tc>
        <w:tc>
          <w:tcPr>
            <w:tcW w:w="1220" w:type="dxa"/>
            <w:tcBorders>
              <w:top w:val="single" w:sz="4" w:space="0" w:color="auto"/>
              <w:left w:val="single" w:sz="4" w:space="0" w:color="auto"/>
              <w:bottom w:val="single" w:sz="4" w:space="0" w:color="auto"/>
              <w:right w:val="single" w:sz="4" w:space="0" w:color="auto"/>
            </w:tcBorders>
            <w:vAlign w:val="center"/>
          </w:tcPr>
          <w:p w:rsidR="00EB6D46" w:rsidRPr="001E5BCA" w:rsidRDefault="00EB6D46" w:rsidP="00EB6D46">
            <w:pPr>
              <w:jc w:val="center"/>
              <w:rPr>
                <w:sz w:val="20"/>
                <w:szCs w:val="20"/>
              </w:rPr>
            </w:pPr>
            <w:r w:rsidRPr="001E5BCA">
              <w:rPr>
                <w:sz w:val="20"/>
                <w:szCs w:val="20"/>
              </w:rPr>
              <w:t>02.03.2015</w:t>
            </w:r>
          </w:p>
        </w:tc>
        <w:tc>
          <w:tcPr>
            <w:tcW w:w="1148" w:type="dxa"/>
            <w:gridSpan w:val="2"/>
            <w:tcBorders>
              <w:top w:val="single" w:sz="4" w:space="0" w:color="auto"/>
              <w:left w:val="single" w:sz="4" w:space="0" w:color="auto"/>
              <w:bottom w:val="single" w:sz="4" w:space="0" w:color="auto"/>
              <w:right w:val="single" w:sz="4" w:space="0" w:color="auto"/>
            </w:tcBorders>
            <w:vAlign w:val="center"/>
          </w:tcPr>
          <w:p w:rsidR="00EB6D46" w:rsidRPr="001E5BCA" w:rsidRDefault="00EB6D46" w:rsidP="00EB6D46">
            <w:pPr>
              <w:jc w:val="center"/>
              <w:rPr>
                <w:sz w:val="20"/>
                <w:szCs w:val="20"/>
              </w:rPr>
            </w:pPr>
            <w:r w:rsidRPr="001E5BCA">
              <w:rPr>
                <w:sz w:val="20"/>
                <w:szCs w:val="20"/>
              </w:rPr>
              <w:t>-</w:t>
            </w:r>
          </w:p>
        </w:tc>
        <w:tc>
          <w:tcPr>
            <w:tcW w:w="1427" w:type="dxa"/>
            <w:tcBorders>
              <w:top w:val="single" w:sz="4" w:space="0" w:color="auto"/>
              <w:left w:val="single" w:sz="4" w:space="0" w:color="auto"/>
              <w:bottom w:val="single" w:sz="4" w:space="0" w:color="auto"/>
              <w:right w:val="single" w:sz="4" w:space="0" w:color="auto"/>
            </w:tcBorders>
            <w:vAlign w:val="center"/>
          </w:tcPr>
          <w:p w:rsidR="00EB6D46" w:rsidRPr="001E5BCA" w:rsidRDefault="00EB6D46" w:rsidP="00EB6D46">
            <w:pPr>
              <w:jc w:val="center"/>
              <w:rPr>
                <w:sz w:val="20"/>
                <w:szCs w:val="20"/>
              </w:rPr>
            </w:pPr>
            <w:r w:rsidRPr="001E5BCA">
              <w:rPr>
                <w:sz w:val="20"/>
                <w:szCs w:val="20"/>
              </w:rPr>
              <w:t>-</w:t>
            </w:r>
          </w:p>
        </w:tc>
        <w:tc>
          <w:tcPr>
            <w:tcW w:w="3711" w:type="dxa"/>
            <w:tcBorders>
              <w:top w:val="single" w:sz="4" w:space="0" w:color="auto"/>
              <w:left w:val="single" w:sz="4" w:space="0" w:color="auto"/>
              <w:bottom w:val="single" w:sz="4" w:space="0" w:color="auto"/>
              <w:right w:val="single" w:sz="4" w:space="0" w:color="auto"/>
            </w:tcBorders>
          </w:tcPr>
          <w:p w:rsidR="00EB6D46" w:rsidRPr="001E5BCA" w:rsidRDefault="00EB6D46" w:rsidP="00EB6D46">
            <w:pPr>
              <w:ind w:right="-89"/>
              <w:jc w:val="both"/>
              <w:rPr>
                <w:b/>
                <w:sz w:val="20"/>
                <w:szCs w:val="20"/>
                <w:u w:val="single"/>
              </w:rPr>
            </w:pPr>
            <w:proofErr w:type="spellStart"/>
            <w:r w:rsidRPr="001E5BCA">
              <w:rPr>
                <w:b/>
                <w:sz w:val="20"/>
                <w:szCs w:val="20"/>
                <w:u w:val="single"/>
              </w:rPr>
              <w:t>Ивдельский</w:t>
            </w:r>
            <w:proofErr w:type="spellEnd"/>
            <w:r w:rsidRPr="001E5BCA">
              <w:rPr>
                <w:b/>
                <w:sz w:val="20"/>
                <w:szCs w:val="20"/>
                <w:u w:val="single"/>
              </w:rPr>
              <w:t xml:space="preserve"> ГО</w:t>
            </w:r>
          </w:p>
          <w:p w:rsidR="00EB6D46" w:rsidRPr="001E5BCA" w:rsidRDefault="00EB6D46" w:rsidP="00EB6D46">
            <w:pPr>
              <w:tabs>
                <w:tab w:val="left" w:pos="709"/>
              </w:tabs>
              <w:jc w:val="both"/>
              <w:rPr>
                <w:sz w:val="20"/>
                <w:szCs w:val="20"/>
              </w:rPr>
            </w:pPr>
            <w:r w:rsidRPr="001E5BCA">
              <w:rPr>
                <w:sz w:val="20"/>
                <w:szCs w:val="20"/>
              </w:rPr>
              <w:t xml:space="preserve">На железнодорожном перегоне </w:t>
            </w:r>
            <w:proofErr w:type="spellStart"/>
            <w:r w:rsidRPr="001E5BCA">
              <w:rPr>
                <w:sz w:val="20"/>
                <w:szCs w:val="20"/>
              </w:rPr>
              <w:t>Ивдель</w:t>
            </w:r>
            <w:proofErr w:type="spellEnd"/>
            <w:r w:rsidRPr="001E5BCA">
              <w:rPr>
                <w:sz w:val="20"/>
                <w:szCs w:val="20"/>
              </w:rPr>
              <w:t xml:space="preserve"> – </w:t>
            </w:r>
            <w:proofErr w:type="spellStart"/>
            <w:r w:rsidRPr="001E5BCA">
              <w:rPr>
                <w:sz w:val="20"/>
                <w:szCs w:val="20"/>
              </w:rPr>
              <w:t>Першино</w:t>
            </w:r>
            <w:proofErr w:type="spellEnd"/>
            <w:r w:rsidRPr="001E5BCA">
              <w:rPr>
                <w:sz w:val="20"/>
                <w:szCs w:val="20"/>
              </w:rPr>
              <w:t xml:space="preserve"> произошел сход 7-ми вагонов грузового поезда, повреждено 150 </w:t>
            </w:r>
            <w:proofErr w:type="gramStart"/>
            <w:r w:rsidRPr="001E5BCA">
              <w:rPr>
                <w:sz w:val="20"/>
                <w:szCs w:val="20"/>
              </w:rPr>
              <w:t>метров ж</w:t>
            </w:r>
            <w:proofErr w:type="gramEnd"/>
            <w:r w:rsidRPr="001E5BCA">
              <w:rPr>
                <w:sz w:val="20"/>
                <w:szCs w:val="20"/>
              </w:rPr>
              <w:t>/</w:t>
            </w:r>
            <w:proofErr w:type="spellStart"/>
            <w:r w:rsidRPr="001E5BCA">
              <w:rPr>
                <w:sz w:val="20"/>
                <w:szCs w:val="20"/>
              </w:rPr>
              <w:t>д</w:t>
            </w:r>
            <w:proofErr w:type="spellEnd"/>
            <w:r w:rsidRPr="001E5BCA">
              <w:rPr>
                <w:sz w:val="20"/>
                <w:szCs w:val="20"/>
              </w:rPr>
              <w:t xml:space="preserve"> полотна.</w:t>
            </w:r>
          </w:p>
        </w:tc>
      </w:tr>
      <w:tr w:rsidR="00EB6D46" w:rsidRPr="001E5BCA" w:rsidTr="00EB6D46">
        <w:tc>
          <w:tcPr>
            <w:tcW w:w="10065" w:type="dxa"/>
            <w:gridSpan w:val="7"/>
            <w:tcBorders>
              <w:top w:val="single" w:sz="4" w:space="0" w:color="auto"/>
              <w:left w:val="single" w:sz="4" w:space="0" w:color="auto"/>
              <w:bottom w:val="single" w:sz="4" w:space="0" w:color="auto"/>
              <w:right w:val="single" w:sz="4" w:space="0" w:color="auto"/>
            </w:tcBorders>
          </w:tcPr>
          <w:p w:rsidR="00EB6D46" w:rsidRPr="001E5BCA" w:rsidRDefault="00EB6D46" w:rsidP="00EB6D46">
            <w:pPr>
              <w:jc w:val="both"/>
              <w:rPr>
                <w:b/>
                <w:bCs/>
                <w:sz w:val="20"/>
                <w:szCs w:val="20"/>
                <w:u w:val="single"/>
              </w:rPr>
            </w:pPr>
            <w:r w:rsidRPr="001E5BCA">
              <w:rPr>
                <w:sz w:val="20"/>
                <w:szCs w:val="20"/>
              </w:rPr>
              <w:t>* - в соответствии с Приказом МЧС России № 329 от 08.07.2004 «Критерии информации о чрезвычайных ситуациях»</w:t>
            </w:r>
          </w:p>
        </w:tc>
      </w:tr>
    </w:tbl>
    <w:p w:rsidR="00EB6D46" w:rsidRPr="001E5BCA" w:rsidRDefault="00EB6D46" w:rsidP="00EB6D46">
      <w:pPr>
        <w:ind w:right="-83"/>
        <w:jc w:val="center"/>
        <w:rPr>
          <w:b/>
          <w:u w:val="single"/>
        </w:rPr>
      </w:pPr>
    </w:p>
    <w:p w:rsidR="00EB6D46" w:rsidRPr="001E5BCA" w:rsidRDefault="00EB6D46" w:rsidP="00EB6D46">
      <w:pPr>
        <w:overflowPunct w:val="0"/>
        <w:adjustRightInd w:val="0"/>
        <w:jc w:val="center"/>
        <w:outlineLvl w:val="0"/>
        <w:rPr>
          <w:b/>
          <w:u w:val="single"/>
        </w:rPr>
      </w:pPr>
    </w:p>
    <w:p w:rsidR="00EB6D46" w:rsidRPr="001E5BCA" w:rsidRDefault="00EB6D46" w:rsidP="00EB6D46">
      <w:pPr>
        <w:overflowPunct w:val="0"/>
        <w:adjustRightInd w:val="0"/>
        <w:jc w:val="center"/>
        <w:outlineLvl w:val="0"/>
        <w:rPr>
          <w:b/>
          <w:bCs/>
          <w:i/>
          <w:iCs/>
        </w:rPr>
      </w:pPr>
      <w:r w:rsidRPr="001E5BCA">
        <w:rPr>
          <w:b/>
          <w:u w:val="single"/>
        </w:rPr>
        <w:t xml:space="preserve">1.1 Обзор природных явлений и </w:t>
      </w:r>
      <w:r w:rsidRPr="001E5BCA">
        <w:rPr>
          <w:b/>
          <w:bCs/>
          <w:iCs/>
          <w:u w:val="single"/>
        </w:rPr>
        <w:t xml:space="preserve"> ледовой </w:t>
      </w:r>
      <w:r w:rsidRPr="001E5BCA">
        <w:rPr>
          <w:b/>
          <w:u w:val="single"/>
        </w:rPr>
        <w:t xml:space="preserve"> </w:t>
      </w:r>
      <w:r w:rsidRPr="001E5BCA">
        <w:rPr>
          <w:b/>
          <w:bCs/>
          <w:u w:val="single"/>
        </w:rPr>
        <w:t xml:space="preserve"> обстановки</w:t>
      </w:r>
    </w:p>
    <w:p w:rsidR="00EB6D46" w:rsidRPr="001E5BCA" w:rsidRDefault="00EB6D46" w:rsidP="00EB6D46">
      <w:pPr>
        <w:jc w:val="both"/>
        <w:rPr>
          <w:b/>
          <w:spacing w:val="2"/>
          <w:sz w:val="26"/>
          <w:szCs w:val="26"/>
          <w:u w:val="single"/>
        </w:rPr>
      </w:pPr>
    </w:p>
    <w:p w:rsidR="00EB6D46" w:rsidRPr="001E5BCA" w:rsidRDefault="00EB6D46" w:rsidP="00EB6D46">
      <w:pPr>
        <w:jc w:val="both"/>
      </w:pPr>
      <w:r w:rsidRPr="001E5BCA">
        <w:rPr>
          <w:b/>
          <w:bCs/>
          <w:i/>
          <w:iCs/>
        </w:rPr>
        <w:t>Метеорологическая обстановка</w:t>
      </w:r>
      <w:r w:rsidRPr="001E5BCA">
        <w:t xml:space="preserve"> </w:t>
      </w:r>
    </w:p>
    <w:p w:rsidR="00EB6D46" w:rsidRPr="00A90299" w:rsidRDefault="00EB6D46" w:rsidP="00EB6D46">
      <w:pPr>
        <w:ind w:firstLine="720"/>
        <w:jc w:val="both"/>
      </w:pPr>
      <w:r w:rsidRPr="009144F7">
        <w:rPr>
          <w:u w:val="single"/>
        </w:rPr>
        <w:t>В первой декаде мая</w:t>
      </w:r>
      <w:r w:rsidRPr="001E5BCA">
        <w:t xml:space="preserve"> наблюдалась неустойчивая, преимущественно сухая погода</w:t>
      </w:r>
      <w:r w:rsidRPr="00A90299">
        <w:t xml:space="preserve">. </w:t>
      </w:r>
    </w:p>
    <w:p w:rsidR="00EB6D46" w:rsidRPr="00A90299" w:rsidRDefault="00EB6D46" w:rsidP="00EB6D46">
      <w:pPr>
        <w:ind w:firstLine="720"/>
        <w:jc w:val="both"/>
      </w:pPr>
      <w:r w:rsidRPr="00A90299">
        <w:t xml:space="preserve">Теплыми выдались </w:t>
      </w:r>
      <w:r>
        <w:t>0</w:t>
      </w:r>
      <w:r w:rsidRPr="00A90299">
        <w:t>4-</w:t>
      </w:r>
      <w:r>
        <w:t>0</w:t>
      </w:r>
      <w:r w:rsidRPr="00A90299">
        <w:t xml:space="preserve">6 и 10 мая, со среднесуточной температурой воздуха 9-12°, превышающей норму на 1-4°. В остальные дни средняя температура преимущественно составляла 5-8°, (на 1-3° ниже нормы). Заморозки от -1 до -5° отмечались ежедневно, кроме 10 мая. </w:t>
      </w:r>
    </w:p>
    <w:p w:rsidR="00EB6D46" w:rsidRPr="00A90299" w:rsidRDefault="00EB6D46" w:rsidP="00EB6D46">
      <w:pPr>
        <w:ind w:firstLine="720"/>
        <w:jc w:val="both"/>
      </w:pPr>
      <w:r w:rsidRPr="00A90299">
        <w:t>В среднем за декаду температура воздуха составила 6-9°, что в юго-западных, северных, горных районах близко к норме, на остальной территории области на 1-2° ниже нормы.</w:t>
      </w:r>
    </w:p>
    <w:p w:rsidR="00EB6D46" w:rsidRDefault="00EB6D46" w:rsidP="00EB6D46">
      <w:pPr>
        <w:ind w:firstLine="720"/>
        <w:jc w:val="both"/>
      </w:pPr>
      <w:r w:rsidRPr="00A90299">
        <w:t xml:space="preserve">В течение первой декады было практически сухо. Осадки, от 1-3 до 5-10 мм за сутки, отмечались лишь </w:t>
      </w:r>
      <w:r>
        <w:t>0</w:t>
      </w:r>
      <w:r w:rsidRPr="00A90299">
        <w:t>7 мая местами на севере области и 10 мая повсеместно.</w:t>
      </w:r>
    </w:p>
    <w:p w:rsidR="003F0B2A" w:rsidRPr="009144F7" w:rsidRDefault="003F0B2A" w:rsidP="003F0B2A">
      <w:pPr>
        <w:ind w:firstLine="720"/>
        <w:jc w:val="both"/>
      </w:pPr>
      <w:r w:rsidRPr="009144F7">
        <w:rPr>
          <w:u w:val="single"/>
        </w:rPr>
        <w:t>Во второй декаде мая</w:t>
      </w:r>
      <w:r w:rsidRPr="009144F7">
        <w:t xml:space="preserve"> на территории области преобладала холодная, преимущественно сухая погода. 11-12, 18 мая местами, 14-17 мая повсеместно наблюдались заморозки в воздухе и на поверхности почвы до -1,-3°, местами до -4,-6°. Днем воздух едва прогревался до 9-12°.</w:t>
      </w:r>
    </w:p>
    <w:p w:rsidR="003F0B2A" w:rsidRPr="009144F7" w:rsidRDefault="003C49B3" w:rsidP="00EB6D46">
      <w:pPr>
        <w:ind w:firstLine="708"/>
        <w:jc w:val="both"/>
      </w:pPr>
      <w:r w:rsidRPr="009144F7">
        <w:t>Осадки наблюдались лишь в начале декады.  Интенсивные дожди, от 12 до 18мм за сутки, прошли на крайнем севере 12 мая, на юго-западе, местами в горах и на востоке, от 5 до 12 мм, были отмечены 13 мая. С 14 по 19 мая повсеместно было сухо.</w:t>
      </w:r>
    </w:p>
    <w:p w:rsidR="00876C39" w:rsidRDefault="00A205C5" w:rsidP="00A205C5">
      <w:pPr>
        <w:ind w:firstLine="720"/>
        <w:jc w:val="both"/>
      </w:pPr>
      <w:r w:rsidRPr="006C07E5">
        <w:rPr>
          <w:u w:val="single"/>
        </w:rPr>
        <w:t>Третья декада мая</w:t>
      </w:r>
      <w:r w:rsidRPr="006C07E5">
        <w:t xml:space="preserve"> характеризовалась преобладанием теплой</w:t>
      </w:r>
      <w:r w:rsidR="00DD56E3">
        <w:t>,</w:t>
      </w:r>
      <w:r w:rsidRPr="006C07E5">
        <w:t xml:space="preserve"> </w:t>
      </w:r>
      <w:r>
        <w:t xml:space="preserve">в отдельные дни </w:t>
      </w:r>
      <w:r w:rsidRPr="006C07E5">
        <w:t xml:space="preserve"> </w:t>
      </w:r>
      <w:r w:rsidR="00DD56E3">
        <w:t xml:space="preserve">аномально </w:t>
      </w:r>
      <w:r w:rsidRPr="006C07E5">
        <w:t>жаркой погод</w:t>
      </w:r>
      <w:r w:rsidR="00C51A80">
        <w:t>ой</w:t>
      </w:r>
      <w:r>
        <w:t xml:space="preserve"> без дождей</w:t>
      </w:r>
      <w:r w:rsidRPr="006C07E5">
        <w:t>.</w:t>
      </w:r>
      <w:r w:rsidRPr="00A205C5">
        <w:t xml:space="preserve"> </w:t>
      </w:r>
      <w:r>
        <w:t>Т</w:t>
      </w:r>
      <w:r w:rsidRPr="00A90299">
        <w:t xml:space="preserve">емпературой воздуха </w:t>
      </w:r>
      <w:r>
        <w:t>днем была +22,+2</w:t>
      </w:r>
      <w:r w:rsidR="00876C39">
        <w:t>7</w:t>
      </w:r>
      <w:r w:rsidRPr="00A90299">
        <w:t>°</w:t>
      </w:r>
      <w:r>
        <w:t xml:space="preserve">(на </w:t>
      </w:r>
      <w:r w:rsidR="00DD56E3">
        <w:t>7</w:t>
      </w:r>
      <w:r>
        <w:t>-</w:t>
      </w:r>
      <w:r w:rsidR="00DD56E3">
        <w:t>10</w:t>
      </w:r>
      <w:r w:rsidRPr="00A90299">
        <w:t>°</w:t>
      </w:r>
      <w:r>
        <w:t>выше нормы</w:t>
      </w:r>
      <w:r w:rsidRPr="00A90299">
        <w:t xml:space="preserve">, </w:t>
      </w:r>
      <w:r w:rsidR="00876C39">
        <w:t xml:space="preserve">ночью </w:t>
      </w:r>
      <w:r>
        <w:t>+8,+12</w:t>
      </w:r>
      <w:r w:rsidRPr="00A90299">
        <w:t>°</w:t>
      </w:r>
      <w:r w:rsidR="009144F7">
        <w:t>)</w:t>
      </w:r>
      <w:r w:rsidR="00876C39">
        <w:t>.</w:t>
      </w:r>
    </w:p>
    <w:p w:rsidR="000553F3" w:rsidRPr="009144F7" w:rsidRDefault="00876C39" w:rsidP="00876C39">
      <w:pPr>
        <w:ind w:firstLine="709"/>
        <w:jc w:val="both"/>
      </w:pPr>
      <w:r w:rsidRPr="009144F7">
        <w:lastRenderedPageBreak/>
        <w:t>Атмосферный фронт, пришедший в субботу 28 мая вызвал кратковременные дожди, грозы, в отдельных местах наблюдался  порывистый ветер до 15-19м/</w:t>
      </w:r>
      <w:proofErr w:type="gramStart"/>
      <w:r w:rsidRPr="009144F7">
        <w:t>с</w:t>
      </w:r>
      <w:proofErr w:type="gramEnd"/>
      <w:r w:rsidRPr="009144F7">
        <w:t>.</w:t>
      </w:r>
    </w:p>
    <w:p w:rsidR="00876C39" w:rsidRPr="009144F7" w:rsidRDefault="00876C39" w:rsidP="00876C39">
      <w:pPr>
        <w:ind w:firstLine="709"/>
        <w:jc w:val="both"/>
      </w:pPr>
      <w:r w:rsidRPr="009144F7">
        <w:t xml:space="preserve"> </w:t>
      </w:r>
      <w:r w:rsidR="000553F3" w:rsidRPr="009144F7">
        <w:t>В последние дни месяца было облачно с прояснениями</w:t>
      </w:r>
      <w:r w:rsidR="005409A7" w:rsidRPr="009144F7">
        <w:t>, местами небольшие и умеренные дожди</w:t>
      </w:r>
      <w:r w:rsidR="009144F7" w:rsidRPr="009144F7">
        <w:t>.</w:t>
      </w:r>
      <w:r w:rsidR="005409A7" w:rsidRPr="009144F7">
        <w:t xml:space="preserve"> </w:t>
      </w:r>
      <w:r w:rsidR="009144F7" w:rsidRPr="009144F7">
        <w:t>Т</w:t>
      </w:r>
      <w:r w:rsidRPr="009144F7">
        <w:t xml:space="preserve">емпература воздуха </w:t>
      </w:r>
      <w:r w:rsidR="009144F7" w:rsidRPr="009144F7">
        <w:t xml:space="preserve">ночью 4 -12°, при прояснении до 0°, днем 13-18°, в горах и низинах до  </w:t>
      </w:r>
      <w:r w:rsidRPr="009144F7">
        <w:t>8°</w:t>
      </w:r>
      <w:r w:rsidR="009144F7" w:rsidRPr="009144F7">
        <w:t>.</w:t>
      </w:r>
    </w:p>
    <w:p w:rsidR="00EB6D46" w:rsidRPr="009144F7" w:rsidRDefault="00EB6D46" w:rsidP="00EB6D46">
      <w:pPr>
        <w:ind w:firstLine="708"/>
        <w:jc w:val="both"/>
      </w:pPr>
      <w:r w:rsidRPr="009144F7">
        <w:t>За анализируемый период были отправлены экстренные предупреждения:</w:t>
      </w:r>
    </w:p>
    <w:p w:rsidR="00EB6D46" w:rsidRPr="009144F7" w:rsidRDefault="00EB6D46" w:rsidP="00EB6D46">
      <w:pPr>
        <w:ind w:firstLine="708"/>
        <w:jc w:val="both"/>
      </w:pPr>
      <w:r w:rsidRPr="009144F7">
        <w:t>- об ожидаемых ночью 07-09 мая, 11-12 мая, ночью и утром 14-16 мая, 17-18 мая в большинстве районов  Свердловской области</w:t>
      </w:r>
      <w:r w:rsidR="00C95A30" w:rsidRPr="009144F7">
        <w:t>,</w:t>
      </w:r>
      <w:r w:rsidRPr="009144F7">
        <w:t xml:space="preserve"> </w:t>
      </w:r>
      <w:r w:rsidR="00C95A30" w:rsidRPr="009144F7">
        <w:t>местами 31 мая - 02 июня</w:t>
      </w:r>
      <w:r w:rsidR="00C95A30" w:rsidRPr="009144F7">
        <w:rPr>
          <w:sz w:val="28"/>
          <w:szCs w:val="28"/>
        </w:rPr>
        <w:t xml:space="preserve">  </w:t>
      </w:r>
      <w:r w:rsidRPr="009144F7">
        <w:t>заморозках в воздухе и на поверхности почвы 0°,-5°;</w:t>
      </w:r>
    </w:p>
    <w:p w:rsidR="00EB6D46" w:rsidRPr="009144F7" w:rsidRDefault="00EB6D46" w:rsidP="00EB6D46">
      <w:pPr>
        <w:ind w:firstLine="708"/>
        <w:jc w:val="both"/>
      </w:pPr>
      <w:r w:rsidRPr="009144F7">
        <w:t xml:space="preserve">- об ожидаемой ночью 9 мая на юге Свердловской области, 11-13 мая, 14-16 мая на крайнем юге Свердловской области (г. Екатеринбург, г. Каменск-Уральский, г. Тугулым),  21 мая в центральных районах Свердловской области (г. Артемовский), 21-23 мая в большинстве районов  Свердловской области высокой пожарной опасности (4 класс </w:t>
      </w:r>
      <w:proofErr w:type="spellStart"/>
      <w:r w:rsidRPr="009144F7">
        <w:t>горимости</w:t>
      </w:r>
      <w:proofErr w:type="spellEnd"/>
      <w:r w:rsidRPr="009144F7">
        <w:t xml:space="preserve"> леса по региональной шкале); </w:t>
      </w:r>
    </w:p>
    <w:p w:rsidR="006F466F" w:rsidRPr="009144F7" w:rsidRDefault="00EB6D46" w:rsidP="00EB6D46">
      <w:pPr>
        <w:ind w:firstLine="708"/>
        <w:jc w:val="both"/>
      </w:pPr>
      <w:r w:rsidRPr="009144F7">
        <w:t>- об ожидаемой 17-18 мая, 19-21 мая, 21-23 мая на крайнем юге Свердловской области (г. Каменск-Уральский, г. Екатеринбург), 25 мая на крайнем севере области</w:t>
      </w:r>
      <w:r w:rsidR="00C51A80">
        <w:t xml:space="preserve"> (г. </w:t>
      </w:r>
      <w:proofErr w:type="spellStart"/>
      <w:r w:rsidRPr="009144F7">
        <w:t>Ивдель</w:t>
      </w:r>
      <w:proofErr w:type="spellEnd"/>
      <w:r w:rsidRPr="009144F7">
        <w:t xml:space="preserve">, </w:t>
      </w:r>
      <w:r w:rsidR="00C51A80">
        <w:t xml:space="preserve">п. </w:t>
      </w:r>
      <w:proofErr w:type="spellStart"/>
      <w:r w:rsidRPr="009144F7">
        <w:t>Атымья</w:t>
      </w:r>
      <w:proofErr w:type="spellEnd"/>
      <w:r w:rsidRPr="009144F7">
        <w:t xml:space="preserve">) чрезвычайной пожарной опасности (5 класс </w:t>
      </w:r>
      <w:proofErr w:type="spellStart"/>
      <w:r w:rsidRPr="009144F7">
        <w:t>горимости</w:t>
      </w:r>
      <w:proofErr w:type="spellEnd"/>
      <w:r w:rsidRPr="009144F7">
        <w:t xml:space="preserve"> леса);</w:t>
      </w:r>
    </w:p>
    <w:p w:rsidR="00EB6D46" w:rsidRPr="009144F7" w:rsidRDefault="00EB6D46" w:rsidP="00F74ACC">
      <w:pPr>
        <w:ind w:right="-1" w:firstLine="708"/>
        <w:jc w:val="both"/>
        <w:outlineLvl w:val="0"/>
        <w:rPr>
          <w:snapToGrid w:val="0"/>
        </w:rPr>
      </w:pPr>
      <w:r w:rsidRPr="009144F7">
        <w:t xml:space="preserve"> - об ожидаемых </w:t>
      </w:r>
      <w:r w:rsidRPr="009144F7">
        <w:rPr>
          <w:snapToGrid w:val="0"/>
        </w:rPr>
        <w:t>вечером 12 мая и в течение суток 13 мая</w:t>
      </w:r>
      <w:r w:rsidR="00F74ACC" w:rsidRPr="009144F7">
        <w:rPr>
          <w:snapToGrid w:val="0"/>
        </w:rPr>
        <w:t>, 27 мая во второй половине дня и вечером, 28 мая в течение суток</w:t>
      </w:r>
      <w:r w:rsidR="00945279" w:rsidRPr="009144F7">
        <w:rPr>
          <w:snapToGrid w:val="0"/>
        </w:rPr>
        <w:t>, ночью 29 мая</w:t>
      </w:r>
      <w:r w:rsidR="00F74ACC" w:rsidRPr="009144F7">
        <w:rPr>
          <w:snapToGrid w:val="0"/>
        </w:rPr>
        <w:t xml:space="preserve"> местами в Свердловской области </w:t>
      </w:r>
      <w:r w:rsidRPr="009144F7">
        <w:rPr>
          <w:snapToGrid w:val="0"/>
        </w:rPr>
        <w:t xml:space="preserve"> </w:t>
      </w:r>
      <w:r w:rsidR="00F74ACC" w:rsidRPr="009144F7">
        <w:rPr>
          <w:snapToGrid w:val="0"/>
        </w:rPr>
        <w:t xml:space="preserve">сильных, очень сильных дождях, </w:t>
      </w:r>
      <w:r w:rsidRPr="009144F7">
        <w:rPr>
          <w:snapToGrid w:val="0"/>
        </w:rPr>
        <w:t xml:space="preserve">грозах, граде, </w:t>
      </w:r>
      <w:r w:rsidR="00F74ACC" w:rsidRPr="009144F7">
        <w:rPr>
          <w:snapToGrid w:val="0"/>
        </w:rPr>
        <w:t>шквалистом  усилении ветра до 21-2</w:t>
      </w:r>
      <w:r w:rsidR="00945279" w:rsidRPr="009144F7">
        <w:rPr>
          <w:snapToGrid w:val="0"/>
        </w:rPr>
        <w:t>7</w:t>
      </w:r>
      <w:r w:rsidR="00F74ACC" w:rsidRPr="009144F7">
        <w:rPr>
          <w:snapToGrid w:val="0"/>
        </w:rPr>
        <w:t xml:space="preserve"> м/</w:t>
      </w:r>
      <w:proofErr w:type="gramStart"/>
      <w:r w:rsidR="00F74ACC" w:rsidRPr="009144F7">
        <w:rPr>
          <w:snapToGrid w:val="0"/>
        </w:rPr>
        <w:t>с</w:t>
      </w:r>
      <w:proofErr w:type="gramEnd"/>
      <w:r w:rsidRPr="009144F7">
        <w:rPr>
          <w:snapToGrid w:val="0"/>
        </w:rPr>
        <w:t>;</w:t>
      </w:r>
      <w:r w:rsidRPr="009144F7">
        <w:t xml:space="preserve"> </w:t>
      </w:r>
    </w:p>
    <w:p w:rsidR="00EB6D46" w:rsidRPr="009144F7" w:rsidRDefault="00EB6D46" w:rsidP="00EB6D46">
      <w:pPr>
        <w:ind w:firstLine="709"/>
        <w:jc w:val="both"/>
      </w:pPr>
      <w:r w:rsidRPr="009144F7">
        <w:t xml:space="preserve">- </w:t>
      </w:r>
      <w:proofErr w:type="gramStart"/>
      <w:r w:rsidRPr="009144F7">
        <w:t>об</w:t>
      </w:r>
      <w:proofErr w:type="gramEnd"/>
      <w:r w:rsidRPr="009144F7">
        <w:t xml:space="preserve"> </w:t>
      </w:r>
      <w:proofErr w:type="gramStart"/>
      <w:r w:rsidRPr="009144F7">
        <w:t>ожидаемой</w:t>
      </w:r>
      <w:proofErr w:type="gramEnd"/>
      <w:r w:rsidRPr="009144F7">
        <w:t xml:space="preserve"> 22-26 мая местами в Свердловской области аномально жаркой погоды</w:t>
      </w:r>
      <w:r w:rsidR="007778EA" w:rsidRPr="009144F7">
        <w:t>;</w:t>
      </w:r>
      <w:r w:rsidRPr="009144F7">
        <w:t>.</w:t>
      </w:r>
    </w:p>
    <w:p w:rsidR="002F33FD" w:rsidRPr="00945279" w:rsidRDefault="002F33FD" w:rsidP="002F33FD">
      <w:pPr>
        <w:ind w:firstLine="709"/>
        <w:jc w:val="both"/>
      </w:pPr>
      <w:r w:rsidRPr="00945279">
        <w:t>- о сохранении 27-28 мая в Свердловской области аномально жаркой погоды со среднесуточной температурой воздуха выше климатической нормы на 7° и более</w:t>
      </w:r>
      <w:r w:rsidR="007778EA" w:rsidRPr="00945279">
        <w:t>;</w:t>
      </w:r>
    </w:p>
    <w:p w:rsidR="002F33FD" w:rsidRPr="00945279" w:rsidRDefault="007778EA" w:rsidP="002F33FD">
      <w:pPr>
        <w:ind w:firstLine="708"/>
        <w:jc w:val="both"/>
      </w:pPr>
      <w:r w:rsidRPr="00945279">
        <w:t xml:space="preserve">- </w:t>
      </w:r>
      <w:r w:rsidR="002F33FD" w:rsidRPr="00945279">
        <w:t>об ожидаемом распространении 26-27 мая</w:t>
      </w:r>
      <w:r w:rsidR="006F466F" w:rsidRPr="00945279">
        <w:t xml:space="preserve">, </w:t>
      </w:r>
      <w:r w:rsidR="002F33FD" w:rsidRPr="00945279">
        <w:t xml:space="preserve"> </w:t>
      </w:r>
      <w:r w:rsidR="00F74ACC" w:rsidRPr="00945279">
        <w:t>сохранении 28</w:t>
      </w:r>
      <w:r w:rsidR="00945279" w:rsidRPr="00945279">
        <w:t xml:space="preserve"> </w:t>
      </w:r>
      <w:r w:rsidR="00F74ACC" w:rsidRPr="00945279">
        <w:t xml:space="preserve">мая, </w:t>
      </w:r>
      <w:r w:rsidR="006F466F" w:rsidRPr="00945279">
        <w:t>29-30 мая</w:t>
      </w:r>
      <w:r w:rsidR="002F33FD" w:rsidRPr="00945279">
        <w:t xml:space="preserve"> чрезвычайной пожарной опасности (5 класс </w:t>
      </w:r>
      <w:proofErr w:type="spellStart"/>
      <w:r w:rsidR="002F33FD" w:rsidRPr="00945279">
        <w:t>горимости</w:t>
      </w:r>
      <w:proofErr w:type="spellEnd"/>
      <w:r w:rsidR="002F33FD" w:rsidRPr="00945279">
        <w:t xml:space="preserve"> леса по региональной шкале) на больш</w:t>
      </w:r>
      <w:r w:rsidR="00C51A80">
        <w:t>ей</w:t>
      </w:r>
      <w:r w:rsidR="002F33FD" w:rsidRPr="00945279">
        <w:t xml:space="preserve"> част</w:t>
      </w:r>
      <w:r w:rsidR="00C51A80">
        <w:t>и</w:t>
      </w:r>
      <w:r w:rsidR="002F33FD" w:rsidRPr="00945279">
        <w:t xml:space="preserve"> территории</w:t>
      </w:r>
      <w:r w:rsidRPr="00945279">
        <w:t xml:space="preserve"> Свердловской области</w:t>
      </w:r>
      <w:proofErr w:type="gramStart"/>
      <w:r w:rsidR="00945279" w:rsidRPr="00945279">
        <w:t>;</w:t>
      </w:r>
      <w:r w:rsidR="002F33FD" w:rsidRPr="00945279">
        <w:t xml:space="preserve">. </w:t>
      </w:r>
      <w:proofErr w:type="gramEnd"/>
    </w:p>
    <w:p w:rsidR="00945279" w:rsidRPr="00945279" w:rsidRDefault="006F466F" w:rsidP="00945279">
      <w:pPr>
        <w:ind w:firstLine="708"/>
        <w:jc w:val="both"/>
      </w:pPr>
      <w:r w:rsidRPr="009144F7">
        <w:t xml:space="preserve">- об ожидаемом </w:t>
      </w:r>
      <w:r w:rsidR="00945279" w:rsidRPr="009144F7">
        <w:t>сохранении 31 мая -  02 июня местами в Свердловской области высокой</w:t>
      </w:r>
      <w:r w:rsidR="00945279" w:rsidRPr="00945279">
        <w:t xml:space="preserve"> и чрезвычайной пожарной опасности (4, 5 класс </w:t>
      </w:r>
      <w:proofErr w:type="spellStart"/>
      <w:r w:rsidR="00945279" w:rsidRPr="00945279">
        <w:t>горимости</w:t>
      </w:r>
      <w:proofErr w:type="spellEnd"/>
      <w:r w:rsidR="00945279" w:rsidRPr="00945279">
        <w:t xml:space="preserve"> леса по региональной шкале).</w:t>
      </w:r>
    </w:p>
    <w:p w:rsidR="0097764E" w:rsidRDefault="0097764E" w:rsidP="001D3AB2">
      <w:pPr>
        <w:shd w:val="clear" w:color="auto" w:fill="FFFFFF"/>
        <w:rPr>
          <w:b/>
          <w:bCs/>
          <w:i/>
          <w:iCs/>
        </w:rPr>
      </w:pPr>
    </w:p>
    <w:p w:rsidR="001D3AB2" w:rsidRPr="00AD2EA8" w:rsidRDefault="001D3AB2" w:rsidP="001D3AB2">
      <w:pPr>
        <w:shd w:val="clear" w:color="auto" w:fill="FFFFFF"/>
      </w:pPr>
      <w:r w:rsidRPr="00AD2EA8">
        <w:rPr>
          <w:b/>
          <w:bCs/>
          <w:i/>
          <w:iCs/>
        </w:rPr>
        <w:t>Гидрологическая</w:t>
      </w:r>
      <w:r>
        <w:rPr>
          <w:b/>
          <w:bCs/>
          <w:i/>
          <w:iCs/>
        </w:rPr>
        <w:t xml:space="preserve"> </w:t>
      </w:r>
      <w:r w:rsidRPr="00AD2EA8">
        <w:rPr>
          <w:b/>
          <w:bCs/>
          <w:i/>
          <w:iCs/>
        </w:rPr>
        <w:t xml:space="preserve">обстановка </w:t>
      </w:r>
    </w:p>
    <w:p w:rsidR="0097764E" w:rsidRPr="00AD2EA8" w:rsidRDefault="0097764E" w:rsidP="0097764E">
      <w:pPr>
        <w:ind w:firstLine="709"/>
        <w:jc w:val="both"/>
      </w:pPr>
      <w:r w:rsidRPr="00AD2EA8">
        <w:rPr>
          <w:snapToGrid w:val="0"/>
        </w:rPr>
        <w:t xml:space="preserve">В </w:t>
      </w:r>
      <w:r>
        <w:rPr>
          <w:snapToGrid w:val="0"/>
        </w:rPr>
        <w:t xml:space="preserve">мае у </w:t>
      </w:r>
      <w:r w:rsidRPr="00AD2EA8">
        <w:rPr>
          <w:snapToGrid w:val="0"/>
        </w:rPr>
        <w:t>большинств</w:t>
      </w:r>
      <w:r>
        <w:rPr>
          <w:snapToGrid w:val="0"/>
        </w:rPr>
        <w:t>а</w:t>
      </w:r>
      <w:r w:rsidRPr="00AD2EA8">
        <w:rPr>
          <w:snapToGrid w:val="0"/>
        </w:rPr>
        <w:t xml:space="preserve"> рек Свердловской области наблюдались спады уровней воды либо незначительные их колебания. </w:t>
      </w:r>
      <w:r w:rsidRPr="00AD2EA8">
        <w:t xml:space="preserve">В </w:t>
      </w:r>
      <w:r>
        <w:t xml:space="preserve">реке </w:t>
      </w:r>
      <w:r w:rsidRPr="00AD2EA8">
        <w:t xml:space="preserve">Тавде продолжался период подъёма половодья, увеличивалась площадь затопления поймы.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8640"/>
      </w:tblGrid>
      <w:tr w:rsidR="0097764E" w:rsidRPr="00AD2EA8" w:rsidTr="00CE521F">
        <w:tc>
          <w:tcPr>
            <w:tcW w:w="1368" w:type="dxa"/>
            <w:tcBorders>
              <w:top w:val="single" w:sz="4" w:space="0" w:color="auto"/>
              <w:left w:val="single" w:sz="4" w:space="0" w:color="auto"/>
              <w:bottom w:val="single" w:sz="4" w:space="0" w:color="auto"/>
              <w:right w:val="single" w:sz="4" w:space="0" w:color="auto"/>
            </w:tcBorders>
          </w:tcPr>
          <w:p w:rsidR="0097764E" w:rsidRPr="00AD2EA8" w:rsidRDefault="0097764E" w:rsidP="00CE521F">
            <w:pPr>
              <w:jc w:val="center"/>
              <w:rPr>
                <w:i/>
                <w:iCs/>
              </w:rPr>
            </w:pPr>
            <w:r w:rsidRPr="00AD2EA8">
              <w:rPr>
                <w:i/>
                <w:iCs/>
              </w:rPr>
              <w:t>Река</w:t>
            </w:r>
          </w:p>
        </w:tc>
        <w:tc>
          <w:tcPr>
            <w:tcW w:w="8640" w:type="dxa"/>
            <w:tcBorders>
              <w:top w:val="single" w:sz="4" w:space="0" w:color="auto"/>
              <w:left w:val="single" w:sz="4" w:space="0" w:color="auto"/>
              <w:bottom w:val="single" w:sz="4" w:space="0" w:color="auto"/>
              <w:right w:val="single" w:sz="4" w:space="0" w:color="auto"/>
            </w:tcBorders>
          </w:tcPr>
          <w:p w:rsidR="0097764E" w:rsidRPr="00AD2EA8" w:rsidRDefault="0097764E" w:rsidP="00CE521F">
            <w:pPr>
              <w:jc w:val="center"/>
              <w:rPr>
                <w:i/>
                <w:iCs/>
              </w:rPr>
            </w:pPr>
            <w:r w:rsidRPr="00AD2EA8">
              <w:rPr>
                <w:i/>
                <w:iCs/>
              </w:rPr>
              <w:t xml:space="preserve">Характеристика </w:t>
            </w:r>
            <w:proofErr w:type="spellStart"/>
            <w:r w:rsidRPr="00AD2EA8">
              <w:rPr>
                <w:i/>
                <w:iCs/>
              </w:rPr>
              <w:t>уровенного</w:t>
            </w:r>
            <w:proofErr w:type="spellEnd"/>
            <w:r w:rsidRPr="00AD2EA8">
              <w:rPr>
                <w:i/>
                <w:iCs/>
              </w:rPr>
              <w:t xml:space="preserve"> режима</w:t>
            </w:r>
          </w:p>
        </w:tc>
      </w:tr>
      <w:tr w:rsidR="0097764E" w:rsidRPr="00AD2EA8" w:rsidTr="00CE521F">
        <w:tc>
          <w:tcPr>
            <w:tcW w:w="1368" w:type="dxa"/>
            <w:tcBorders>
              <w:top w:val="single" w:sz="4" w:space="0" w:color="auto"/>
              <w:left w:val="single" w:sz="4" w:space="0" w:color="auto"/>
              <w:bottom w:val="single" w:sz="4" w:space="0" w:color="auto"/>
              <w:right w:val="single" w:sz="4" w:space="0" w:color="auto"/>
            </w:tcBorders>
          </w:tcPr>
          <w:p w:rsidR="0097764E" w:rsidRPr="00AD2EA8" w:rsidRDefault="0097764E" w:rsidP="00CE521F">
            <w:pPr>
              <w:jc w:val="both"/>
            </w:pPr>
            <w:r w:rsidRPr="00AD2EA8">
              <w:t>Уфа</w:t>
            </w:r>
          </w:p>
          <w:p w:rsidR="0097764E" w:rsidRPr="00AD2EA8" w:rsidRDefault="0097764E" w:rsidP="00CE521F">
            <w:pPr>
              <w:jc w:val="both"/>
            </w:pPr>
          </w:p>
        </w:tc>
        <w:tc>
          <w:tcPr>
            <w:tcW w:w="8640" w:type="dxa"/>
            <w:tcBorders>
              <w:top w:val="single" w:sz="4" w:space="0" w:color="auto"/>
              <w:left w:val="single" w:sz="4" w:space="0" w:color="auto"/>
              <w:bottom w:val="single" w:sz="4" w:space="0" w:color="auto"/>
              <w:right w:val="single" w:sz="4" w:space="0" w:color="auto"/>
            </w:tcBorders>
          </w:tcPr>
          <w:p w:rsidR="0097764E" w:rsidRPr="00AD2EA8" w:rsidRDefault="0097764E" w:rsidP="00CE521F">
            <w:pPr>
              <w:jc w:val="both"/>
            </w:pPr>
            <w:r w:rsidRPr="00AD2EA8">
              <w:t>В нижнем течении: наблюдался спад половодья</w:t>
            </w:r>
          </w:p>
          <w:p w:rsidR="0097764E" w:rsidRPr="00AD2EA8" w:rsidRDefault="0097764E" w:rsidP="00CE521F">
            <w:pPr>
              <w:jc w:val="both"/>
            </w:pPr>
            <w:r w:rsidRPr="00AD2EA8">
              <w:t xml:space="preserve">В верхнем течении: с 01 по 12 мая – снижение уровня воды; с 13 по 16 мая – </w:t>
            </w:r>
            <w:r>
              <w:t xml:space="preserve">кратковременный </w:t>
            </w:r>
            <w:r w:rsidRPr="00AD2EA8">
              <w:t>подъем уровня воды; с 17 мая – снижение уровня</w:t>
            </w:r>
          </w:p>
        </w:tc>
      </w:tr>
      <w:tr w:rsidR="0097764E" w:rsidRPr="00AD2EA8" w:rsidTr="00CE521F">
        <w:tc>
          <w:tcPr>
            <w:tcW w:w="1368" w:type="dxa"/>
            <w:tcBorders>
              <w:top w:val="single" w:sz="4" w:space="0" w:color="auto"/>
              <w:left w:val="single" w:sz="4" w:space="0" w:color="auto"/>
              <w:bottom w:val="single" w:sz="4" w:space="0" w:color="auto"/>
              <w:right w:val="single" w:sz="4" w:space="0" w:color="auto"/>
            </w:tcBorders>
          </w:tcPr>
          <w:p w:rsidR="0097764E" w:rsidRPr="00AD2EA8" w:rsidRDefault="0097764E" w:rsidP="00CE521F">
            <w:pPr>
              <w:jc w:val="both"/>
            </w:pPr>
            <w:r w:rsidRPr="00AD2EA8">
              <w:t>Чусовая</w:t>
            </w:r>
          </w:p>
        </w:tc>
        <w:tc>
          <w:tcPr>
            <w:tcW w:w="8640" w:type="dxa"/>
            <w:tcBorders>
              <w:top w:val="single" w:sz="4" w:space="0" w:color="auto"/>
              <w:left w:val="single" w:sz="4" w:space="0" w:color="auto"/>
              <w:bottom w:val="single" w:sz="4" w:space="0" w:color="auto"/>
              <w:right w:val="single" w:sz="4" w:space="0" w:color="auto"/>
            </w:tcBorders>
          </w:tcPr>
          <w:p w:rsidR="0097764E" w:rsidRPr="00AD2EA8" w:rsidRDefault="0097764E" w:rsidP="00CE521F">
            <w:pPr>
              <w:jc w:val="both"/>
            </w:pPr>
            <w:r w:rsidRPr="00AD2EA8">
              <w:t>Наблюдался спад половодья</w:t>
            </w:r>
          </w:p>
        </w:tc>
      </w:tr>
      <w:tr w:rsidR="0097764E" w:rsidRPr="00AD2EA8" w:rsidTr="00CE521F">
        <w:tc>
          <w:tcPr>
            <w:tcW w:w="1368" w:type="dxa"/>
            <w:tcBorders>
              <w:top w:val="single" w:sz="4" w:space="0" w:color="auto"/>
              <w:left w:val="single" w:sz="4" w:space="0" w:color="auto"/>
              <w:bottom w:val="single" w:sz="4" w:space="0" w:color="auto"/>
              <w:right w:val="single" w:sz="4" w:space="0" w:color="auto"/>
            </w:tcBorders>
          </w:tcPr>
          <w:p w:rsidR="0097764E" w:rsidRPr="00AD2EA8" w:rsidRDefault="0097764E" w:rsidP="00CE521F">
            <w:pPr>
              <w:jc w:val="both"/>
            </w:pPr>
            <w:r w:rsidRPr="00AD2EA8">
              <w:t>Сылва</w:t>
            </w:r>
          </w:p>
        </w:tc>
        <w:tc>
          <w:tcPr>
            <w:tcW w:w="8640" w:type="dxa"/>
            <w:tcBorders>
              <w:top w:val="single" w:sz="4" w:space="0" w:color="auto"/>
              <w:left w:val="single" w:sz="4" w:space="0" w:color="auto"/>
              <w:bottom w:val="single" w:sz="4" w:space="0" w:color="auto"/>
              <w:right w:val="single" w:sz="4" w:space="0" w:color="auto"/>
            </w:tcBorders>
          </w:tcPr>
          <w:p w:rsidR="0097764E" w:rsidRPr="00AD2EA8" w:rsidRDefault="0097764E" w:rsidP="00CE521F">
            <w:pPr>
              <w:jc w:val="both"/>
            </w:pPr>
            <w:r w:rsidRPr="00AD2EA8">
              <w:t>Наблюдался спад половодья</w:t>
            </w:r>
          </w:p>
        </w:tc>
      </w:tr>
      <w:tr w:rsidR="0097764E" w:rsidRPr="00AD2EA8" w:rsidTr="00CE521F">
        <w:tc>
          <w:tcPr>
            <w:tcW w:w="1368" w:type="dxa"/>
            <w:tcBorders>
              <w:top w:val="single" w:sz="4" w:space="0" w:color="auto"/>
              <w:left w:val="single" w:sz="4" w:space="0" w:color="auto"/>
              <w:bottom w:val="single" w:sz="4" w:space="0" w:color="auto"/>
              <w:right w:val="single" w:sz="4" w:space="0" w:color="auto"/>
            </w:tcBorders>
          </w:tcPr>
          <w:p w:rsidR="0097764E" w:rsidRPr="00AD2EA8" w:rsidRDefault="0097764E" w:rsidP="00CE521F">
            <w:pPr>
              <w:jc w:val="both"/>
            </w:pPr>
            <w:r w:rsidRPr="00AD2EA8">
              <w:t>Тавда</w:t>
            </w:r>
          </w:p>
        </w:tc>
        <w:tc>
          <w:tcPr>
            <w:tcW w:w="8640" w:type="dxa"/>
            <w:tcBorders>
              <w:top w:val="single" w:sz="4" w:space="0" w:color="auto"/>
              <w:left w:val="single" w:sz="4" w:space="0" w:color="auto"/>
              <w:bottom w:val="single" w:sz="4" w:space="0" w:color="auto"/>
              <w:right w:val="single" w:sz="4" w:space="0" w:color="auto"/>
            </w:tcBorders>
          </w:tcPr>
          <w:p w:rsidR="0097764E" w:rsidRPr="00AD2EA8" w:rsidRDefault="0097764E" w:rsidP="00CE521F">
            <w:pPr>
              <w:jc w:val="both"/>
            </w:pPr>
            <w:r w:rsidRPr="00AD2EA8">
              <w:t xml:space="preserve">Подъем уровня воды </w:t>
            </w:r>
          </w:p>
        </w:tc>
      </w:tr>
      <w:tr w:rsidR="0097764E" w:rsidRPr="00AD2EA8" w:rsidTr="00CE521F">
        <w:tc>
          <w:tcPr>
            <w:tcW w:w="1368" w:type="dxa"/>
            <w:tcBorders>
              <w:top w:val="single" w:sz="4" w:space="0" w:color="auto"/>
              <w:left w:val="single" w:sz="4" w:space="0" w:color="auto"/>
              <w:bottom w:val="single" w:sz="4" w:space="0" w:color="auto"/>
              <w:right w:val="single" w:sz="4" w:space="0" w:color="auto"/>
            </w:tcBorders>
          </w:tcPr>
          <w:p w:rsidR="0097764E" w:rsidRPr="00AD2EA8" w:rsidRDefault="0097764E" w:rsidP="00CE521F">
            <w:pPr>
              <w:jc w:val="both"/>
            </w:pPr>
            <w:r w:rsidRPr="00AD2EA8">
              <w:t>Тура</w:t>
            </w:r>
          </w:p>
        </w:tc>
        <w:tc>
          <w:tcPr>
            <w:tcW w:w="8640" w:type="dxa"/>
            <w:tcBorders>
              <w:top w:val="single" w:sz="4" w:space="0" w:color="auto"/>
              <w:left w:val="single" w:sz="4" w:space="0" w:color="auto"/>
              <w:bottom w:val="single" w:sz="4" w:space="0" w:color="auto"/>
              <w:right w:val="single" w:sz="4" w:space="0" w:color="auto"/>
            </w:tcBorders>
          </w:tcPr>
          <w:p w:rsidR="0097764E" w:rsidRPr="00AD2EA8" w:rsidRDefault="0097764E" w:rsidP="00CE521F">
            <w:pPr>
              <w:jc w:val="both"/>
            </w:pPr>
            <w:r w:rsidRPr="00AD2EA8">
              <w:t>В верхнем течении: наблюдался спад половодья</w:t>
            </w:r>
          </w:p>
          <w:p w:rsidR="0097764E" w:rsidRPr="00AD2EA8" w:rsidRDefault="0097764E" w:rsidP="00CE521F">
            <w:pPr>
              <w:jc w:val="both"/>
            </w:pPr>
            <w:r w:rsidRPr="00AD2EA8">
              <w:t>В среднем течении: 04 мая сформировался пик половодья (986 см); с 0</w:t>
            </w:r>
            <w:r>
              <w:t>5</w:t>
            </w:r>
            <w:r w:rsidRPr="00AD2EA8">
              <w:t xml:space="preserve"> мая   наблюдался спад половодья</w:t>
            </w:r>
          </w:p>
          <w:p w:rsidR="0097764E" w:rsidRPr="00AD2EA8" w:rsidRDefault="0097764E" w:rsidP="00CE521F">
            <w:pPr>
              <w:jc w:val="both"/>
            </w:pPr>
            <w:r w:rsidRPr="00AD2EA8">
              <w:t>В нижнем течении: 07 мая сформировался пик половодья (1009 см); с 0</w:t>
            </w:r>
            <w:r>
              <w:t>8</w:t>
            </w:r>
            <w:r w:rsidRPr="00AD2EA8">
              <w:t xml:space="preserve"> мая   наблюдался спад половодья</w:t>
            </w:r>
          </w:p>
        </w:tc>
      </w:tr>
      <w:tr w:rsidR="0097764E" w:rsidRPr="00AD2EA8" w:rsidTr="00CE521F">
        <w:tc>
          <w:tcPr>
            <w:tcW w:w="1368" w:type="dxa"/>
            <w:tcBorders>
              <w:top w:val="single" w:sz="4" w:space="0" w:color="auto"/>
              <w:left w:val="single" w:sz="4" w:space="0" w:color="auto"/>
              <w:bottom w:val="single" w:sz="4" w:space="0" w:color="auto"/>
              <w:right w:val="single" w:sz="4" w:space="0" w:color="auto"/>
            </w:tcBorders>
          </w:tcPr>
          <w:p w:rsidR="0097764E" w:rsidRPr="00AD2EA8" w:rsidRDefault="0097764E" w:rsidP="00CE521F">
            <w:pPr>
              <w:jc w:val="both"/>
            </w:pPr>
            <w:r w:rsidRPr="00AD2EA8">
              <w:t>Пышма</w:t>
            </w:r>
          </w:p>
        </w:tc>
        <w:tc>
          <w:tcPr>
            <w:tcW w:w="8640" w:type="dxa"/>
            <w:tcBorders>
              <w:top w:val="single" w:sz="4" w:space="0" w:color="auto"/>
              <w:left w:val="single" w:sz="4" w:space="0" w:color="auto"/>
              <w:bottom w:val="single" w:sz="4" w:space="0" w:color="auto"/>
              <w:right w:val="single" w:sz="4" w:space="0" w:color="auto"/>
            </w:tcBorders>
          </w:tcPr>
          <w:p w:rsidR="0097764E" w:rsidRPr="00AD2EA8" w:rsidRDefault="0097764E" w:rsidP="00CE521F">
            <w:pPr>
              <w:jc w:val="both"/>
            </w:pPr>
            <w:r w:rsidRPr="00AD2EA8">
              <w:t>Наблюдался спад половодья</w:t>
            </w:r>
          </w:p>
        </w:tc>
      </w:tr>
      <w:tr w:rsidR="0097764E" w:rsidRPr="00AD2EA8" w:rsidTr="00CE521F">
        <w:tc>
          <w:tcPr>
            <w:tcW w:w="1368" w:type="dxa"/>
            <w:tcBorders>
              <w:top w:val="single" w:sz="4" w:space="0" w:color="auto"/>
              <w:left w:val="single" w:sz="4" w:space="0" w:color="auto"/>
              <w:bottom w:val="single" w:sz="4" w:space="0" w:color="auto"/>
              <w:right w:val="single" w:sz="4" w:space="0" w:color="auto"/>
            </w:tcBorders>
          </w:tcPr>
          <w:p w:rsidR="0097764E" w:rsidRPr="00AD2EA8" w:rsidRDefault="0097764E" w:rsidP="00CE521F">
            <w:pPr>
              <w:jc w:val="both"/>
            </w:pPr>
            <w:proofErr w:type="spellStart"/>
            <w:r w:rsidRPr="00AD2EA8">
              <w:t>Ница</w:t>
            </w:r>
            <w:proofErr w:type="spellEnd"/>
          </w:p>
        </w:tc>
        <w:tc>
          <w:tcPr>
            <w:tcW w:w="8640" w:type="dxa"/>
            <w:tcBorders>
              <w:top w:val="single" w:sz="4" w:space="0" w:color="auto"/>
              <w:left w:val="single" w:sz="4" w:space="0" w:color="auto"/>
              <w:bottom w:val="single" w:sz="4" w:space="0" w:color="auto"/>
              <w:right w:val="single" w:sz="4" w:space="0" w:color="auto"/>
            </w:tcBorders>
          </w:tcPr>
          <w:p w:rsidR="0097764E" w:rsidRPr="00AD2EA8" w:rsidRDefault="0097764E" w:rsidP="00CE521F">
            <w:pPr>
              <w:jc w:val="both"/>
            </w:pPr>
            <w:r w:rsidRPr="00AD2EA8">
              <w:t>В верхнем течении: наблюдался спад половодья</w:t>
            </w:r>
          </w:p>
          <w:p w:rsidR="0097764E" w:rsidRPr="00AD2EA8" w:rsidRDefault="0097764E" w:rsidP="00CE521F">
            <w:pPr>
              <w:jc w:val="both"/>
            </w:pPr>
            <w:r w:rsidRPr="00AD2EA8">
              <w:t>В нижнем течении: 12 мая сформировался пик половодья (1096 см); с 13 мая   наблюдался спад половодья</w:t>
            </w:r>
          </w:p>
        </w:tc>
      </w:tr>
      <w:tr w:rsidR="0097764E" w:rsidRPr="00AD2EA8" w:rsidTr="00CE521F">
        <w:tc>
          <w:tcPr>
            <w:tcW w:w="1368" w:type="dxa"/>
            <w:tcBorders>
              <w:top w:val="single" w:sz="4" w:space="0" w:color="auto"/>
              <w:left w:val="single" w:sz="4" w:space="0" w:color="auto"/>
              <w:bottom w:val="single" w:sz="4" w:space="0" w:color="auto"/>
              <w:right w:val="single" w:sz="4" w:space="0" w:color="auto"/>
            </w:tcBorders>
          </w:tcPr>
          <w:p w:rsidR="0097764E" w:rsidRDefault="0097764E" w:rsidP="00CE521F">
            <w:r>
              <w:t>Сосьва</w:t>
            </w:r>
          </w:p>
        </w:tc>
        <w:tc>
          <w:tcPr>
            <w:tcW w:w="8640" w:type="dxa"/>
            <w:tcBorders>
              <w:top w:val="single" w:sz="4" w:space="0" w:color="auto"/>
              <w:left w:val="single" w:sz="4" w:space="0" w:color="auto"/>
              <w:bottom w:val="single" w:sz="4" w:space="0" w:color="auto"/>
              <w:right w:val="single" w:sz="4" w:space="0" w:color="auto"/>
            </w:tcBorders>
          </w:tcPr>
          <w:p w:rsidR="0097764E" w:rsidRDefault="0097764E" w:rsidP="00CE521F">
            <w:r>
              <w:t>В верхнем и среднем течении: наблюдался спад половодья</w:t>
            </w:r>
          </w:p>
          <w:p w:rsidR="0097764E" w:rsidRDefault="0097764E" w:rsidP="00CE521F">
            <w:r>
              <w:t xml:space="preserve">В нижнем течении:13-14 мая </w:t>
            </w:r>
            <w:r w:rsidRPr="00AD2EA8">
              <w:t>сформировался</w:t>
            </w:r>
            <w:r>
              <w:t xml:space="preserve"> пик половодья </w:t>
            </w:r>
            <w:r w:rsidRPr="00AD2EA8">
              <w:t>(</w:t>
            </w:r>
            <w:r>
              <w:t>939</w:t>
            </w:r>
            <w:r w:rsidRPr="00AD2EA8">
              <w:t xml:space="preserve"> см);</w:t>
            </w:r>
            <w:r>
              <w:t xml:space="preserve"> с 15 мая - наблюдался спад половодья</w:t>
            </w:r>
          </w:p>
        </w:tc>
      </w:tr>
    </w:tbl>
    <w:p w:rsidR="00EB6D46" w:rsidRPr="00600BDA" w:rsidRDefault="00EB6D46" w:rsidP="00EB6D46">
      <w:pPr>
        <w:overflowPunct w:val="0"/>
        <w:adjustRightInd w:val="0"/>
        <w:jc w:val="both"/>
        <w:outlineLvl w:val="0"/>
        <w:rPr>
          <w:b/>
          <w:bCs/>
          <w:i/>
          <w:iCs/>
        </w:rPr>
      </w:pPr>
      <w:r w:rsidRPr="00600BDA">
        <w:rPr>
          <w:b/>
          <w:bCs/>
          <w:i/>
          <w:iCs/>
        </w:rPr>
        <w:lastRenderedPageBreak/>
        <w:t xml:space="preserve">Наполненность водохранилищ </w:t>
      </w:r>
    </w:p>
    <w:p w:rsidR="00E922C3" w:rsidRPr="00600BDA" w:rsidRDefault="00EB6D46" w:rsidP="00E922C3">
      <w:pPr>
        <w:ind w:firstLine="720"/>
        <w:jc w:val="both"/>
      </w:pPr>
      <w:r w:rsidRPr="00600BDA">
        <w:t xml:space="preserve">Наполнение основных водохранилищ области составляет </w:t>
      </w:r>
      <w:r w:rsidR="00146577" w:rsidRPr="00600BDA">
        <w:t>69</w:t>
      </w:r>
      <w:r w:rsidRPr="00600BDA">
        <w:t>-1</w:t>
      </w:r>
      <w:r w:rsidR="00146577" w:rsidRPr="00600BDA">
        <w:t>0</w:t>
      </w:r>
      <w:r w:rsidRPr="00600BDA">
        <w:t xml:space="preserve">2%, менее 80% наполнены </w:t>
      </w:r>
      <w:proofErr w:type="spellStart"/>
      <w:r w:rsidRPr="00600BDA">
        <w:t>Леневское</w:t>
      </w:r>
      <w:proofErr w:type="spellEnd"/>
      <w:r w:rsidR="00146577" w:rsidRPr="00600BDA">
        <w:t xml:space="preserve"> и </w:t>
      </w:r>
      <w:proofErr w:type="spellStart"/>
      <w:proofErr w:type="gramStart"/>
      <w:r w:rsidRPr="00600BDA">
        <w:t>Верхнее-Туринское</w:t>
      </w:r>
      <w:proofErr w:type="spellEnd"/>
      <w:proofErr w:type="gramEnd"/>
      <w:r w:rsidRPr="00600BDA">
        <w:t xml:space="preserve"> водохранилища</w:t>
      </w:r>
      <w:r w:rsidR="00146577" w:rsidRPr="00600BDA">
        <w:t xml:space="preserve">,  </w:t>
      </w:r>
      <w:r w:rsidR="00E922C3" w:rsidRPr="00600BDA">
        <w:t xml:space="preserve">более 100% от объема при нормальном подпорном уровне наполнены </w:t>
      </w:r>
      <w:proofErr w:type="spellStart"/>
      <w:r w:rsidR="00E922C3" w:rsidRPr="00600BDA">
        <w:t>Верх-Нейвинское</w:t>
      </w:r>
      <w:proofErr w:type="spellEnd"/>
      <w:r w:rsidR="00E922C3" w:rsidRPr="00600BDA">
        <w:t xml:space="preserve">, </w:t>
      </w:r>
      <w:proofErr w:type="spellStart"/>
      <w:r w:rsidR="00E922C3" w:rsidRPr="00600BDA">
        <w:t>Аятское</w:t>
      </w:r>
      <w:proofErr w:type="spellEnd"/>
      <w:r w:rsidR="00E922C3" w:rsidRPr="00600BDA">
        <w:t xml:space="preserve">, </w:t>
      </w:r>
      <w:proofErr w:type="spellStart"/>
      <w:r w:rsidR="00E922C3" w:rsidRPr="00600BDA">
        <w:t>Нейво-Рудянское</w:t>
      </w:r>
      <w:proofErr w:type="spellEnd"/>
      <w:r w:rsidR="00E922C3" w:rsidRPr="00600BDA">
        <w:t xml:space="preserve"> водохранилища.</w:t>
      </w:r>
    </w:p>
    <w:p w:rsidR="00EB6D46" w:rsidRPr="00600BDA" w:rsidRDefault="00EB6D46" w:rsidP="00EB6D46">
      <w:pPr>
        <w:ind w:firstLine="720"/>
        <w:jc w:val="both"/>
      </w:pPr>
      <w:r w:rsidRPr="00600BDA">
        <w:t xml:space="preserve"> </w:t>
      </w:r>
    </w:p>
    <w:p w:rsidR="00EB6D46" w:rsidRPr="00600BDA" w:rsidRDefault="00EB6D46" w:rsidP="00EB6D46">
      <w:pPr>
        <w:ind w:firstLine="720"/>
        <w:jc w:val="both"/>
      </w:pPr>
    </w:p>
    <w:p w:rsidR="00EB6D46" w:rsidRPr="00600BDA" w:rsidRDefault="00EB6D46" w:rsidP="00EB6D46">
      <w:pPr>
        <w:ind w:firstLine="720"/>
        <w:jc w:val="both"/>
        <w:rPr>
          <w:bCs/>
          <w:i/>
          <w:iCs/>
        </w:rPr>
      </w:pPr>
      <w:r w:rsidRPr="00600BDA">
        <w:rPr>
          <w:bCs/>
          <w:i/>
          <w:iCs/>
        </w:rPr>
        <w:t xml:space="preserve">Оперативная информация по заполнению и </w:t>
      </w:r>
      <w:proofErr w:type="spellStart"/>
      <w:r w:rsidRPr="00600BDA">
        <w:rPr>
          <w:bCs/>
          <w:i/>
          <w:iCs/>
        </w:rPr>
        <w:t>сработке</w:t>
      </w:r>
      <w:proofErr w:type="spellEnd"/>
      <w:r w:rsidRPr="00600BDA">
        <w:rPr>
          <w:bCs/>
          <w:i/>
          <w:iCs/>
        </w:rPr>
        <w:t xml:space="preserve"> водохранилищ на </w:t>
      </w:r>
      <w:r w:rsidR="00146577" w:rsidRPr="00600BDA">
        <w:rPr>
          <w:bCs/>
          <w:i/>
          <w:iCs/>
        </w:rPr>
        <w:t>31</w:t>
      </w:r>
      <w:r w:rsidRPr="00600BDA">
        <w:rPr>
          <w:bCs/>
          <w:i/>
          <w:iCs/>
        </w:rPr>
        <w:t xml:space="preserve"> мая 2016г.</w:t>
      </w:r>
    </w:p>
    <w:tbl>
      <w:tblPr>
        <w:tblW w:w="10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2"/>
        <w:gridCol w:w="1698"/>
        <w:gridCol w:w="1372"/>
        <w:gridCol w:w="1080"/>
        <w:gridCol w:w="1260"/>
        <w:gridCol w:w="1080"/>
        <w:gridCol w:w="1040"/>
        <w:gridCol w:w="843"/>
        <w:gridCol w:w="1162"/>
      </w:tblGrid>
      <w:tr w:rsidR="00EB6D46" w:rsidRPr="00600BDA" w:rsidTr="00146577">
        <w:trPr>
          <w:trHeight w:val="300"/>
        </w:trPr>
        <w:tc>
          <w:tcPr>
            <w:tcW w:w="562" w:type="dxa"/>
            <w:tcBorders>
              <w:top w:val="single" w:sz="4" w:space="0" w:color="auto"/>
              <w:left w:val="single" w:sz="4" w:space="0" w:color="auto"/>
              <w:bottom w:val="single" w:sz="4" w:space="0" w:color="auto"/>
              <w:right w:val="single" w:sz="4" w:space="0" w:color="auto"/>
            </w:tcBorders>
          </w:tcPr>
          <w:p w:rsidR="00EB6D46" w:rsidRPr="00600BDA" w:rsidRDefault="00EB6D46" w:rsidP="00EB6D46">
            <w:pPr>
              <w:jc w:val="center"/>
              <w:rPr>
                <w:i/>
                <w:iCs/>
                <w:sz w:val="18"/>
                <w:szCs w:val="18"/>
              </w:rPr>
            </w:pPr>
            <w:r w:rsidRPr="00600BDA">
              <w:rPr>
                <w:i/>
                <w:iCs/>
                <w:sz w:val="18"/>
                <w:szCs w:val="18"/>
              </w:rPr>
              <w:t>№ п.п.</w:t>
            </w:r>
          </w:p>
        </w:tc>
        <w:tc>
          <w:tcPr>
            <w:tcW w:w="1698" w:type="dxa"/>
            <w:tcBorders>
              <w:top w:val="single" w:sz="4" w:space="0" w:color="auto"/>
              <w:left w:val="single" w:sz="4" w:space="0" w:color="auto"/>
              <w:bottom w:val="single" w:sz="4" w:space="0" w:color="auto"/>
              <w:right w:val="single" w:sz="4" w:space="0" w:color="auto"/>
            </w:tcBorders>
          </w:tcPr>
          <w:p w:rsidR="00EB6D46" w:rsidRPr="00600BDA" w:rsidRDefault="00EB6D46" w:rsidP="00EB6D46">
            <w:pPr>
              <w:jc w:val="center"/>
              <w:rPr>
                <w:i/>
                <w:iCs/>
                <w:sz w:val="18"/>
                <w:szCs w:val="18"/>
              </w:rPr>
            </w:pPr>
            <w:r w:rsidRPr="00600BDA">
              <w:rPr>
                <w:i/>
                <w:iCs/>
                <w:sz w:val="18"/>
                <w:szCs w:val="18"/>
              </w:rPr>
              <w:t xml:space="preserve">Название </w:t>
            </w:r>
            <w:proofErr w:type="spellStart"/>
            <w:r w:rsidRPr="00600BDA">
              <w:rPr>
                <w:i/>
                <w:iCs/>
                <w:sz w:val="18"/>
                <w:szCs w:val="18"/>
              </w:rPr>
              <w:t>вдхр</w:t>
            </w:r>
            <w:proofErr w:type="spellEnd"/>
          </w:p>
        </w:tc>
        <w:tc>
          <w:tcPr>
            <w:tcW w:w="1372" w:type="dxa"/>
            <w:tcBorders>
              <w:top w:val="single" w:sz="4" w:space="0" w:color="auto"/>
              <w:left w:val="single" w:sz="4" w:space="0" w:color="auto"/>
              <w:bottom w:val="single" w:sz="4" w:space="0" w:color="auto"/>
              <w:right w:val="single" w:sz="4" w:space="0" w:color="auto"/>
            </w:tcBorders>
          </w:tcPr>
          <w:p w:rsidR="00EB6D46" w:rsidRPr="00600BDA" w:rsidRDefault="00EB6D46" w:rsidP="00EB6D46">
            <w:pPr>
              <w:jc w:val="center"/>
              <w:rPr>
                <w:i/>
                <w:iCs/>
                <w:sz w:val="18"/>
                <w:szCs w:val="18"/>
              </w:rPr>
            </w:pPr>
            <w:r w:rsidRPr="00600BDA">
              <w:rPr>
                <w:i/>
                <w:iCs/>
                <w:sz w:val="18"/>
                <w:szCs w:val="18"/>
              </w:rPr>
              <w:t>ФПУ/</w:t>
            </w:r>
            <w:proofErr w:type="spellStart"/>
            <w:r w:rsidRPr="00600BDA">
              <w:rPr>
                <w:i/>
                <w:iCs/>
                <w:sz w:val="18"/>
                <w:szCs w:val="18"/>
              </w:rPr>
              <w:t>НПУ</w:t>
            </w:r>
            <w:proofErr w:type="gramStart"/>
            <w:r w:rsidRPr="00600BDA">
              <w:rPr>
                <w:i/>
                <w:iCs/>
                <w:sz w:val="18"/>
                <w:szCs w:val="18"/>
              </w:rPr>
              <w:t>,м</w:t>
            </w:r>
            <w:proofErr w:type="spellEnd"/>
            <w:proofErr w:type="gramEnd"/>
          </w:p>
        </w:tc>
        <w:tc>
          <w:tcPr>
            <w:tcW w:w="1080" w:type="dxa"/>
            <w:tcBorders>
              <w:top w:val="single" w:sz="4" w:space="0" w:color="auto"/>
              <w:left w:val="single" w:sz="4" w:space="0" w:color="auto"/>
              <w:bottom w:val="single" w:sz="4" w:space="0" w:color="auto"/>
              <w:right w:val="single" w:sz="4" w:space="0" w:color="auto"/>
            </w:tcBorders>
            <w:noWrap/>
          </w:tcPr>
          <w:p w:rsidR="00EB6D46" w:rsidRPr="00600BDA" w:rsidRDefault="00EB6D46" w:rsidP="00EB6D46">
            <w:pPr>
              <w:jc w:val="center"/>
              <w:rPr>
                <w:i/>
                <w:iCs/>
                <w:sz w:val="18"/>
                <w:szCs w:val="18"/>
              </w:rPr>
            </w:pPr>
            <w:r w:rsidRPr="00600BDA">
              <w:rPr>
                <w:i/>
                <w:iCs/>
                <w:sz w:val="18"/>
                <w:szCs w:val="18"/>
              </w:rPr>
              <w:t xml:space="preserve">Объём </w:t>
            </w:r>
            <w:r w:rsidRPr="00600BDA">
              <w:rPr>
                <w:i/>
                <w:iCs/>
                <w:sz w:val="18"/>
                <w:szCs w:val="18"/>
              </w:rPr>
              <w:br/>
              <w:t xml:space="preserve">при НПУ, </w:t>
            </w:r>
            <w:r w:rsidRPr="00600BDA">
              <w:rPr>
                <w:i/>
                <w:iCs/>
                <w:sz w:val="18"/>
                <w:szCs w:val="18"/>
              </w:rPr>
              <w:br/>
              <w:t>млн</w:t>
            </w:r>
            <w:proofErr w:type="gramStart"/>
            <w:r w:rsidRPr="00600BDA">
              <w:rPr>
                <w:i/>
                <w:iCs/>
                <w:sz w:val="18"/>
                <w:szCs w:val="18"/>
              </w:rPr>
              <w:t>.к</w:t>
            </w:r>
            <w:proofErr w:type="gramEnd"/>
            <w:r w:rsidRPr="00600BDA">
              <w:rPr>
                <w:i/>
                <w:iCs/>
                <w:sz w:val="18"/>
                <w:szCs w:val="18"/>
              </w:rPr>
              <w:t>уб.м</w:t>
            </w:r>
          </w:p>
        </w:tc>
        <w:tc>
          <w:tcPr>
            <w:tcW w:w="1260" w:type="dxa"/>
            <w:tcBorders>
              <w:top w:val="single" w:sz="4" w:space="0" w:color="auto"/>
              <w:left w:val="single" w:sz="4" w:space="0" w:color="auto"/>
              <w:bottom w:val="single" w:sz="4" w:space="0" w:color="auto"/>
              <w:right w:val="single" w:sz="4" w:space="0" w:color="auto"/>
            </w:tcBorders>
            <w:noWrap/>
          </w:tcPr>
          <w:p w:rsidR="00EB6D46" w:rsidRPr="00600BDA" w:rsidRDefault="00EB6D46" w:rsidP="00EB6D46">
            <w:pPr>
              <w:jc w:val="center"/>
              <w:rPr>
                <w:i/>
                <w:iCs/>
                <w:sz w:val="18"/>
                <w:szCs w:val="18"/>
              </w:rPr>
            </w:pPr>
            <w:r w:rsidRPr="00600BDA">
              <w:rPr>
                <w:i/>
                <w:iCs/>
                <w:sz w:val="18"/>
                <w:szCs w:val="18"/>
              </w:rPr>
              <w:t>УМО, м / Объём при УМО,</w:t>
            </w:r>
            <w:r w:rsidRPr="00600BDA">
              <w:rPr>
                <w:i/>
                <w:iCs/>
                <w:sz w:val="18"/>
                <w:szCs w:val="18"/>
              </w:rPr>
              <w:br/>
              <w:t>млн</w:t>
            </w:r>
            <w:proofErr w:type="gramStart"/>
            <w:r w:rsidRPr="00600BDA">
              <w:rPr>
                <w:i/>
                <w:iCs/>
                <w:sz w:val="18"/>
                <w:szCs w:val="18"/>
              </w:rPr>
              <w:t>.к</w:t>
            </w:r>
            <w:proofErr w:type="gramEnd"/>
            <w:r w:rsidRPr="00600BDA">
              <w:rPr>
                <w:i/>
                <w:iCs/>
                <w:sz w:val="18"/>
                <w:szCs w:val="18"/>
              </w:rPr>
              <w:t>уб.м</w:t>
            </w:r>
          </w:p>
        </w:tc>
        <w:tc>
          <w:tcPr>
            <w:tcW w:w="1080" w:type="dxa"/>
            <w:tcBorders>
              <w:top w:val="single" w:sz="4" w:space="0" w:color="auto"/>
              <w:left w:val="single" w:sz="4" w:space="0" w:color="auto"/>
              <w:bottom w:val="single" w:sz="4" w:space="0" w:color="auto"/>
              <w:right w:val="single" w:sz="4" w:space="0" w:color="auto"/>
            </w:tcBorders>
            <w:noWrap/>
          </w:tcPr>
          <w:p w:rsidR="00EB6D46" w:rsidRPr="00600BDA" w:rsidRDefault="00EB6D46" w:rsidP="00EB6D46">
            <w:pPr>
              <w:jc w:val="center"/>
              <w:rPr>
                <w:i/>
                <w:iCs/>
                <w:sz w:val="18"/>
                <w:szCs w:val="18"/>
              </w:rPr>
            </w:pPr>
            <w:r w:rsidRPr="00600BDA">
              <w:rPr>
                <w:i/>
                <w:iCs/>
                <w:sz w:val="18"/>
                <w:szCs w:val="18"/>
              </w:rPr>
              <w:t xml:space="preserve">Уровень воды, </w:t>
            </w:r>
            <w:proofErr w:type="gramStart"/>
            <w:r w:rsidRPr="00600BDA">
              <w:rPr>
                <w:i/>
                <w:iCs/>
                <w:sz w:val="18"/>
                <w:szCs w:val="18"/>
              </w:rPr>
              <w:t>м</w:t>
            </w:r>
            <w:proofErr w:type="gramEnd"/>
          </w:p>
        </w:tc>
        <w:tc>
          <w:tcPr>
            <w:tcW w:w="1040" w:type="dxa"/>
            <w:tcBorders>
              <w:top w:val="single" w:sz="4" w:space="0" w:color="auto"/>
              <w:left w:val="single" w:sz="4" w:space="0" w:color="auto"/>
              <w:bottom w:val="single" w:sz="4" w:space="0" w:color="auto"/>
              <w:right w:val="single" w:sz="4" w:space="0" w:color="auto"/>
            </w:tcBorders>
            <w:noWrap/>
          </w:tcPr>
          <w:p w:rsidR="00EB6D46" w:rsidRPr="00600BDA" w:rsidRDefault="00EB6D46" w:rsidP="00EB6D46">
            <w:pPr>
              <w:jc w:val="center"/>
              <w:rPr>
                <w:i/>
                <w:iCs/>
                <w:sz w:val="18"/>
                <w:szCs w:val="18"/>
              </w:rPr>
            </w:pPr>
            <w:r w:rsidRPr="00600BDA">
              <w:rPr>
                <w:i/>
                <w:iCs/>
                <w:sz w:val="18"/>
                <w:szCs w:val="18"/>
              </w:rPr>
              <w:t>Объём, млн</w:t>
            </w:r>
            <w:proofErr w:type="gramStart"/>
            <w:r w:rsidRPr="00600BDA">
              <w:rPr>
                <w:i/>
                <w:iCs/>
                <w:sz w:val="18"/>
                <w:szCs w:val="18"/>
              </w:rPr>
              <w:t>.к</w:t>
            </w:r>
            <w:proofErr w:type="gramEnd"/>
            <w:r w:rsidRPr="00600BDA">
              <w:rPr>
                <w:i/>
                <w:iCs/>
                <w:sz w:val="18"/>
                <w:szCs w:val="18"/>
              </w:rPr>
              <w:t>уб.м</w:t>
            </w:r>
          </w:p>
        </w:tc>
        <w:tc>
          <w:tcPr>
            <w:tcW w:w="843" w:type="dxa"/>
            <w:tcBorders>
              <w:top w:val="single" w:sz="4" w:space="0" w:color="auto"/>
              <w:left w:val="single" w:sz="4" w:space="0" w:color="auto"/>
              <w:bottom w:val="single" w:sz="4" w:space="0" w:color="auto"/>
              <w:right w:val="single" w:sz="4" w:space="0" w:color="auto"/>
            </w:tcBorders>
            <w:noWrap/>
          </w:tcPr>
          <w:p w:rsidR="00EB6D46" w:rsidRPr="00600BDA" w:rsidRDefault="00EB6D46" w:rsidP="00EB6D46">
            <w:pPr>
              <w:jc w:val="center"/>
              <w:rPr>
                <w:i/>
                <w:iCs/>
                <w:sz w:val="18"/>
                <w:szCs w:val="18"/>
              </w:rPr>
            </w:pPr>
            <w:r w:rsidRPr="00600BDA">
              <w:rPr>
                <w:i/>
                <w:iCs/>
                <w:sz w:val="18"/>
                <w:szCs w:val="18"/>
              </w:rPr>
              <w:t>Сброс,   м</w:t>
            </w:r>
            <w:proofErr w:type="gramStart"/>
            <w:r w:rsidRPr="00600BDA">
              <w:rPr>
                <w:i/>
                <w:iCs/>
                <w:sz w:val="18"/>
                <w:szCs w:val="18"/>
              </w:rPr>
              <w:t>.к</w:t>
            </w:r>
            <w:proofErr w:type="gramEnd"/>
            <w:r w:rsidRPr="00600BDA">
              <w:rPr>
                <w:i/>
                <w:iCs/>
                <w:sz w:val="18"/>
                <w:szCs w:val="18"/>
              </w:rPr>
              <w:t>уб./с</w:t>
            </w:r>
          </w:p>
        </w:tc>
        <w:tc>
          <w:tcPr>
            <w:tcW w:w="1162" w:type="dxa"/>
            <w:tcBorders>
              <w:top w:val="single" w:sz="4" w:space="0" w:color="auto"/>
              <w:left w:val="single" w:sz="4" w:space="0" w:color="auto"/>
              <w:bottom w:val="single" w:sz="4" w:space="0" w:color="auto"/>
              <w:right w:val="single" w:sz="4" w:space="0" w:color="auto"/>
            </w:tcBorders>
            <w:noWrap/>
          </w:tcPr>
          <w:p w:rsidR="00EB6D46" w:rsidRPr="00600BDA" w:rsidRDefault="00EB6D46" w:rsidP="00EB6D46">
            <w:pPr>
              <w:jc w:val="center"/>
              <w:rPr>
                <w:i/>
                <w:iCs/>
                <w:sz w:val="18"/>
                <w:szCs w:val="18"/>
              </w:rPr>
            </w:pPr>
            <w:r w:rsidRPr="00600BDA">
              <w:rPr>
                <w:i/>
                <w:iCs/>
                <w:sz w:val="18"/>
                <w:szCs w:val="18"/>
              </w:rPr>
              <w:t>% заполнения от объема при НПУ</w:t>
            </w:r>
          </w:p>
        </w:tc>
      </w:tr>
      <w:tr w:rsidR="00146577" w:rsidRPr="00600BDA" w:rsidTr="00146577">
        <w:trPr>
          <w:trHeight w:val="300"/>
        </w:trPr>
        <w:tc>
          <w:tcPr>
            <w:tcW w:w="562" w:type="dxa"/>
            <w:tcBorders>
              <w:top w:val="single" w:sz="4" w:space="0" w:color="auto"/>
              <w:left w:val="single" w:sz="4" w:space="0" w:color="auto"/>
              <w:bottom w:val="single" w:sz="4" w:space="0" w:color="auto"/>
              <w:right w:val="single" w:sz="4" w:space="0" w:color="auto"/>
            </w:tcBorders>
          </w:tcPr>
          <w:p w:rsidR="00146577" w:rsidRPr="00600BDA" w:rsidRDefault="00146577" w:rsidP="00EB6D46">
            <w:pPr>
              <w:jc w:val="center"/>
              <w:rPr>
                <w:sz w:val="18"/>
                <w:szCs w:val="18"/>
              </w:rPr>
            </w:pPr>
            <w:r w:rsidRPr="00600BDA">
              <w:rPr>
                <w:sz w:val="18"/>
                <w:szCs w:val="18"/>
              </w:rPr>
              <w:t>1</w:t>
            </w:r>
          </w:p>
        </w:tc>
        <w:tc>
          <w:tcPr>
            <w:tcW w:w="1698" w:type="dxa"/>
            <w:tcBorders>
              <w:top w:val="single" w:sz="4" w:space="0" w:color="auto"/>
              <w:left w:val="single" w:sz="4" w:space="0" w:color="auto"/>
              <w:bottom w:val="single" w:sz="4" w:space="0" w:color="auto"/>
              <w:right w:val="single" w:sz="4" w:space="0" w:color="auto"/>
            </w:tcBorders>
          </w:tcPr>
          <w:p w:rsidR="00146577" w:rsidRPr="00600BDA" w:rsidRDefault="00146577" w:rsidP="00EB6D46">
            <w:pPr>
              <w:rPr>
                <w:sz w:val="18"/>
                <w:szCs w:val="18"/>
              </w:rPr>
            </w:pPr>
            <w:proofErr w:type="spellStart"/>
            <w:r w:rsidRPr="00600BDA">
              <w:rPr>
                <w:sz w:val="18"/>
                <w:szCs w:val="18"/>
              </w:rPr>
              <w:t>Ново-Мариинское</w:t>
            </w:r>
            <w:proofErr w:type="spellEnd"/>
          </w:p>
        </w:tc>
        <w:tc>
          <w:tcPr>
            <w:tcW w:w="1372" w:type="dxa"/>
            <w:tcBorders>
              <w:top w:val="single" w:sz="4" w:space="0" w:color="auto"/>
              <w:left w:val="single" w:sz="4" w:space="0" w:color="auto"/>
              <w:bottom w:val="single" w:sz="4" w:space="0" w:color="auto"/>
              <w:right w:val="single" w:sz="4" w:space="0" w:color="auto"/>
            </w:tcBorders>
          </w:tcPr>
          <w:p w:rsidR="00146577" w:rsidRPr="00600BDA" w:rsidRDefault="00146577" w:rsidP="00EB6D46">
            <w:pPr>
              <w:rPr>
                <w:sz w:val="18"/>
                <w:szCs w:val="18"/>
              </w:rPr>
            </w:pPr>
            <w:r w:rsidRPr="00600BDA">
              <w:rPr>
                <w:sz w:val="18"/>
                <w:szCs w:val="18"/>
              </w:rPr>
              <w:t>331,1/331</w:t>
            </w:r>
          </w:p>
        </w:tc>
        <w:tc>
          <w:tcPr>
            <w:tcW w:w="1080" w:type="dxa"/>
            <w:tcBorders>
              <w:top w:val="single" w:sz="4" w:space="0" w:color="auto"/>
              <w:left w:val="single" w:sz="4" w:space="0" w:color="auto"/>
              <w:bottom w:val="single" w:sz="4" w:space="0" w:color="auto"/>
              <w:right w:val="single" w:sz="4" w:space="0" w:color="auto"/>
            </w:tcBorders>
            <w:noWrap/>
          </w:tcPr>
          <w:p w:rsidR="00146577" w:rsidRPr="00600BDA" w:rsidRDefault="00146577" w:rsidP="00EB6D46">
            <w:pPr>
              <w:rPr>
                <w:sz w:val="18"/>
                <w:szCs w:val="18"/>
              </w:rPr>
            </w:pPr>
            <w:r w:rsidRPr="00600BDA">
              <w:rPr>
                <w:sz w:val="18"/>
                <w:szCs w:val="18"/>
              </w:rPr>
              <w:t>101,00</w:t>
            </w:r>
          </w:p>
        </w:tc>
        <w:tc>
          <w:tcPr>
            <w:tcW w:w="1260" w:type="dxa"/>
            <w:tcBorders>
              <w:top w:val="single" w:sz="4" w:space="0" w:color="auto"/>
              <w:left w:val="single" w:sz="4" w:space="0" w:color="auto"/>
              <w:bottom w:val="single" w:sz="4" w:space="0" w:color="auto"/>
              <w:right w:val="single" w:sz="4" w:space="0" w:color="auto"/>
            </w:tcBorders>
            <w:noWrap/>
          </w:tcPr>
          <w:p w:rsidR="00146577" w:rsidRPr="00600BDA" w:rsidRDefault="00146577" w:rsidP="00EB6D46">
            <w:pPr>
              <w:rPr>
                <w:sz w:val="18"/>
                <w:szCs w:val="18"/>
              </w:rPr>
            </w:pPr>
            <w:r w:rsidRPr="00600BDA">
              <w:rPr>
                <w:sz w:val="18"/>
                <w:szCs w:val="18"/>
              </w:rPr>
              <w:t>316,00/4,50</w:t>
            </w:r>
          </w:p>
        </w:tc>
        <w:tc>
          <w:tcPr>
            <w:tcW w:w="1080" w:type="dxa"/>
            <w:tcBorders>
              <w:top w:val="single" w:sz="4" w:space="0" w:color="auto"/>
              <w:left w:val="single" w:sz="4" w:space="0" w:color="auto"/>
              <w:bottom w:val="single" w:sz="4" w:space="0" w:color="auto"/>
              <w:right w:val="single" w:sz="4" w:space="0" w:color="auto"/>
            </w:tcBorders>
            <w:noWrap/>
          </w:tcPr>
          <w:p w:rsidR="00146577" w:rsidRPr="00600BDA" w:rsidRDefault="00146577" w:rsidP="00EB6D46">
            <w:pPr>
              <w:rPr>
                <w:sz w:val="18"/>
                <w:szCs w:val="18"/>
              </w:rPr>
            </w:pPr>
            <w:r w:rsidRPr="00600BDA">
              <w:rPr>
                <w:sz w:val="18"/>
                <w:szCs w:val="18"/>
              </w:rPr>
              <w:t>330,69</w:t>
            </w:r>
          </w:p>
        </w:tc>
        <w:tc>
          <w:tcPr>
            <w:tcW w:w="1040" w:type="dxa"/>
            <w:tcBorders>
              <w:top w:val="single" w:sz="4" w:space="0" w:color="auto"/>
              <w:left w:val="single" w:sz="4" w:space="0" w:color="auto"/>
              <w:bottom w:val="single" w:sz="4" w:space="0" w:color="auto"/>
              <w:right w:val="single" w:sz="4" w:space="0" w:color="auto"/>
            </w:tcBorders>
            <w:noWrap/>
          </w:tcPr>
          <w:p w:rsidR="00146577" w:rsidRPr="00600BDA" w:rsidRDefault="00146577" w:rsidP="00A47608">
            <w:pPr>
              <w:rPr>
                <w:sz w:val="18"/>
                <w:szCs w:val="18"/>
              </w:rPr>
            </w:pPr>
            <w:r w:rsidRPr="00600BDA">
              <w:rPr>
                <w:sz w:val="18"/>
                <w:szCs w:val="18"/>
              </w:rPr>
              <w:t>97,07</w:t>
            </w:r>
          </w:p>
        </w:tc>
        <w:tc>
          <w:tcPr>
            <w:tcW w:w="843" w:type="dxa"/>
            <w:tcBorders>
              <w:top w:val="single" w:sz="4" w:space="0" w:color="auto"/>
              <w:left w:val="single" w:sz="4" w:space="0" w:color="auto"/>
              <w:bottom w:val="single" w:sz="4" w:space="0" w:color="auto"/>
              <w:right w:val="single" w:sz="4" w:space="0" w:color="auto"/>
            </w:tcBorders>
            <w:noWrap/>
          </w:tcPr>
          <w:p w:rsidR="00146577" w:rsidRPr="00600BDA" w:rsidRDefault="00146577" w:rsidP="00A47608">
            <w:pPr>
              <w:rPr>
                <w:sz w:val="18"/>
                <w:szCs w:val="18"/>
              </w:rPr>
            </w:pPr>
            <w:r w:rsidRPr="00600BDA">
              <w:rPr>
                <w:sz w:val="18"/>
                <w:szCs w:val="18"/>
              </w:rPr>
              <w:t>2,50</w:t>
            </w:r>
          </w:p>
        </w:tc>
        <w:tc>
          <w:tcPr>
            <w:tcW w:w="1162" w:type="dxa"/>
            <w:tcBorders>
              <w:top w:val="single" w:sz="4" w:space="0" w:color="auto"/>
              <w:left w:val="single" w:sz="4" w:space="0" w:color="auto"/>
              <w:bottom w:val="single" w:sz="4" w:space="0" w:color="auto"/>
              <w:right w:val="single" w:sz="4" w:space="0" w:color="auto"/>
            </w:tcBorders>
            <w:noWrap/>
          </w:tcPr>
          <w:p w:rsidR="00146577" w:rsidRPr="00600BDA" w:rsidRDefault="00146577" w:rsidP="00A47608">
            <w:pPr>
              <w:rPr>
                <w:sz w:val="18"/>
                <w:szCs w:val="18"/>
              </w:rPr>
            </w:pPr>
            <w:r w:rsidRPr="00600BDA">
              <w:rPr>
                <w:sz w:val="18"/>
                <w:szCs w:val="18"/>
              </w:rPr>
              <w:t>96,11</w:t>
            </w:r>
          </w:p>
        </w:tc>
      </w:tr>
      <w:tr w:rsidR="00146577" w:rsidRPr="00600BDA" w:rsidTr="00146577">
        <w:trPr>
          <w:trHeight w:val="300"/>
        </w:trPr>
        <w:tc>
          <w:tcPr>
            <w:tcW w:w="562" w:type="dxa"/>
            <w:tcBorders>
              <w:top w:val="single" w:sz="4" w:space="0" w:color="auto"/>
              <w:left w:val="single" w:sz="4" w:space="0" w:color="auto"/>
              <w:bottom w:val="single" w:sz="4" w:space="0" w:color="auto"/>
              <w:right w:val="single" w:sz="4" w:space="0" w:color="auto"/>
            </w:tcBorders>
          </w:tcPr>
          <w:p w:rsidR="00146577" w:rsidRPr="00600BDA" w:rsidRDefault="00146577" w:rsidP="00EB6D46">
            <w:pPr>
              <w:jc w:val="center"/>
              <w:rPr>
                <w:sz w:val="18"/>
                <w:szCs w:val="18"/>
              </w:rPr>
            </w:pPr>
            <w:r w:rsidRPr="00600BDA">
              <w:rPr>
                <w:sz w:val="18"/>
                <w:szCs w:val="18"/>
              </w:rPr>
              <w:t>2</w:t>
            </w:r>
          </w:p>
        </w:tc>
        <w:tc>
          <w:tcPr>
            <w:tcW w:w="1698" w:type="dxa"/>
            <w:tcBorders>
              <w:top w:val="single" w:sz="4" w:space="0" w:color="auto"/>
              <w:left w:val="single" w:sz="4" w:space="0" w:color="auto"/>
              <w:bottom w:val="single" w:sz="4" w:space="0" w:color="auto"/>
              <w:right w:val="single" w:sz="4" w:space="0" w:color="auto"/>
            </w:tcBorders>
          </w:tcPr>
          <w:p w:rsidR="00146577" w:rsidRPr="00600BDA" w:rsidRDefault="00146577" w:rsidP="00EB6D46">
            <w:pPr>
              <w:rPr>
                <w:sz w:val="18"/>
                <w:szCs w:val="18"/>
              </w:rPr>
            </w:pPr>
            <w:proofErr w:type="spellStart"/>
            <w:r w:rsidRPr="00600BDA">
              <w:rPr>
                <w:sz w:val="18"/>
                <w:szCs w:val="18"/>
              </w:rPr>
              <w:t>Ревдинское</w:t>
            </w:r>
            <w:proofErr w:type="spellEnd"/>
          </w:p>
        </w:tc>
        <w:tc>
          <w:tcPr>
            <w:tcW w:w="1372" w:type="dxa"/>
            <w:tcBorders>
              <w:top w:val="single" w:sz="4" w:space="0" w:color="auto"/>
              <w:left w:val="single" w:sz="4" w:space="0" w:color="auto"/>
              <w:bottom w:val="single" w:sz="4" w:space="0" w:color="auto"/>
              <w:right w:val="single" w:sz="4" w:space="0" w:color="auto"/>
            </w:tcBorders>
          </w:tcPr>
          <w:p w:rsidR="00146577" w:rsidRPr="00600BDA" w:rsidRDefault="00146577" w:rsidP="00EB6D46">
            <w:pPr>
              <w:rPr>
                <w:sz w:val="18"/>
                <w:szCs w:val="18"/>
              </w:rPr>
            </w:pPr>
            <w:r w:rsidRPr="00600BDA">
              <w:rPr>
                <w:sz w:val="18"/>
                <w:szCs w:val="18"/>
              </w:rPr>
              <w:t>303,2/302,9</w:t>
            </w:r>
          </w:p>
        </w:tc>
        <w:tc>
          <w:tcPr>
            <w:tcW w:w="1080" w:type="dxa"/>
            <w:tcBorders>
              <w:top w:val="single" w:sz="4" w:space="0" w:color="auto"/>
              <w:left w:val="single" w:sz="4" w:space="0" w:color="auto"/>
              <w:bottom w:val="single" w:sz="4" w:space="0" w:color="auto"/>
              <w:right w:val="single" w:sz="4" w:space="0" w:color="auto"/>
            </w:tcBorders>
            <w:noWrap/>
          </w:tcPr>
          <w:p w:rsidR="00146577" w:rsidRPr="00600BDA" w:rsidRDefault="00146577" w:rsidP="00EB6D46">
            <w:pPr>
              <w:rPr>
                <w:sz w:val="18"/>
                <w:szCs w:val="18"/>
              </w:rPr>
            </w:pPr>
            <w:r w:rsidRPr="00600BDA">
              <w:rPr>
                <w:sz w:val="18"/>
                <w:szCs w:val="18"/>
              </w:rPr>
              <w:t>24,90</w:t>
            </w:r>
          </w:p>
        </w:tc>
        <w:tc>
          <w:tcPr>
            <w:tcW w:w="1260" w:type="dxa"/>
            <w:tcBorders>
              <w:top w:val="single" w:sz="4" w:space="0" w:color="auto"/>
              <w:left w:val="single" w:sz="4" w:space="0" w:color="auto"/>
              <w:bottom w:val="single" w:sz="4" w:space="0" w:color="auto"/>
              <w:right w:val="single" w:sz="4" w:space="0" w:color="auto"/>
            </w:tcBorders>
            <w:noWrap/>
          </w:tcPr>
          <w:p w:rsidR="00146577" w:rsidRPr="00600BDA" w:rsidRDefault="00146577" w:rsidP="00EB6D46">
            <w:pPr>
              <w:rPr>
                <w:sz w:val="18"/>
                <w:szCs w:val="18"/>
              </w:rPr>
            </w:pPr>
            <w:r w:rsidRPr="00600BDA">
              <w:rPr>
                <w:sz w:val="18"/>
                <w:szCs w:val="18"/>
              </w:rPr>
              <w:t>300,0/11,4</w:t>
            </w:r>
          </w:p>
        </w:tc>
        <w:tc>
          <w:tcPr>
            <w:tcW w:w="1080" w:type="dxa"/>
            <w:tcBorders>
              <w:top w:val="single" w:sz="4" w:space="0" w:color="auto"/>
              <w:left w:val="single" w:sz="4" w:space="0" w:color="auto"/>
              <w:bottom w:val="single" w:sz="4" w:space="0" w:color="auto"/>
              <w:right w:val="single" w:sz="4" w:space="0" w:color="auto"/>
            </w:tcBorders>
            <w:noWrap/>
          </w:tcPr>
          <w:p w:rsidR="00146577" w:rsidRPr="00600BDA" w:rsidRDefault="00146577" w:rsidP="00EB6D46">
            <w:pPr>
              <w:rPr>
                <w:sz w:val="18"/>
                <w:szCs w:val="18"/>
              </w:rPr>
            </w:pPr>
            <w:r w:rsidRPr="00600BDA">
              <w:rPr>
                <w:sz w:val="18"/>
                <w:szCs w:val="18"/>
              </w:rPr>
              <w:t>302,76</w:t>
            </w:r>
          </w:p>
        </w:tc>
        <w:tc>
          <w:tcPr>
            <w:tcW w:w="1040" w:type="dxa"/>
            <w:tcBorders>
              <w:top w:val="single" w:sz="4" w:space="0" w:color="auto"/>
              <w:left w:val="single" w:sz="4" w:space="0" w:color="auto"/>
              <w:bottom w:val="single" w:sz="4" w:space="0" w:color="auto"/>
              <w:right w:val="single" w:sz="4" w:space="0" w:color="auto"/>
            </w:tcBorders>
            <w:noWrap/>
          </w:tcPr>
          <w:p w:rsidR="00146577" w:rsidRPr="00600BDA" w:rsidRDefault="00146577" w:rsidP="00A47608">
            <w:pPr>
              <w:rPr>
                <w:sz w:val="18"/>
                <w:szCs w:val="18"/>
              </w:rPr>
            </w:pPr>
            <w:r w:rsidRPr="00600BDA">
              <w:rPr>
                <w:sz w:val="18"/>
                <w:szCs w:val="18"/>
              </w:rPr>
              <w:t>24,20</w:t>
            </w:r>
          </w:p>
        </w:tc>
        <w:tc>
          <w:tcPr>
            <w:tcW w:w="843" w:type="dxa"/>
            <w:tcBorders>
              <w:top w:val="single" w:sz="4" w:space="0" w:color="auto"/>
              <w:left w:val="single" w:sz="4" w:space="0" w:color="auto"/>
              <w:bottom w:val="single" w:sz="4" w:space="0" w:color="auto"/>
              <w:right w:val="single" w:sz="4" w:space="0" w:color="auto"/>
            </w:tcBorders>
            <w:noWrap/>
          </w:tcPr>
          <w:p w:rsidR="00146577" w:rsidRPr="00600BDA" w:rsidRDefault="00146577" w:rsidP="00A47608">
            <w:pPr>
              <w:rPr>
                <w:sz w:val="18"/>
                <w:szCs w:val="18"/>
              </w:rPr>
            </w:pPr>
            <w:r w:rsidRPr="00600BDA">
              <w:rPr>
                <w:sz w:val="18"/>
                <w:szCs w:val="18"/>
              </w:rPr>
              <w:t>1,92</w:t>
            </w:r>
          </w:p>
        </w:tc>
        <w:tc>
          <w:tcPr>
            <w:tcW w:w="1162" w:type="dxa"/>
            <w:tcBorders>
              <w:top w:val="single" w:sz="4" w:space="0" w:color="auto"/>
              <w:left w:val="single" w:sz="4" w:space="0" w:color="auto"/>
              <w:bottom w:val="single" w:sz="4" w:space="0" w:color="auto"/>
              <w:right w:val="single" w:sz="4" w:space="0" w:color="auto"/>
            </w:tcBorders>
            <w:noWrap/>
          </w:tcPr>
          <w:p w:rsidR="00146577" w:rsidRPr="00600BDA" w:rsidRDefault="00146577" w:rsidP="00A47608">
            <w:pPr>
              <w:rPr>
                <w:sz w:val="18"/>
                <w:szCs w:val="18"/>
              </w:rPr>
            </w:pPr>
            <w:r w:rsidRPr="00600BDA">
              <w:rPr>
                <w:sz w:val="18"/>
                <w:szCs w:val="18"/>
              </w:rPr>
              <w:t>97,19</w:t>
            </w:r>
          </w:p>
        </w:tc>
      </w:tr>
      <w:tr w:rsidR="00146577" w:rsidRPr="00600BDA" w:rsidTr="00146577">
        <w:trPr>
          <w:trHeight w:val="338"/>
        </w:trPr>
        <w:tc>
          <w:tcPr>
            <w:tcW w:w="562" w:type="dxa"/>
            <w:tcBorders>
              <w:top w:val="single" w:sz="4" w:space="0" w:color="auto"/>
              <w:left w:val="single" w:sz="4" w:space="0" w:color="auto"/>
              <w:bottom w:val="single" w:sz="4" w:space="0" w:color="auto"/>
              <w:right w:val="single" w:sz="4" w:space="0" w:color="auto"/>
            </w:tcBorders>
          </w:tcPr>
          <w:p w:rsidR="00146577" w:rsidRPr="00600BDA" w:rsidRDefault="00146577" w:rsidP="00EB6D46">
            <w:pPr>
              <w:jc w:val="center"/>
              <w:rPr>
                <w:sz w:val="18"/>
                <w:szCs w:val="18"/>
              </w:rPr>
            </w:pPr>
            <w:r w:rsidRPr="00600BDA">
              <w:rPr>
                <w:sz w:val="18"/>
                <w:szCs w:val="18"/>
              </w:rPr>
              <w:t>3</w:t>
            </w:r>
          </w:p>
        </w:tc>
        <w:tc>
          <w:tcPr>
            <w:tcW w:w="1698" w:type="dxa"/>
            <w:tcBorders>
              <w:top w:val="single" w:sz="4" w:space="0" w:color="auto"/>
              <w:left w:val="single" w:sz="4" w:space="0" w:color="auto"/>
              <w:bottom w:val="single" w:sz="4" w:space="0" w:color="auto"/>
              <w:right w:val="single" w:sz="4" w:space="0" w:color="auto"/>
            </w:tcBorders>
          </w:tcPr>
          <w:p w:rsidR="00146577" w:rsidRPr="00600BDA" w:rsidRDefault="00146577" w:rsidP="00EB6D46">
            <w:pPr>
              <w:rPr>
                <w:sz w:val="18"/>
                <w:szCs w:val="18"/>
              </w:rPr>
            </w:pPr>
            <w:proofErr w:type="spellStart"/>
            <w:r w:rsidRPr="00600BDA">
              <w:rPr>
                <w:sz w:val="18"/>
                <w:szCs w:val="18"/>
              </w:rPr>
              <w:t>Нязепетровское</w:t>
            </w:r>
            <w:proofErr w:type="spellEnd"/>
            <w:r w:rsidRPr="00600BDA">
              <w:rPr>
                <w:sz w:val="18"/>
                <w:szCs w:val="18"/>
              </w:rPr>
              <w:t xml:space="preserve"> </w:t>
            </w:r>
          </w:p>
        </w:tc>
        <w:tc>
          <w:tcPr>
            <w:tcW w:w="1372" w:type="dxa"/>
            <w:tcBorders>
              <w:top w:val="single" w:sz="4" w:space="0" w:color="auto"/>
              <w:left w:val="single" w:sz="4" w:space="0" w:color="auto"/>
              <w:bottom w:val="single" w:sz="4" w:space="0" w:color="auto"/>
              <w:right w:val="single" w:sz="4" w:space="0" w:color="auto"/>
            </w:tcBorders>
          </w:tcPr>
          <w:p w:rsidR="00146577" w:rsidRPr="00600BDA" w:rsidRDefault="00146577" w:rsidP="00EB6D46">
            <w:pPr>
              <w:rPr>
                <w:sz w:val="18"/>
                <w:szCs w:val="18"/>
              </w:rPr>
            </w:pPr>
            <w:r w:rsidRPr="00600BDA">
              <w:rPr>
                <w:sz w:val="18"/>
                <w:szCs w:val="18"/>
              </w:rPr>
              <w:t>нет/310,5</w:t>
            </w:r>
          </w:p>
        </w:tc>
        <w:tc>
          <w:tcPr>
            <w:tcW w:w="1080" w:type="dxa"/>
            <w:tcBorders>
              <w:top w:val="single" w:sz="4" w:space="0" w:color="auto"/>
              <w:left w:val="single" w:sz="4" w:space="0" w:color="auto"/>
              <w:bottom w:val="single" w:sz="4" w:space="0" w:color="auto"/>
              <w:right w:val="single" w:sz="4" w:space="0" w:color="auto"/>
            </w:tcBorders>
            <w:noWrap/>
          </w:tcPr>
          <w:p w:rsidR="00146577" w:rsidRPr="00600BDA" w:rsidRDefault="00146577" w:rsidP="00EB6D46">
            <w:pPr>
              <w:rPr>
                <w:sz w:val="18"/>
                <w:szCs w:val="18"/>
              </w:rPr>
            </w:pPr>
            <w:r w:rsidRPr="00600BDA">
              <w:rPr>
                <w:sz w:val="18"/>
                <w:szCs w:val="18"/>
              </w:rPr>
              <w:t>153,00</w:t>
            </w:r>
          </w:p>
        </w:tc>
        <w:tc>
          <w:tcPr>
            <w:tcW w:w="1260" w:type="dxa"/>
            <w:tcBorders>
              <w:top w:val="single" w:sz="4" w:space="0" w:color="auto"/>
              <w:left w:val="single" w:sz="4" w:space="0" w:color="auto"/>
              <w:bottom w:val="single" w:sz="4" w:space="0" w:color="auto"/>
              <w:right w:val="single" w:sz="4" w:space="0" w:color="auto"/>
            </w:tcBorders>
            <w:noWrap/>
          </w:tcPr>
          <w:p w:rsidR="00146577" w:rsidRPr="00600BDA" w:rsidRDefault="00146577" w:rsidP="00EB6D46">
            <w:pPr>
              <w:rPr>
                <w:sz w:val="18"/>
                <w:szCs w:val="18"/>
              </w:rPr>
            </w:pPr>
            <w:r w:rsidRPr="00600BDA">
              <w:rPr>
                <w:sz w:val="18"/>
                <w:szCs w:val="18"/>
              </w:rPr>
              <w:t>298,00/15,0</w:t>
            </w:r>
          </w:p>
        </w:tc>
        <w:tc>
          <w:tcPr>
            <w:tcW w:w="1080" w:type="dxa"/>
            <w:tcBorders>
              <w:top w:val="single" w:sz="4" w:space="0" w:color="auto"/>
              <w:left w:val="single" w:sz="4" w:space="0" w:color="auto"/>
              <w:bottom w:val="single" w:sz="4" w:space="0" w:color="auto"/>
              <w:right w:val="single" w:sz="4" w:space="0" w:color="auto"/>
            </w:tcBorders>
            <w:noWrap/>
          </w:tcPr>
          <w:p w:rsidR="00146577" w:rsidRPr="00600BDA" w:rsidRDefault="00146577" w:rsidP="00EB6D46">
            <w:pPr>
              <w:rPr>
                <w:sz w:val="18"/>
                <w:szCs w:val="18"/>
              </w:rPr>
            </w:pPr>
            <w:r w:rsidRPr="00600BDA">
              <w:rPr>
                <w:sz w:val="18"/>
                <w:szCs w:val="18"/>
              </w:rPr>
              <w:t>310,43</w:t>
            </w:r>
          </w:p>
        </w:tc>
        <w:tc>
          <w:tcPr>
            <w:tcW w:w="1040" w:type="dxa"/>
            <w:tcBorders>
              <w:top w:val="single" w:sz="4" w:space="0" w:color="auto"/>
              <w:left w:val="single" w:sz="4" w:space="0" w:color="auto"/>
              <w:bottom w:val="single" w:sz="4" w:space="0" w:color="auto"/>
              <w:right w:val="single" w:sz="4" w:space="0" w:color="auto"/>
            </w:tcBorders>
            <w:noWrap/>
          </w:tcPr>
          <w:p w:rsidR="00146577" w:rsidRPr="00600BDA" w:rsidRDefault="00146577" w:rsidP="00A47608">
            <w:pPr>
              <w:rPr>
                <w:sz w:val="18"/>
                <w:szCs w:val="18"/>
              </w:rPr>
            </w:pPr>
            <w:r w:rsidRPr="00600BDA">
              <w:rPr>
                <w:sz w:val="18"/>
                <w:szCs w:val="18"/>
              </w:rPr>
              <w:t>151,50</w:t>
            </w:r>
          </w:p>
        </w:tc>
        <w:tc>
          <w:tcPr>
            <w:tcW w:w="843" w:type="dxa"/>
            <w:tcBorders>
              <w:top w:val="single" w:sz="4" w:space="0" w:color="auto"/>
              <w:left w:val="single" w:sz="4" w:space="0" w:color="auto"/>
              <w:bottom w:val="single" w:sz="4" w:space="0" w:color="auto"/>
              <w:right w:val="single" w:sz="4" w:space="0" w:color="auto"/>
            </w:tcBorders>
            <w:noWrap/>
          </w:tcPr>
          <w:p w:rsidR="00146577" w:rsidRPr="00600BDA" w:rsidRDefault="00146577" w:rsidP="00A47608">
            <w:pPr>
              <w:rPr>
                <w:sz w:val="18"/>
                <w:szCs w:val="18"/>
              </w:rPr>
            </w:pPr>
            <w:r w:rsidRPr="00600BDA">
              <w:rPr>
                <w:sz w:val="18"/>
                <w:szCs w:val="18"/>
              </w:rPr>
              <w:t>13,80</w:t>
            </w:r>
          </w:p>
        </w:tc>
        <w:tc>
          <w:tcPr>
            <w:tcW w:w="1162" w:type="dxa"/>
            <w:tcBorders>
              <w:top w:val="single" w:sz="4" w:space="0" w:color="auto"/>
              <w:left w:val="single" w:sz="4" w:space="0" w:color="auto"/>
              <w:bottom w:val="single" w:sz="4" w:space="0" w:color="auto"/>
              <w:right w:val="single" w:sz="4" w:space="0" w:color="auto"/>
            </w:tcBorders>
            <w:noWrap/>
          </w:tcPr>
          <w:p w:rsidR="00146577" w:rsidRPr="00600BDA" w:rsidRDefault="00146577" w:rsidP="00A47608">
            <w:pPr>
              <w:rPr>
                <w:sz w:val="18"/>
                <w:szCs w:val="18"/>
              </w:rPr>
            </w:pPr>
            <w:r w:rsidRPr="00600BDA">
              <w:rPr>
                <w:sz w:val="18"/>
                <w:szCs w:val="18"/>
              </w:rPr>
              <w:t>99,02</w:t>
            </w:r>
          </w:p>
        </w:tc>
      </w:tr>
      <w:tr w:rsidR="00146577" w:rsidRPr="00600BDA" w:rsidTr="00146577">
        <w:trPr>
          <w:trHeight w:val="323"/>
        </w:trPr>
        <w:tc>
          <w:tcPr>
            <w:tcW w:w="562" w:type="dxa"/>
            <w:tcBorders>
              <w:top w:val="single" w:sz="4" w:space="0" w:color="auto"/>
              <w:left w:val="single" w:sz="4" w:space="0" w:color="auto"/>
              <w:bottom w:val="single" w:sz="4" w:space="0" w:color="auto"/>
              <w:right w:val="single" w:sz="4" w:space="0" w:color="auto"/>
            </w:tcBorders>
          </w:tcPr>
          <w:p w:rsidR="00146577" w:rsidRPr="00600BDA" w:rsidRDefault="00146577" w:rsidP="00EB6D46">
            <w:pPr>
              <w:jc w:val="center"/>
              <w:rPr>
                <w:sz w:val="18"/>
                <w:szCs w:val="18"/>
              </w:rPr>
            </w:pPr>
            <w:r w:rsidRPr="00600BDA">
              <w:rPr>
                <w:sz w:val="18"/>
                <w:szCs w:val="18"/>
              </w:rPr>
              <w:t>4</w:t>
            </w:r>
          </w:p>
        </w:tc>
        <w:tc>
          <w:tcPr>
            <w:tcW w:w="1698" w:type="dxa"/>
            <w:tcBorders>
              <w:top w:val="single" w:sz="4" w:space="0" w:color="auto"/>
              <w:left w:val="single" w:sz="4" w:space="0" w:color="auto"/>
              <w:bottom w:val="single" w:sz="4" w:space="0" w:color="auto"/>
              <w:right w:val="single" w:sz="4" w:space="0" w:color="auto"/>
            </w:tcBorders>
          </w:tcPr>
          <w:p w:rsidR="00146577" w:rsidRPr="00600BDA" w:rsidRDefault="00146577" w:rsidP="00EB6D46">
            <w:pPr>
              <w:rPr>
                <w:sz w:val="18"/>
                <w:szCs w:val="18"/>
              </w:rPr>
            </w:pPr>
            <w:proofErr w:type="spellStart"/>
            <w:r w:rsidRPr="00600BDA">
              <w:rPr>
                <w:sz w:val="18"/>
                <w:szCs w:val="18"/>
              </w:rPr>
              <w:t>Верхне-Макаровское</w:t>
            </w:r>
            <w:proofErr w:type="spellEnd"/>
            <w:r w:rsidRPr="00600BDA">
              <w:rPr>
                <w:sz w:val="18"/>
                <w:szCs w:val="18"/>
              </w:rPr>
              <w:t xml:space="preserve"> </w:t>
            </w:r>
          </w:p>
        </w:tc>
        <w:tc>
          <w:tcPr>
            <w:tcW w:w="1372" w:type="dxa"/>
            <w:tcBorders>
              <w:top w:val="single" w:sz="4" w:space="0" w:color="auto"/>
              <w:left w:val="single" w:sz="4" w:space="0" w:color="auto"/>
              <w:bottom w:val="single" w:sz="4" w:space="0" w:color="auto"/>
              <w:right w:val="single" w:sz="4" w:space="0" w:color="auto"/>
            </w:tcBorders>
          </w:tcPr>
          <w:p w:rsidR="00146577" w:rsidRPr="00600BDA" w:rsidRDefault="00146577" w:rsidP="00EB6D46">
            <w:pPr>
              <w:rPr>
                <w:sz w:val="18"/>
                <w:szCs w:val="18"/>
              </w:rPr>
            </w:pPr>
            <w:r w:rsidRPr="00600BDA">
              <w:rPr>
                <w:sz w:val="18"/>
                <w:szCs w:val="18"/>
              </w:rPr>
              <w:t>317,3/317,0</w:t>
            </w:r>
          </w:p>
        </w:tc>
        <w:tc>
          <w:tcPr>
            <w:tcW w:w="1080" w:type="dxa"/>
            <w:tcBorders>
              <w:top w:val="single" w:sz="4" w:space="0" w:color="auto"/>
              <w:left w:val="single" w:sz="4" w:space="0" w:color="auto"/>
              <w:bottom w:val="single" w:sz="4" w:space="0" w:color="auto"/>
              <w:right w:val="single" w:sz="4" w:space="0" w:color="auto"/>
            </w:tcBorders>
            <w:noWrap/>
          </w:tcPr>
          <w:p w:rsidR="00146577" w:rsidRPr="00600BDA" w:rsidRDefault="00146577" w:rsidP="00EB6D46">
            <w:pPr>
              <w:rPr>
                <w:sz w:val="18"/>
                <w:szCs w:val="18"/>
              </w:rPr>
            </w:pPr>
            <w:r w:rsidRPr="00600BDA">
              <w:rPr>
                <w:sz w:val="18"/>
                <w:szCs w:val="18"/>
              </w:rPr>
              <w:t>52,45</w:t>
            </w:r>
          </w:p>
        </w:tc>
        <w:tc>
          <w:tcPr>
            <w:tcW w:w="1260" w:type="dxa"/>
            <w:tcBorders>
              <w:top w:val="single" w:sz="4" w:space="0" w:color="auto"/>
              <w:left w:val="single" w:sz="4" w:space="0" w:color="auto"/>
              <w:bottom w:val="single" w:sz="4" w:space="0" w:color="auto"/>
              <w:right w:val="single" w:sz="4" w:space="0" w:color="auto"/>
            </w:tcBorders>
            <w:noWrap/>
          </w:tcPr>
          <w:p w:rsidR="00146577" w:rsidRPr="00600BDA" w:rsidRDefault="00146577" w:rsidP="00EB6D46">
            <w:pPr>
              <w:rPr>
                <w:sz w:val="18"/>
                <w:szCs w:val="18"/>
              </w:rPr>
            </w:pPr>
            <w:r w:rsidRPr="00600BDA">
              <w:rPr>
                <w:sz w:val="18"/>
                <w:szCs w:val="18"/>
              </w:rPr>
              <w:t>309,2/0,89</w:t>
            </w:r>
          </w:p>
        </w:tc>
        <w:tc>
          <w:tcPr>
            <w:tcW w:w="1080" w:type="dxa"/>
            <w:tcBorders>
              <w:top w:val="single" w:sz="4" w:space="0" w:color="auto"/>
              <w:left w:val="single" w:sz="4" w:space="0" w:color="auto"/>
              <w:bottom w:val="single" w:sz="4" w:space="0" w:color="auto"/>
              <w:right w:val="single" w:sz="4" w:space="0" w:color="auto"/>
            </w:tcBorders>
            <w:noWrap/>
          </w:tcPr>
          <w:p w:rsidR="00146577" w:rsidRPr="00600BDA" w:rsidRDefault="00146577" w:rsidP="00EB6D46">
            <w:pPr>
              <w:rPr>
                <w:sz w:val="18"/>
                <w:szCs w:val="18"/>
              </w:rPr>
            </w:pPr>
            <w:r w:rsidRPr="00600BDA">
              <w:rPr>
                <w:sz w:val="18"/>
                <w:szCs w:val="18"/>
              </w:rPr>
              <w:t>317,00</w:t>
            </w:r>
          </w:p>
        </w:tc>
        <w:tc>
          <w:tcPr>
            <w:tcW w:w="1040" w:type="dxa"/>
            <w:tcBorders>
              <w:top w:val="single" w:sz="4" w:space="0" w:color="auto"/>
              <w:left w:val="single" w:sz="4" w:space="0" w:color="auto"/>
              <w:bottom w:val="single" w:sz="4" w:space="0" w:color="auto"/>
              <w:right w:val="single" w:sz="4" w:space="0" w:color="auto"/>
            </w:tcBorders>
            <w:noWrap/>
          </w:tcPr>
          <w:p w:rsidR="00146577" w:rsidRPr="00600BDA" w:rsidRDefault="00146577" w:rsidP="00A47608">
            <w:pPr>
              <w:rPr>
                <w:sz w:val="18"/>
                <w:szCs w:val="18"/>
              </w:rPr>
            </w:pPr>
            <w:r w:rsidRPr="00600BDA">
              <w:rPr>
                <w:sz w:val="18"/>
                <w:szCs w:val="18"/>
              </w:rPr>
              <w:t>52,45</w:t>
            </w:r>
          </w:p>
        </w:tc>
        <w:tc>
          <w:tcPr>
            <w:tcW w:w="843" w:type="dxa"/>
            <w:tcBorders>
              <w:top w:val="single" w:sz="4" w:space="0" w:color="auto"/>
              <w:left w:val="single" w:sz="4" w:space="0" w:color="auto"/>
              <w:bottom w:val="single" w:sz="4" w:space="0" w:color="auto"/>
              <w:right w:val="single" w:sz="4" w:space="0" w:color="auto"/>
            </w:tcBorders>
            <w:noWrap/>
          </w:tcPr>
          <w:p w:rsidR="00146577" w:rsidRPr="00600BDA" w:rsidRDefault="00146577" w:rsidP="00A47608">
            <w:pPr>
              <w:rPr>
                <w:sz w:val="18"/>
                <w:szCs w:val="18"/>
              </w:rPr>
            </w:pPr>
            <w:r w:rsidRPr="00600BDA">
              <w:rPr>
                <w:sz w:val="18"/>
                <w:szCs w:val="18"/>
              </w:rPr>
              <w:t>2,00</w:t>
            </w:r>
          </w:p>
        </w:tc>
        <w:tc>
          <w:tcPr>
            <w:tcW w:w="1162" w:type="dxa"/>
            <w:tcBorders>
              <w:top w:val="single" w:sz="4" w:space="0" w:color="auto"/>
              <w:left w:val="single" w:sz="4" w:space="0" w:color="auto"/>
              <w:bottom w:val="single" w:sz="4" w:space="0" w:color="auto"/>
              <w:right w:val="single" w:sz="4" w:space="0" w:color="auto"/>
            </w:tcBorders>
            <w:noWrap/>
          </w:tcPr>
          <w:p w:rsidR="00146577" w:rsidRPr="00600BDA" w:rsidRDefault="00146577" w:rsidP="00A47608">
            <w:pPr>
              <w:rPr>
                <w:sz w:val="18"/>
                <w:szCs w:val="18"/>
              </w:rPr>
            </w:pPr>
            <w:r w:rsidRPr="00600BDA">
              <w:rPr>
                <w:sz w:val="18"/>
                <w:szCs w:val="18"/>
              </w:rPr>
              <w:t>100,00</w:t>
            </w:r>
          </w:p>
        </w:tc>
      </w:tr>
      <w:tr w:rsidR="00146577" w:rsidRPr="00600BDA" w:rsidTr="00146577">
        <w:trPr>
          <w:trHeight w:val="300"/>
        </w:trPr>
        <w:tc>
          <w:tcPr>
            <w:tcW w:w="562" w:type="dxa"/>
            <w:tcBorders>
              <w:top w:val="single" w:sz="4" w:space="0" w:color="auto"/>
              <w:left w:val="single" w:sz="4" w:space="0" w:color="auto"/>
              <w:bottom w:val="single" w:sz="4" w:space="0" w:color="auto"/>
              <w:right w:val="single" w:sz="4" w:space="0" w:color="auto"/>
            </w:tcBorders>
          </w:tcPr>
          <w:p w:rsidR="00146577" w:rsidRPr="00600BDA" w:rsidRDefault="00146577" w:rsidP="00EB6D46">
            <w:pPr>
              <w:jc w:val="center"/>
              <w:rPr>
                <w:sz w:val="18"/>
                <w:szCs w:val="18"/>
              </w:rPr>
            </w:pPr>
            <w:r w:rsidRPr="00600BDA">
              <w:rPr>
                <w:sz w:val="18"/>
                <w:szCs w:val="18"/>
              </w:rPr>
              <w:t>5</w:t>
            </w:r>
          </w:p>
        </w:tc>
        <w:tc>
          <w:tcPr>
            <w:tcW w:w="1698" w:type="dxa"/>
            <w:tcBorders>
              <w:top w:val="single" w:sz="4" w:space="0" w:color="auto"/>
              <w:left w:val="single" w:sz="4" w:space="0" w:color="auto"/>
              <w:bottom w:val="single" w:sz="4" w:space="0" w:color="auto"/>
              <w:right w:val="single" w:sz="4" w:space="0" w:color="auto"/>
            </w:tcBorders>
          </w:tcPr>
          <w:p w:rsidR="00146577" w:rsidRPr="00600BDA" w:rsidRDefault="00146577" w:rsidP="00EB6D46">
            <w:pPr>
              <w:rPr>
                <w:sz w:val="18"/>
                <w:szCs w:val="18"/>
              </w:rPr>
            </w:pPr>
            <w:proofErr w:type="spellStart"/>
            <w:r w:rsidRPr="00600BDA">
              <w:rPr>
                <w:sz w:val="18"/>
                <w:szCs w:val="18"/>
              </w:rPr>
              <w:t>Волчихинское</w:t>
            </w:r>
            <w:proofErr w:type="spellEnd"/>
            <w:r w:rsidRPr="00600BDA">
              <w:rPr>
                <w:sz w:val="18"/>
                <w:szCs w:val="18"/>
              </w:rPr>
              <w:t xml:space="preserve"> </w:t>
            </w:r>
          </w:p>
        </w:tc>
        <w:tc>
          <w:tcPr>
            <w:tcW w:w="1372" w:type="dxa"/>
            <w:tcBorders>
              <w:top w:val="single" w:sz="4" w:space="0" w:color="auto"/>
              <w:left w:val="single" w:sz="4" w:space="0" w:color="auto"/>
              <w:bottom w:val="single" w:sz="4" w:space="0" w:color="auto"/>
              <w:right w:val="single" w:sz="4" w:space="0" w:color="auto"/>
            </w:tcBorders>
          </w:tcPr>
          <w:p w:rsidR="00146577" w:rsidRPr="00600BDA" w:rsidRDefault="00146577" w:rsidP="00EB6D46">
            <w:pPr>
              <w:rPr>
                <w:sz w:val="18"/>
                <w:szCs w:val="18"/>
              </w:rPr>
            </w:pPr>
            <w:r w:rsidRPr="00600BDA">
              <w:rPr>
                <w:sz w:val="18"/>
                <w:szCs w:val="18"/>
              </w:rPr>
              <w:t>нет/302,16</w:t>
            </w:r>
          </w:p>
        </w:tc>
        <w:tc>
          <w:tcPr>
            <w:tcW w:w="1080" w:type="dxa"/>
            <w:tcBorders>
              <w:top w:val="single" w:sz="4" w:space="0" w:color="auto"/>
              <w:left w:val="single" w:sz="4" w:space="0" w:color="auto"/>
              <w:bottom w:val="single" w:sz="4" w:space="0" w:color="auto"/>
              <w:right w:val="single" w:sz="4" w:space="0" w:color="auto"/>
            </w:tcBorders>
            <w:noWrap/>
          </w:tcPr>
          <w:p w:rsidR="00146577" w:rsidRPr="00600BDA" w:rsidRDefault="00146577" w:rsidP="00EB6D46">
            <w:pPr>
              <w:rPr>
                <w:sz w:val="18"/>
                <w:szCs w:val="18"/>
              </w:rPr>
            </w:pPr>
            <w:r w:rsidRPr="00600BDA">
              <w:rPr>
                <w:sz w:val="18"/>
                <w:szCs w:val="18"/>
              </w:rPr>
              <w:t>82,50</w:t>
            </w:r>
          </w:p>
        </w:tc>
        <w:tc>
          <w:tcPr>
            <w:tcW w:w="1260" w:type="dxa"/>
            <w:tcBorders>
              <w:top w:val="single" w:sz="4" w:space="0" w:color="auto"/>
              <w:left w:val="single" w:sz="4" w:space="0" w:color="auto"/>
              <w:bottom w:val="single" w:sz="4" w:space="0" w:color="auto"/>
              <w:right w:val="single" w:sz="4" w:space="0" w:color="auto"/>
            </w:tcBorders>
            <w:noWrap/>
          </w:tcPr>
          <w:p w:rsidR="00146577" w:rsidRPr="00600BDA" w:rsidRDefault="00146577" w:rsidP="00EB6D46">
            <w:pPr>
              <w:rPr>
                <w:sz w:val="18"/>
                <w:szCs w:val="18"/>
              </w:rPr>
            </w:pPr>
            <w:r w:rsidRPr="00600BDA">
              <w:rPr>
                <w:sz w:val="18"/>
                <w:szCs w:val="18"/>
              </w:rPr>
              <w:t>299,16/18,0</w:t>
            </w:r>
          </w:p>
        </w:tc>
        <w:tc>
          <w:tcPr>
            <w:tcW w:w="1080" w:type="dxa"/>
            <w:tcBorders>
              <w:top w:val="single" w:sz="4" w:space="0" w:color="auto"/>
              <w:left w:val="single" w:sz="4" w:space="0" w:color="auto"/>
              <w:bottom w:val="single" w:sz="4" w:space="0" w:color="auto"/>
              <w:right w:val="single" w:sz="4" w:space="0" w:color="auto"/>
            </w:tcBorders>
            <w:noWrap/>
          </w:tcPr>
          <w:p w:rsidR="00146577" w:rsidRPr="00600BDA" w:rsidRDefault="00146577" w:rsidP="00EB6D46">
            <w:pPr>
              <w:rPr>
                <w:sz w:val="18"/>
                <w:szCs w:val="18"/>
              </w:rPr>
            </w:pPr>
            <w:r w:rsidRPr="00600BDA">
              <w:rPr>
                <w:sz w:val="18"/>
                <w:szCs w:val="18"/>
              </w:rPr>
              <w:t>302,18</w:t>
            </w:r>
          </w:p>
        </w:tc>
        <w:tc>
          <w:tcPr>
            <w:tcW w:w="1040" w:type="dxa"/>
            <w:tcBorders>
              <w:top w:val="single" w:sz="4" w:space="0" w:color="auto"/>
              <w:left w:val="single" w:sz="4" w:space="0" w:color="auto"/>
              <w:bottom w:val="single" w:sz="4" w:space="0" w:color="auto"/>
              <w:right w:val="single" w:sz="4" w:space="0" w:color="auto"/>
            </w:tcBorders>
            <w:noWrap/>
          </w:tcPr>
          <w:p w:rsidR="00146577" w:rsidRPr="00600BDA" w:rsidRDefault="00146577" w:rsidP="00A47608">
            <w:pPr>
              <w:rPr>
                <w:sz w:val="18"/>
                <w:szCs w:val="18"/>
              </w:rPr>
            </w:pPr>
            <w:r w:rsidRPr="00600BDA">
              <w:rPr>
                <w:sz w:val="18"/>
                <w:szCs w:val="18"/>
              </w:rPr>
              <w:t>81,89</w:t>
            </w:r>
          </w:p>
        </w:tc>
        <w:tc>
          <w:tcPr>
            <w:tcW w:w="843" w:type="dxa"/>
            <w:tcBorders>
              <w:top w:val="single" w:sz="4" w:space="0" w:color="auto"/>
              <w:left w:val="single" w:sz="4" w:space="0" w:color="auto"/>
              <w:bottom w:val="single" w:sz="4" w:space="0" w:color="auto"/>
              <w:right w:val="single" w:sz="4" w:space="0" w:color="auto"/>
            </w:tcBorders>
            <w:noWrap/>
          </w:tcPr>
          <w:p w:rsidR="00146577" w:rsidRPr="00600BDA" w:rsidRDefault="00146577" w:rsidP="00A47608">
            <w:pPr>
              <w:rPr>
                <w:sz w:val="18"/>
                <w:szCs w:val="18"/>
              </w:rPr>
            </w:pPr>
            <w:r w:rsidRPr="00600BDA">
              <w:rPr>
                <w:sz w:val="18"/>
                <w:szCs w:val="18"/>
              </w:rPr>
              <w:t>0,20</w:t>
            </w:r>
          </w:p>
        </w:tc>
        <w:tc>
          <w:tcPr>
            <w:tcW w:w="1162" w:type="dxa"/>
            <w:tcBorders>
              <w:top w:val="single" w:sz="4" w:space="0" w:color="auto"/>
              <w:left w:val="single" w:sz="4" w:space="0" w:color="auto"/>
              <w:bottom w:val="single" w:sz="4" w:space="0" w:color="auto"/>
              <w:right w:val="single" w:sz="4" w:space="0" w:color="auto"/>
            </w:tcBorders>
            <w:noWrap/>
          </w:tcPr>
          <w:p w:rsidR="00146577" w:rsidRPr="00600BDA" w:rsidRDefault="00146577" w:rsidP="00A47608">
            <w:pPr>
              <w:rPr>
                <w:sz w:val="18"/>
                <w:szCs w:val="18"/>
              </w:rPr>
            </w:pPr>
            <w:r w:rsidRPr="00600BDA">
              <w:rPr>
                <w:sz w:val="18"/>
                <w:szCs w:val="18"/>
              </w:rPr>
              <w:t>99,26</w:t>
            </w:r>
          </w:p>
        </w:tc>
      </w:tr>
      <w:tr w:rsidR="00146577" w:rsidRPr="00600BDA" w:rsidTr="00146577">
        <w:trPr>
          <w:trHeight w:val="300"/>
        </w:trPr>
        <w:tc>
          <w:tcPr>
            <w:tcW w:w="562" w:type="dxa"/>
            <w:tcBorders>
              <w:top w:val="single" w:sz="4" w:space="0" w:color="auto"/>
              <w:left w:val="single" w:sz="4" w:space="0" w:color="auto"/>
              <w:bottom w:val="single" w:sz="4" w:space="0" w:color="auto"/>
              <w:right w:val="single" w:sz="4" w:space="0" w:color="auto"/>
            </w:tcBorders>
          </w:tcPr>
          <w:p w:rsidR="00146577" w:rsidRPr="00600BDA" w:rsidRDefault="00146577" w:rsidP="00EB6D46">
            <w:pPr>
              <w:jc w:val="center"/>
              <w:rPr>
                <w:sz w:val="18"/>
                <w:szCs w:val="18"/>
              </w:rPr>
            </w:pPr>
            <w:r w:rsidRPr="00600BDA">
              <w:rPr>
                <w:sz w:val="18"/>
                <w:szCs w:val="18"/>
              </w:rPr>
              <w:t>6</w:t>
            </w:r>
          </w:p>
        </w:tc>
        <w:tc>
          <w:tcPr>
            <w:tcW w:w="1698" w:type="dxa"/>
            <w:tcBorders>
              <w:top w:val="single" w:sz="4" w:space="0" w:color="auto"/>
              <w:left w:val="single" w:sz="4" w:space="0" w:color="auto"/>
              <w:bottom w:val="single" w:sz="4" w:space="0" w:color="auto"/>
              <w:right w:val="single" w:sz="4" w:space="0" w:color="auto"/>
            </w:tcBorders>
          </w:tcPr>
          <w:p w:rsidR="00146577" w:rsidRPr="00600BDA" w:rsidRDefault="00146577" w:rsidP="00EB6D46">
            <w:pPr>
              <w:rPr>
                <w:sz w:val="18"/>
                <w:szCs w:val="18"/>
              </w:rPr>
            </w:pPr>
            <w:proofErr w:type="spellStart"/>
            <w:r w:rsidRPr="00600BDA">
              <w:rPr>
                <w:sz w:val="18"/>
                <w:szCs w:val="18"/>
              </w:rPr>
              <w:t>Верх-Исетское</w:t>
            </w:r>
            <w:proofErr w:type="spellEnd"/>
            <w:r w:rsidRPr="00600BDA">
              <w:rPr>
                <w:sz w:val="18"/>
                <w:szCs w:val="18"/>
              </w:rPr>
              <w:t xml:space="preserve"> </w:t>
            </w:r>
          </w:p>
        </w:tc>
        <w:tc>
          <w:tcPr>
            <w:tcW w:w="1372" w:type="dxa"/>
            <w:tcBorders>
              <w:top w:val="single" w:sz="4" w:space="0" w:color="auto"/>
              <w:left w:val="single" w:sz="4" w:space="0" w:color="auto"/>
              <w:bottom w:val="single" w:sz="4" w:space="0" w:color="auto"/>
              <w:right w:val="single" w:sz="4" w:space="0" w:color="auto"/>
            </w:tcBorders>
          </w:tcPr>
          <w:p w:rsidR="00146577" w:rsidRPr="00600BDA" w:rsidRDefault="00146577" w:rsidP="00EB6D46">
            <w:pPr>
              <w:rPr>
                <w:sz w:val="18"/>
                <w:szCs w:val="18"/>
              </w:rPr>
            </w:pPr>
            <w:r w:rsidRPr="00600BDA">
              <w:rPr>
                <w:sz w:val="18"/>
                <w:szCs w:val="18"/>
              </w:rPr>
              <w:t>нет/247,8</w:t>
            </w:r>
          </w:p>
        </w:tc>
        <w:tc>
          <w:tcPr>
            <w:tcW w:w="1080" w:type="dxa"/>
            <w:tcBorders>
              <w:top w:val="single" w:sz="4" w:space="0" w:color="auto"/>
              <w:left w:val="single" w:sz="4" w:space="0" w:color="auto"/>
              <w:bottom w:val="single" w:sz="4" w:space="0" w:color="auto"/>
              <w:right w:val="single" w:sz="4" w:space="0" w:color="auto"/>
            </w:tcBorders>
            <w:noWrap/>
          </w:tcPr>
          <w:p w:rsidR="00146577" w:rsidRPr="00600BDA" w:rsidRDefault="00146577" w:rsidP="00EB6D46">
            <w:pPr>
              <w:rPr>
                <w:sz w:val="18"/>
                <w:szCs w:val="18"/>
              </w:rPr>
            </w:pPr>
            <w:r w:rsidRPr="00600BDA">
              <w:rPr>
                <w:sz w:val="18"/>
                <w:szCs w:val="18"/>
              </w:rPr>
              <w:t>37,40</w:t>
            </w:r>
          </w:p>
        </w:tc>
        <w:tc>
          <w:tcPr>
            <w:tcW w:w="1260" w:type="dxa"/>
            <w:tcBorders>
              <w:top w:val="single" w:sz="4" w:space="0" w:color="auto"/>
              <w:left w:val="single" w:sz="4" w:space="0" w:color="auto"/>
              <w:bottom w:val="single" w:sz="4" w:space="0" w:color="auto"/>
              <w:right w:val="single" w:sz="4" w:space="0" w:color="auto"/>
            </w:tcBorders>
            <w:noWrap/>
          </w:tcPr>
          <w:p w:rsidR="00146577" w:rsidRPr="00600BDA" w:rsidRDefault="00146577" w:rsidP="00EB6D46">
            <w:pPr>
              <w:rPr>
                <w:sz w:val="18"/>
                <w:szCs w:val="18"/>
              </w:rPr>
            </w:pPr>
            <w:r w:rsidRPr="00600BDA">
              <w:rPr>
                <w:sz w:val="18"/>
                <w:szCs w:val="18"/>
              </w:rPr>
              <w:t>246,6/22</w:t>
            </w:r>
          </w:p>
        </w:tc>
        <w:tc>
          <w:tcPr>
            <w:tcW w:w="1080" w:type="dxa"/>
            <w:tcBorders>
              <w:top w:val="single" w:sz="4" w:space="0" w:color="auto"/>
              <w:left w:val="single" w:sz="4" w:space="0" w:color="auto"/>
              <w:bottom w:val="single" w:sz="4" w:space="0" w:color="auto"/>
              <w:right w:val="single" w:sz="4" w:space="0" w:color="auto"/>
            </w:tcBorders>
            <w:noWrap/>
          </w:tcPr>
          <w:p w:rsidR="00146577" w:rsidRPr="00600BDA" w:rsidRDefault="00146577" w:rsidP="00EB6D46">
            <w:pPr>
              <w:rPr>
                <w:sz w:val="18"/>
                <w:szCs w:val="18"/>
              </w:rPr>
            </w:pPr>
            <w:r w:rsidRPr="00600BDA">
              <w:rPr>
                <w:sz w:val="18"/>
                <w:szCs w:val="18"/>
              </w:rPr>
              <w:t>247,80</w:t>
            </w:r>
          </w:p>
        </w:tc>
        <w:tc>
          <w:tcPr>
            <w:tcW w:w="1040" w:type="dxa"/>
            <w:tcBorders>
              <w:top w:val="single" w:sz="4" w:space="0" w:color="auto"/>
              <w:left w:val="single" w:sz="4" w:space="0" w:color="auto"/>
              <w:bottom w:val="single" w:sz="4" w:space="0" w:color="auto"/>
              <w:right w:val="single" w:sz="4" w:space="0" w:color="auto"/>
            </w:tcBorders>
            <w:noWrap/>
          </w:tcPr>
          <w:p w:rsidR="00146577" w:rsidRPr="00600BDA" w:rsidRDefault="00146577" w:rsidP="00A47608">
            <w:pPr>
              <w:rPr>
                <w:sz w:val="18"/>
                <w:szCs w:val="18"/>
              </w:rPr>
            </w:pPr>
            <w:r w:rsidRPr="00600BDA">
              <w:rPr>
                <w:sz w:val="18"/>
                <w:szCs w:val="18"/>
              </w:rPr>
              <w:t>37,40</w:t>
            </w:r>
          </w:p>
        </w:tc>
        <w:tc>
          <w:tcPr>
            <w:tcW w:w="843" w:type="dxa"/>
            <w:tcBorders>
              <w:top w:val="single" w:sz="4" w:space="0" w:color="auto"/>
              <w:left w:val="single" w:sz="4" w:space="0" w:color="auto"/>
              <w:bottom w:val="single" w:sz="4" w:space="0" w:color="auto"/>
              <w:right w:val="single" w:sz="4" w:space="0" w:color="auto"/>
            </w:tcBorders>
            <w:noWrap/>
          </w:tcPr>
          <w:p w:rsidR="00146577" w:rsidRPr="00600BDA" w:rsidRDefault="00146577" w:rsidP="00A47608">
            <w:pPr>
              <w:rPr>
                <w:sz w:val="18"/>
                <w:szCs w:val="18"/>
              </w:rPr>
            </w:pPr>
            <w:r w:rsidRPr="00600BDA">
              <w:rPr>
                <w:sz w:val="18"/>
                <w:szCs w:val="18"/>
              </w:rPr>
              <w:t>7,50</w:t>
            </w:r>
          </w:p>
        </w:tc>
        <w:tc>
          <w:tcPr>
            <w:tcW w:w="1162" w:type="dxa"/>
            <w:tcBorders>
              <w:top w:val="single" w:sz="4" w:space="0" w:color="auto"/>
              <w:left w:val="single" w:sz="4" w:space="0" w:color="auto"/>
              <w:bottom w:val="single" w:sz="4" w:space="0" w:color="auto"/>
              <w:right w:val="single" w:sz="4" w:space="0" w:color="auto"/>
            </w:tcBorders>
            <w:noWrap/>
          </w:tcPr>
          <w:p w:rsidR="00146577" w:rsidRPr="00600BDA" w:rsidRDefault="00146577" w:rsidP="00A47608">
            <w:pPr>
              <w:rPr>
                <w:sz w:val="18"/>
                <w:szCs w:val="18"/>
              </w:rPr>
            </w:pPr>
            <w:r w:rsidRPr="00600BDA">
              <w:rPr>
                <w:sz w:val="18"/>
                <w:szCs w:val="18"/>
              </w:rPr>
              <w:t>100,00</w:t>
            </w:r>
          </w:p>
        </w:tc>
      </w:tr>
      <w:tr w:rsidR="00146577" w:rsidRPr="00600BDA" w:rsidTr="00146577">
        <w:trPr>
          <w:trHeight w:val="300"/>
        </w:trPr>
        <w:tc>
          <w:tcPr>
            <w:tcW w:w="562" w:type="dxa"/>
            <w:tcBorders>
              <w:top w:val="single" w:sz="4" w:space="0" w:color="auto"/>
              <w:left w:val="single" w:sz="4" w:space="0" w:color="auto"/>
              <w:bottom w:val="single" w:sz="4" w:space="0" w:color="auto"/>
              <w:right w:val="single" w:sz="4" w:space="0" w:color="auto"/>
            </w:tcBorders>
          </w:tcPr>
          <w:p w:rsidR="00146577" w:rsidRPr="00600BDA" w:rsidRDefault="00146577" w:rsidP="00EB6D46">
            <w:pPr>
              <w:jc w:val="center"/>
              <w:rPr>
                <w:sz w:val="18"/>
                <w:szCs w:val="18"/>
              </w:rPr>
            </w:pPr>
            <w:r w:rsidRPr="00600BDA">
              <w:rPr>
                <w:sz w:val="18"/>
                <w:szCs w:val="18"/>
              </w:rPr>
              <w:t>7</w:t>
            </w:r>
          </w:p>
        </w:tc>
        <w:tc>
          <w:tcPr>
            <w:tcW w:w="1698" w:type="dxa"/>
            <w:tcBorders>
              <w:top w:val="single" w:sz="4" w:space="0" w:color="auto"/>
              <w:left w:val="single" w:sz="4" w:space="0" w:color="auto"/>
              <w:bottom w:val="single" w:sz="4" w:space="0" w:color="auto"/>
              <w:right w:val="single" w:sz="4" w:space="0" w:color="auto"/>
            </w:tcBorders>
          </w:tcPr>
          <w:p w:rsidR="00146577" w:rsidRPr="00600BDA" w:rsidRDefault="00146577" w:rsidP="00EB6D46">
            <w:pPr>
              <w:rPr>
                <w:sz w:val="18"/>
                <w:szCs w:val="18"/>
              </w:rPr>
            </w:pPr>
            <w:proofErr w:type="spellStart"/>
            <w:r w:rsidRPr="00600BDA">
              <w:rPr>
                <w:sz w:val="18"/>
                <w:szCs w:val="18"/>
              </w:rPr>
              <w:t>Исетское</w:t>
            </w:r>
            <w:proofErr w:type="spellEnd"/>
            <w:r w:rsidRPr="00600BDA">
              <w:rPr>
                <w:sz w:val="18"/>
                <w:szCs w:val="18"/>
              </w:rPr>
              <w:t xml:space="preserve"> </w:t>
            </w:r>
          </w:p>
        </w:tc>
        <w:tc>
          <w:tcPr>
            <w:tcW w:w="1372" w:type="dxa"/>
            <w:tcBorders>
              <w:top w:val="single" w:sz="4" w:space="0" w:color="auto"/>
              <w:left w:val="single" w:sz="4" w:space="0" w:color="auto"/>
              <w:bottom w:val="single" w:sz="4" w:space="0" w:color="auto"/>
              <w:right w:val="single" w:sz="4" w:space="0" w:color="auto"/>
            </w:tcBorders>
          </w:tcPr>
          <w:p w:rsidR="00146577" w:rsidRPr="00600BDA" w:rsidRDefault="00146577" w:rsidP="00EB6D46">
            <w:pPr>
              <w:rPr>
                <w:sz w:val="18"/>
                <w:szCs w:val="18"/>
              </w:rPr>
            </w:pPr>
            <w:r w:rsidRPr="00600BDA">
              <w:rPr>
                <w:sz w:val="18"/>
                <w:szCs w:val="18"/>
              </w:rPr>
              <w:t>нет/252,21</w:t>
            </w:r>
          </w:p>
        </w:tc>
        <w:tc>
          <w:tcPr>
            <w:tcW w:w="1080" w:type="dxa"/>
            <w:tcBorders>
              <w:top w:val="single" w:sz="4" w:space="0" w:color="auto"/>
              <w:left w:val="single" w:sz="4" w:space="0" w:color="auto"/>
              <w:bottom w:val="single" w:sz="4" w:space="0" w:color="auto"/>
              <w:right w:val="single" w:sz="4" w:space="0" w:color="auto"/>
            </w:tcBorders>
            <w:noWrap/>
          </w:tcPr>
          <w:p w:rsidR="00146577" w:rsidRPr="00600BDA" w:rsidRDefault="00146577" w:rsidP="00EB6D46">
            <w:pPr>
              <w:rPr>
                <w:sz w:val="18"/>
                <w:szCs w:val="18"/>
              </w:rPr>
            </w:pPr>
            <w:r w:rsidRPr="00600BDA">
              <w:rPr>
                <w:sz w:val="18"/>
                <w:szCs w:val="18"/>
              </w:rPr>
              <w:t>74,40</w:t>
            </w:r>
          </w:p>
        </w:tc>
        <w:tc>
          <w:tcPr>
            <w:tcW w:w="1260" w:type="dxa"/>
            <w:tcBorders>
              <w:top w:val="single" w:sz="4" w:space="0" w:color="auto"/>
              <w:left w:val="single" w:sz="4" w:space="0" w:color="auto"/>
              <w:bottom w:val="single" w:sz="4" w:space="0" w:color="auto"/>
              <w:right w:val="single" w:sz="4" w:space="0" w:color="auto"/>
            </w:tcBorders>
            <w:noWrap/>
          </w:tcPr>
          <w:p w:rsidR="00146577" w:rsidRPr="00600BDA" w:rsidRDefault="00146577" w:rsidP="00EB6D46">
            <w:pPr>
              <w:rPr>
                <w:sz w:val="18"/>
                <w:szCs w:val="18"/>
              </w:rPr>
            </w:pPr>
            <w:r w:rsidRPr="00600BDA">
              <w:rPr>
                <w:sz w:val="18"/>
                <w:szCs w:val="18"/>
              </w:rPr>
              <w:t>251.21/44,4</w:t>
            </w:r>
          </w:p>
        </w:tc>
        <w:tc>
          <w:tcPr>
            <w:tcW w:w="1080" w:type="dxa"/>
            <w:tcBorders>
              <w:top w:val="single" w:sz="4" w:space="0" w:color="auto"/>
              <w:left w:val="single" w:sz="4" w:space="0" w:color="auto"/>
              <w:bottom w:val="single" w:sz="4" w:space="0" w:color="auto"/>
              <w:right w:val="single" w:sz="4" w:space="0" w:color="auto"/>
            </w:tcBorders>
            <w:noWrap/>
          </w:tcPr>
          <w:p w:rsidR="00146577" w:rsidRPr="00600BDA" w:rsidRDefault="00146577" w:rsidP="00EB6D46">
            <w:pPr>
              <w:rPr>
                <w:sz w:val="18"/>
                <w:szCs w:val="18"/>
              </w:rPr>
            </w:pPr>
            <w:r w:rsidRPr="00600BDA">
              <w:rPr>
                <w:sz w:val="18"/>
                <w:szCs w:val="18"/>
              </w:rPr>
              <w:t>252,17</w:t>
            </w:r>
          </w:p>
        </w:tc>
        <w:tc>
          <w:tcPr>
            <w:tcW w:w="1040" w:type="dxa"/>
            <w:tcBorders>
              <w:top w:val="single" w:sz="4" w:space="0" w:color="auto"/>
              <w:left w:val="single" w:sz="4" w:space="0" w:color="auto"/>
              <w:bottom w:val="single" w:sz="4" w:space="0" w:color="auto"/>
              <w:right w:val="single" w:sz="4" w:space="0" w:color="auto"/>
            </w:tcBorders>
            <w:shd w:val="clear" w:color="auto" w:fill="FFFFFF"/>
            <w:noWrap/>
          </w:tcPr>
          <w:p w:rsidR="00146577" w:rsidRPr="00600BDA" w:rsidRDefault="00146577" w:rsidP="00A47608">
            <w:pPr>
              <w:rPr>
                <w:sz w:val="18"/>
                <w:szCs w:val="18"/>
              </w:rPr>
            </w:pPr>
            <w:r w:rsidRPr="00600BDA">
              <w:rPr>
                <w:sz w:val="18"/>
                <w:szCs w:val="18"/>
              </w:rPr>
              <w:t>73,46</w:t>
            </w:r>
          </w:p>
        </w:tc>
        <w:tc>
          <w:tcPr>
            <w:tcW w:w="843" w:type="dxa"/>
            <w:tcBorders>
              <w:top w:val="single" w:sz="4" w:space="0" w:color="auto"/>
              <w:left w:val="single" w:sz="4" w:space="0" w:color="auto"/>
              <w:bottom w:val="single" w:sz="4" w:space="0" w:color="auto"/>
              <w:right w:val="single" w:sz="4" w:space="0" w:color="auto"/>
            </w:tcBorders>
            <w:shd w:val="clear" w:color="auto" w:fill="FFFFFF"/>
            <w:noWrap/>
          </w:tcPr>
          <w:p w:rsidR="00146577" w:rsidRPr="00600BDA" w:rsidRDefault="00146577" w:rsidP="00A47608">
            <w:pPr>
              <w:rPr>
                <w:sz w:val="18"/>
                <w:szCs w:val="18"/>
              </w:rPr>
            </w:pPr>
            <w:r w:rsidRPr="00600BDA">
              <w:rPr>
                <w:sz w:val="18"/>
                <w:szCs w:val="18"/>
              </w:rPr>
              <w:t>4,70</w:t>
            </w:r>
          </w:p>
        </w:tc>
        <w:tc>
          <w:tcPr>
            <w:tcW w:w="1162" w:type="dxa"/>
            <w:tcBorders>
              <w:top w:val="single" w:sz="4" w:space="0" w:color="auto"/>
              <w:left w:val="single" w:sz="4" w:space="0" w:color="auto"/>
              <w:bottom w:val="single" w:sz="4" w:space="0" w:color="auto"/>
              <w:right w:val="single" w:sz="4" w:space="0" w:color="auto"/>
            </w:tcBorders>
            <w:shd w:val="clear" w:color="auto" w:fill="FFFFFF"/>
            <w:noWrap/>
          </w:tcPr>
          <w:p w:rsidR="00146577" w:rsidRPr="00600BDA" w:rsidRDefault="00146577" w:rsidP="00A47608">
            <w:pPr>
              <w:rPr>
                <w:sz w:val="18"/>
                <w:szCs w:val="18"/>
              </w:rPr>
            </w:pPr>
            <w:r w:rsidRPr="00600BDA">
              <w:rPr>
                <w:sz w:val="18"/>
                <w:szCs w:val="18"/>
              </w:rPr>
              <w:t>98,74</w:t>
            </w:r>
          </w:p>
        </w:tc>
      </w:tr>
      <w:tr w:rsidR="00146577" w:rsidRPr="00600BDA" w:rsidTr="00146577">
        <w:trPr>
          <w:trHeight w:val="300"/>
        </w:trPr>
        <w:tc>
          <w:tcPr>
            <w:tcW w:w="562" w:type="dxa"/>
            <w:tcBorders>
              <w:top w:val="single" w:sz="4" w:space="0" w:color="auto"/>
              <w:left w:val="single" w:sz="4" w:space="0" w:color="auto"/>
              <w:bottom w:val="single" w:sz="4" w:space="0" w:color="auto"/>
              <w:right w:val="single" w:sz="4" w:space="0" w:color="auto"/>
            </w:tcBorders>
          </w:tcPr>
          <w:p w:rsidR="00146577" w:rsidRPr="00600BDA" w:rsidRDefault="00146577" w:rsidP="00EB6D46">
            <w:pPr>
              <w:jc w:val="center"/>
              <w:rPr>
                <w:sz w:val="18"/>
                <w:szCs w:val="18"/>
              </w:rPr>
            </w:pPr>
            <w:r w:rsidRPr="00600BDA">
              <w:rPr>
                <w:sz w:val="18"/>
                <w:szCs w:val="18"/>
              </w:rPr>
              <w:t>8</w:t>
            </w:r>
          </w:p>
        </w:tc>
        <w:tc>
          <w:tcPr>
            <w:tcW w:w="1698" w:type="dxa"/>
            <w:tcBorders>
              <w:top w:val="single" w:sz="4" w:space="0" w:color="auto"/>
              <w:left w:val="single" w:sz="4" w:space="0" w:color="auto"/>
              <w:bottom w:val="single" w:sz="4" w:space="0" w:color="auto"/>
              <w:right w:val="single" w:sz="4" w:space="0" w:color="auto"/>
            </w:tcBorders>
          </w:tcPr>
          <w:p w:rsidR="00146577" w:rsidRPr="00600BDA" w:rsidRDefault="00146577" w:rsidP="00EB6D46">
            <w:pPr>
              <w:rPr>
                <w:sz w:val="18"/>
                <w:szCs w:val="18"/>
              </w:rPr>
            </w:pPr>
            <w:proofErr w:type="spellStart"/>
            <w:r w:rsidRPr="00600BDA">
              <w:rPr>
                <w:sz w:val="18"/>
                <w:szCs w:val="18"/>
              </w:rPr>
              <w:t>Нижне-Исетское</w:t>
            </w:r>
            <w:proofErr w:type="spellEnd"/>
          </w:p>
        </w:tc>
        <w:tc>
          <w:tcPr>
            <w:tcW w:w="1372" w:type="dxa"/>
            <w:tcBorders>
              <w:top w:val="single" w:sz="4" w:space="0" w:color="auto"/>
              <w:left w:val="single" w:sz="4" w:space="0" w:color="auto"/>
              <w:bottom w:val="single" w:sz="4" w:space="0" w:color="auto"/>
              <w:right w:val="single" w:sz="4" w:space="0" w:color="auto"/>
            </w:tcBorders>
          </w:tcPr>
          <w:p w:rsidR="00146577" w:rsidRPr="00600BDA" w:rsidRDefault="00146577" w:rsidP="00EB6D46">
            <w:pPr>
              <w:rPr>
                <w:sz w:val="18"/>
                <w:szCs w:val="18"/>
              </w:rPr>
            </w:pPr>
            <w:r w:rsidRPr="00600BDA">
              <w:rPr>
                <w:sz w:val="18"/>
                <w:szCs w:val="18"/>
              </w:rPr>
              <w:t>229,53/229,0</w:t>
            </w:r>
          </w:p>
        </w:tc>
        <w:tc>
          <w:tcPr>
            <w:tcW w:w="1080" w:type="dxa"/>
            <w:tcBorders>
              <w:top w:val="single" w:sz="4" w:space="0" w:color="auto"/>
              <w:left w:val="single" w:sz="4" w:space="0" w:color="auto"/>
              <w:bottom w:val="single" w:sz="4" w:space="0" w:color="auto"/>
              <w:right w:val="single" w:sz="4" w:space="0" w:color="auto"/>
            </w:tcBorders>
            <w:noWrap/>
          </w:tcPr>
          <w:p w:rsidR="00146577" w:rsidRPr="00600BDA" w:rsidRDefault="00146577" w:rsidP="00EB6D46">
            <w:pPr>
              <w:rPr>
                <w:sz w:val="18"/>
                <w:szCs w:val="18"/>
              </w:rPr>
            </w:pPr>
            <w:r w:rsidRPr="00600BDA">
              <w:rPr>
                <w:sz w:val="18"/>
                <w:szCs w:val="18"/>
              </w:rPr>
              <w:t>6,14</w:t>
            </w:r>
          </w:p>
        </w:tc>
        <w:tc>
          <w:tcPr>
            <w:tcW w:w="1260" w:type="dxa"/>
            <w:tcBorders>
              <w:top w:val="single" w:sz="4" w:space="0" w:color="auto"/>
              <w:left w:val="single" w:sz="4" w:space="0" w:color="auto"/>
              <w:bottom w:val="single" w:sz="4" w:space="0" w:color="auto"/>
              <w:right w:val="single" w:sz="4" w:space="0" w:color="auto"/>
            </w:tcBorders>
            <w:noWrap/>
          </w:tcPr>
          <w:p w:rsidR="00146577" w:rsidRPr="00600BDA" w:rsidRDefault="00146577" w:rsidP="00EB6D46">
            <w:pPr>
              <w:rPr>
                <w:sz w:val="18"/>
                <w:szCs w:val="18"/>
              </w:rPr>
            </w:pPr>
            <w:r w:rsidRPr="00600BDA">
              <w:rPr>
                <w:sz w:val="18"/>
                <w:szCs w:val="18"/>
              </w:rPr>
              <w:t>225,53/0,64</w:t>
            </w:r>
          </w:p>
        </w:tc>
        <w:tc>
          <w:tcPr>
            <w:tcW w:w="1080" w:type="dxa"/>
            <w:tcBorders>
              <w:top w:val="single" w:sz="4" w:space="0" w:color="auto"/>
              <w:left w:val="single" w:sz="4" w:space="0" w:color="auto"/>
              <w:bottom w:val="single" w:sz="4" w:space="0" w:color="auto"/>
              <w:right w:val="single" w:sz="4" w:space="0" w:color="auto"/>
            </w:tcBorders>
          </w:tcPr>
          <w:p w:rsidR="00146577" w:rsidRPr="00600BDA" w:rsidRDefault="00146577" w:rsidP="00EB6D46">
            <w:pPr>
              <w:rPr>
                <w:sz w:val="18"/>
                <w:szCs w:val="18"/>
              </w:rPr>
            </w:pPr>
            <w:r w:rsidRPr="00600BDA">
              <w:rPr>
                <w:sz w:val="18"/>
                <w:szCs w:val="18"/>
              </w:rPr>
              <w:t>229,00</w:t>
            </w:r>
          </w:p>
        </w:tc>
        <w:tc>
          <w:tcPr>
            <w:tcW w:w="1040" w:type="dxa"/>
            <w:tcBorders>
              <w:top w:val="single" w:sz="4" w:space="0" w:color="auto"/>
              <w:left w:val="single" w:sz="4" w:space="0" w:color="auto"/>
              <w:bottom w:val="single" w:sz="4" w:space="0" w:color="auto"/>
              <w:right w:val="single" w:sz="4" w:space="0" w:color="auto"/>
            </w:tcBorders>
            <w:noWrap/>
          </w:tcPr>
          <w:p w:rsidR="00146577" w:rsidRPr="00600BDA" w:rsidRDefault="00146577" w:rsidP="00A47608">
            <w:pPr>
              <w:rPr>
                <w:sz w:val="18"/>
                <w:szCs w:val="18"/>
              </w:rPr>
            </w:pPr>
            <w:r w:rsidRPr="00600BDA">
              <w:rPr>
                <w:sz w:val="18"/>
                <w:szCs w:val="18"/>
              </w:rPr>
              <w:t>6,14</w:t>
            </w:r>
          </w:p>
        </w:tc>
        <w:tc>
          <w:tcPr>
            <w:tcW w:w="843" w:type="dxa"/>
            <w:tcBorders>
              <w:top w:val="single" w:sz="4" w:space="0" w:color="auto"/>
              <w:left w:val="single" w:sz="4" w:space="0" w:color="auto"/>
              <w:bottom w:val="single" w:sz="4" w:space="0" w:color="auto"/>
              <w:right w:val="single" w:sz="4" w:space="0" w:color="auto"/>
            </w:tcBorders>
            <w:noWrap/>
          </w:tcPr>
          <w:p w:rsidR="00146577" w:rsidRPr="00600BDA" w:rsidRDefault="00146577" w:rsidP="00A47608">
            <w:pPr>
              <w:rPr>
                <w:sz w:val="18"/>
                <w:szCs w:val="18"/>
              </w:rPr>
            </w:pPr>
            <w:r w:rsidRPr="00600BDA">
              <w:rPr>
                <w:sz w:val="18"/>
                <w:szCs w:val="18"/>
              </w:rPr>
              <w:t>11,40</w:t>
            </w:r>
          </w:p>
        </w:tc>
        <w:tc>
          <w:tcPr>
            <w:tcW w:w="1162" w:type="dxa"/>
            <w:tcBorders>
              <w:top w:val="single" w:sz="4" w:space="0" w:color="auto"/>
              <w:left w:val="single" w:sz="4" w:space="0" w:color="auto"/>
              <w:bottom w:val="single" w:sz="4" w:space="0" w:color="auto"/>
              <w:right w:val="single" w:sz="4" w:space="0" w:color="auto"/>
            </w:tcBorders>
            <w:noWrap/>
          </w:tcPr>
          <w:p w:rsidR="00146577" w:rsidRPr="00600BDA" w:rsidRDefault="00146577" w:rsidP="00A47608">
            <w:pPr>
              <w:rPr>
                <w:sz w:val="18"/>
                <w:szCs w:val="18"/>
              </w:rPr>
            </w:pPr>
            <w:r w:rsidRPr="00600BDA">
              <w:rPr>
                <w:sz w:val="18"/>
                <w:szCs w:val="18"/>
              </w:rPr>
              <w:t>100,00</w:t>
            </w:r>
          </w:p>
        </w:tc>
      </w:tr>
      <w:tr w:rsidR="00146577" w:rsidRPr="00600BDA" w:rsidTr="00146577">
        <w:trPr>
          <w:trHeight w:val="349"/>
        </w:trPr>
        <w:tc>
          <w:tcPr>
            <w:tcW w:w="562" w:type="dxa"/>
            <w:tcBorders>
              <w:top w:val="single" w:sz="4" w:space="0" w:color="auto"/>
              <w:left w:val="single" w:sz="4" w:space="0" w:color="auto"/>
              <w:bottom w:val="single" w:sz="4" w:space="0" w:color="auto"/>
              <w:right w:val="single" w:sz="4" w:space="0" w:color="auto"/>
            </w:tcBorders>
          </w:tcPr>
          <w:p w:rsidR="00146577" w:rsidRPr="00600BDA" w:rsidRDefault="00146577" w:rsidP="00EB6D46">
            <w:pPr>
              <w:jc w:val="center"/>
              <w:rPr>
                <w:sz w:val="18"/>
                <w:szCs w:val="18"/>
              </w:rPr>
            </w:pPr>
            <w:r w:rsidRPr="00600BDA">
              <w:rPr>
                <w:sz w:val="18"/>
                <w:szCs w:val="18"/>
              </w:rPr>
              <w:t>9</w:t>
            </w:r>
          </w:p>
        </w:tc>
        <w:tc>
          <w:tcPr>
            <w:tcW w:w="1698" w:type="dxa"/>
            <w:tcBorders>
              <w:top w:val="single" w:sz="4" w:space="0" w:color="auto"/>
              <w:left w:val="single" w:sz="4" w:space="0" w:color="auto"/>
              <w:bottom w:val="single" w:sz="4" w:space="0" w:color="auto"/>
              <w:right w:val="single" w:sz="4" w:space="0" w:color="auto"/>
            </w:tcBorders>
          </w:tcPr>
          <w:p w:rsidR="00146577" w:rsidRPr="00600BDA" w:rsidRDefault="00146577" w:rsidP="00EB6D46">
            <w:pPr>
              <w:rPr>
                <w:sz w:val="18"/>
                <w:szCs w:val="18"/>
              </w:rPr>
            </w:pPr>
            <w:proofErr w:type="spellStart"/>
            <w:r w:rsidRPr="00600BDA">
              <w:rPr>
                <w:sz w:val="18"/>
                <w:szCs w:val="18"/>
              </w:rPr>
              <w:t>Волковское</w:t>
            </w:r>
            <w:proofErr w:type="spellEnd"/>
          </w:p>
        </w:tc>
        <w:tc>
          <w:tcPr>
            <w:tcW w:w="1372" w:type="dxa"/>
            <w:tcBorders>
              <w:top w:val="single" w:sz="4" w:space="0" w:color="auto"/>
              <w:left w:val="single" w:sz="4" w:space="0" w:color="auto"/>
              <w:bottom w:val="single" w:sz="4" w:space="0" w:color="auto"/>
              <w:right w:val="single" w:sz="4" w:space="0" w:color="auto"/>
            </w:tcBorders>
          </w:tcPr>
          <w:p w:rsidR="00146577" w:rsidRPr="00600BDA" w:rsidRDefault="00146577" w:rsidP="00EB6D46">
            <w:pPr>
              <w:rPr>
                <w:sz w:val="18"/>
                <w:szCs w:val="18"/>
              </w:rPr>
            </w:pPr>
            <w:r w:rsidRPr="00600BDA">
              <w:rPr>
                <w:sz w:val="18"/>
                <w:szCs w:val="18"/>
              </w:rPr>
              <w:t>118,6/118,25</w:t>
            </w:r>
          </w:p>
        </w:tc>
        <w:tc>
          <w:tcPr>
            <w:tcW w:w="1080" w:type="dxa"/>
            <w:tcBorders>
              <w:top w:val="single" w:sz="4" w:space="0" w:color="auto"/>
              <w:left w:val="single" w:sz="4" w:space="0" w:color="auto"/>
              <w:bottom w:val="single" w:sz="4" w:space="0" w:color="auto"/>
              <w:right w:val="single" w:sz="4" w:space="0" w:color="auto"/>
            </w:tcBorders>
            <w:noWrap/>
          </w:tcPr>
          <w:p w:rsidR="00146577" w:rsidRPr="00600BDA" w:rsidRDefault="00146577" w:rsidP="00EB6D46">
            <w:pPr>
              <w:rPr>
                <w:sz w:val="18"/>
                <w:szCs w:val="18"/>
              </w:rPr>
            </w:pPr>
            <w:r w:rsidRPr="00600BDA">
              <w:rPr>
                <w:sz w:val="18"/>
                <w:szCs w:val="18"/>
              </w:rPr>
              <w:t>14,10</w:t>
            </w:r>
          </w:p>
        </w:tc>
        <w:tc>
          <w:tcPr>
            <w:tcW w:w="1260" w:type="dxa"/>
            <w:tcBorders>
              <w:top w:val="single" w:sz="4" w:space="0" w:color="auto"/>
              <w:left w:val="single" w:sz="4" w:space="0" w:color="auto"/>
              <w:bottom w:val="single" w:sz="4" w:space="0" w:color="auto"/>
              <w:right w:val="single" w:sz="4" w:space="0" w:color="auto"/>
            </w:tcBorders>
            <w:noWrap/>
          </w:tcPr>
          <w:p w:rsidR="00146577" w:rsidRPr="00600BDA" w:rsidRDefault="00146577" w:rsidP="00EB6D46">
            <w:pPr>
              <w:rPr>
                <w:sz w:val="18"/>
                <w:szCs w:val="18"/>
              </w:rPr>
            </w:pPr>
            <w:r w:rsidRPr="00600BDA">
              <w:rPr>
                <w:sz w:val="18"/>
                <w:szCs w:val="18"/>
              </w:rPr>
              <w:t>115,35/5,6</w:t>
            </w:r>
          </w:p>
        </w:tc>
        <w:tc>
          <w:tcPr>
            <w:tcW w:w="1080" w:type="dxa"/>
            <w:tcBorders>
              <w:top w:val="single" w:sz="4" w:space="0" w:color="auto"/>
              <w:left w:val="single" w:sz="4" w:space="0" w:color="auto"/>
              <w:bottom w:val="single" w:sz="4" w:space="0" w:color="auto"/>
              <w:right w:val="single" w:sz="4" w:space="0" w:color="auto"/>
            </w:tcBorders>
          </w:tcPr>
          <w:p w:rsidR="00146577" w:rsidRPr="00600BDA" w:rsidRDefault="00146577" w:rsidP="00EB6D46">
            <w:pPr>
              <w:rPr>
                <w:sz w:val="18"/>
                <w:szCs w:val="18"/>
              </w:rPr>
            </w:pPr>
            <w:r w:rsidRPr="00600BDA">
              <w:rPr>
                <w:sz w:val="18"/>
                <w:szCs w:val="18"/>
              </w:rPr>
              <w:t>118,25</w:t>
            </w:r>
          </w:p>
        </w:tc>
        <w:tc>
          <w:tcPr>
            <w:tcW w:w="1040" w:type="dxa"/>
            <w:tcBorders>
              <w:top w:val="single" w:sz="4" w:space="0" w:color="auto"/>
              <w:left w:val="single" w:sz="4" w:space="0" w:color="auto"/>
              <w:bottom w:val="single" w:sz="4" w:space="0" w:color="auto"/>
              <w:right w:val="single" w:sz="4" w:space="0" w:color="auto"/>
            </w:tcBorders>
            <w:noWrap/>
          </w:tcPr>
          <w:p w:rsidR="00146577" w:rsidRPr="00600BDA" w:rsidRDefault="00146577" w:rsidP="00A47608">
            <w:pPr>
              <w:rPr>
                <w:sz w:val="18"/>
                <w:szCs w:val="18"/>
              </w:rPr>
            </w:pPr>
            <w:r w:rsidRPr="00600BDA">
              <w:rPr>
                <w:sz w:val="18"/>
                <w:szCs w:val="18"/>
              </w:rPr>
              <w:t>14,10</w:t>
            </w:r>
          </w:p>
        </w:tc>
        <w:tc>
          <w:tcPr>
            <w:tcW w:w="843" w:type="dxa"/>
            <w:tcBorders>
              <w:top w:val="single" w:sz="4" w:space="0" w:color="auto"/>
              <w:left w:val="single" w:sz="4" w:space="0" w:color="auto"/>
              <w:bottom w:val="single" w:sz="4" w:space="0" w:color="auto"/>
              <w:right w:val="single" w:sz="4" w:space="0" w:color="auto"/>
            </w:tcBorders>
            <w:noWrap/>
          </w:tcPr>
          <w:p w:rsidR="00146577" w:rsidRPr="00600BDA" w:rsidRDefault="00146577" w:rsidP="00A47608">
            <w:pPr>
              <w:rPr>
                <w:sz w:val="18"/>
                <w:szCs w:val="18"/>
              </w:rPr>
            </w:pPr>
            <w:r w:rsidRPr="00600BDA">
              <w:rPr>
                <w:sz w:val="18"/>
                <w:szCs w:val="18"/>
              </w:rPr>
              <w:t>10,00</w:t>
            </w:r>
          </w:p>
        </w:tc>
        <w:tc>
          <w:tcPr>
            <w:tcW w:w="1162" w:type="dxa"/>
            <w:tcBorders>
              <w:top w:val="single" w:sz="4" w:space="0" w:color="auto"/>
              <w:left w:val="single" w:sz="4" w:space="0" w:color="auto"/>
              <w:bottom w:val="single" w:sz="4" w:space="0" w:color="auto"/>
              <w:right w:val="single" w:sz="4" w:space="0" w:color="auto"/>
            </w:tcBorders>
            <w:noWrap/>
          </w:tcPr>
          <w:p w:rsidR="00146577" w:rsidRPr="00600BDA" w:rsidRDefault="00146577" w:rsidP="00A47608">
            <w:pPr>
              <w:rPr>
                <w:sz w:val="18"/>
                <w:szCs w:val="18"/>
              </w:rPr>
            </w:pPr>
            <w:r w:rsidRPr="00600BDA">
              <w:rPr>
                <w:sz w:val="18"/>
                <w:szCs w:val="18"/>
              </w:rPr>
              <w:t>100,00</w:t>
            </w:r>
          </w:p>
        </w:tc>
      </w:tr>
      <w:tr w:rsidR="00146577" w:rsidRPr="00600BDA" w:rsidTr="00146577">
        <w:trPr>
          <w:trHeight w:val="300"/>
        </w:trPr>
        <w:tc>
          <w:tcPr>
            <w:tcW w:w="562" w:type="dxa"/>
            <w:tcBorders>
              <w:top w:val="single" w:sz="4" w:space="0" w:color="auto"/>
              <w:left w:val="single" w:sz="4" w:space="0" w:color="auto"/>
              <w:bottom w:val="single" w:sz="4" w:space="0" w:color="auto"/>
              <w:right w:val="single" w:sz="4" w:space="0" w:color="auto"/>
            </w:tcBorders>
          </w:tcPr>
          <w:p w:rsidR="00146577" w:rsidRPr="00600BDA" w:rsidRDefault="00146577" w:rsidP="00EB6D46">
            <w:pPr>
              <w:jc w:val="center"/>
              <w:rPr>
                <w:sz w:val="18"/>
                <w:szCs w:val="18"/>
              </w:rPr>
            </w:pPr>
            <w:r w:rsidRPr="00600BDA">
              <w:rPr>
                <w:sz w:val="18"/>
                <w:szCs w:val="18"/>
              </w:rPr>
              <w:t>10</w:t>
            </w:r>
          </w:p>
        </w:tc>
        <w:tc>
          <w:tcPr>
            <w:tcW w:w="1698" w:type="dxa"/>
            <w:tcBorders>
              <w:top w:val="single" w:sz="4" w:space="0" w:color="auto"/>
              <w:left w:val="single" w:sz="4" w:space="0" w:color="auto"/>
              <w:bottom w:val="single" w:sz="4" w:space="0" w:color="auto"/>
              <w:right w:val="single" w:sz="4" w:space="0" w:color="auto"/>
            </w:tcBorders>
          </w:tcPr>
          <w:p w:rsidR="00146577" w:rsidRPr="00600BDA" w:rsidRDefault="00146577" w:rsidP="00EB6D46">
            <w:pPr>
              <w:rPr>
                <w:sz w:val="18"/>
                <w:szCs w:val="18"/>
              </w:rPr>
            </w:pPr>
            <w:r w:rsidRPr="00600BDA">
              <w:rPr>
                <w:sz w:val="18"/>
                <w:szCs w:val="18"/>
              </w:rPr>
              <w:t>Вогульское</w:t>
            </w:r>
          </w:p>
        </w:tc>
        <w:tc>
          <w:tcPr>
            <w:tcW w:w="1372" w:type="dxa"/>
            <w:tcBorders>
              <w:top w:val="single" w:sz="4" w:space="0" w:color="auto"/>
              <w:left w:val="single" w:sz="4" w:space="0" w:color="auto"/>
              <w:bottom w:val="single" w:sz="4" w:space="0" w:color="auto"/>
              <w:right w:val="single" w:sz="4" w:space="0" w:color="auto"/>
            </w:tcBorders>
          </w:tcPr>
          <w:p w:rsidR="00146577" w:rsidRPr="00600BDA" w:rsidRDefault="00146577" w:rsidP="00EB6D46">
            <w:pPr>
              <w:rPr>
                <w:sz w:val="18"/>
                <w:szCs w:val="18"/>
              </w:rPr>
            </w:pPr>
            <w:r w:rsidRPr="00600BDA">
              <w:rPr>
                <w:sz w:val="18"/>
                <w:szCs w:val="18"/>
              </w:rPr>
              <w:t>нет/275,0</w:t>
            </w:r>
          </w:p>
        </w:tc>
        <w:tc>
          <w:tcPr>
            <w:tcW w:w="1080" w:type="dxa"/>
            <w:tcBorders>
              <w:top w:val="single" w:sz="4" w:space="0" w:color="auto"/>
              <w:left w:val="single" w:sz="4" w:space="0" w:color="auto"/>
              <w:bottom w:val="single" w:sz="4" w:space="0" w:color="auto"/>
              <w:right w:val="single" w:sz="4" w:space="0" w:color="auto"/>
            </w:tcBorders>
            <w:noWrap/>
          </w:tcPr>
          <w:p w:rsidR="00146577" w:rsidRPr="00600BDA" w:rsidRDefault="00146577" w:rsidP="00EB6D46">
            <w:pPr>
              <w:rPr>
                <w:sz w:val="18"/>
                <w:szCs w:val="18"/>
              </w:rPr>
            </w:pPr>
            <w:r w:rsidRPr="00600BDA">
              <w:rPr>
                <w:sz w:val="18"/>
                <w:szCs w:val="18"/>
              </w:rPr>
              <w:t>26,20</w:t>
            </w:r>
          </w:p>
        </w:tc>
        <w:tc>
          <w:tcPr>
            <w:tcW w:w="1260" w:type="dxa"/>
            <w:tcBorders>
              <w:top w:val="single" w:sz="4" w:space="0" w:color="auto"/>
              <w:left w:val="single" w:sz="4" w:space="0" w:color="auto"/>
              <w:bottom w:val="single" w:sz="4" w:space="0" w:color="auto"/>
              <w:right w:val="single" w:sz="4" w:space="0" w:color="auto"/>
            </w:tcBorders>
            <w:noWrap/>
          </w:tcPr>
          <w:p w:rsidR="00146577" w:rsidRPr="00600BDA" w:rsidRDefault="00146577" w:rsidP="00EB6D46">
            <w:pPr>
              <w:rPr>
                <w:sz w:val="18"/>
                <w:szCs w:val="18"/>
              </w:rPr>
            </w:pPr>
            <w:r w:rsidRPr="00600BDA">
              <w:rPr>
                <w:sz w:val="18"/>
                <w:szCs w:val="18"/>
              </w:rPr>
              <w:t>269,0/7,6</w:t>
            </w:r>
          </w:p>
        </w:tc>
        <w:tc>
          <w:tcPr>
            <w:tcW w:w="1080" w:type="dxa"/>
            <w:tcBorders>
              <w:top w:val="single" w:sz="4" w:space="0" w:color="auto"/>
              <w:left w:val="single" w:sz="4" w:space="0" w:color="auto"/>
              <w:bottom w:val="single" w:sz="4" w:space="0" w:color="auto"/>
              <w:right w:val="single" w:sz="4" w:space="0" w:color="auto"/>
            </w:tcBorders>
          </w:tcPr>
          <w:p w:rsidR="00146577" w:rsidRPr="00600BDA" w:rsidRDefault="00146577" w:rsidP="00EB6D46">
            <w:pPr>
              <w:rPr>
                <w:sz w:val="18"/>
                <w:szCs w:val="18"/>
              </w:rPr>
            </w:pPr>
            <w:r w:rsidRPr="00600BDA">
              <w:rPr>
                <w:sz w:val="18"/>
                <w:szCs w:val="18"/>
              </w:rPr>
              <w:t>275,00</w:t>
            </w:r>
          </w:p>
        </w:tc>
        <w:tc>
          <w:tcPr>
            <w:tcW w:w="1040" w:type="dxa"/>
            <w:tcBorders>
              <w:top w:val="single" w:sz="4" w:space="0" w:color="auto"/>
              <w:left w:val="single" w:sz="4" w:space="0" w:color="auto"/>
              <w:bottom w:val="single" w:sz="4" w:space="0" w:color="auto"/>
              <w:right w:val="single" w:sz="4" w:space="0" w:color="auto"/>
            </w:tcBorders>
            <w:shd w:val="clear" w:color="auto" w:fill="FFFFFF"/>
            <w:noWrap/>
          </w:tcPr>
          <w:p w:rsidR="00146577" w:rsidRPr="00600BDA" w:rsidRDefault="00146577" w:rsidP="00A47608">
            <w:pPr>
              <w:rPr>
                <w:sz w:val="18"/>
                <w:szCs w:val="18"/>
              </w:rPr>
            </w:pPr>
            <w:r w:rsidRPr="00600BDA">
              <w:rPr>
                <w:sz w:val="18"/>
                <w:szCs w:val="18"/>
              </w:rPr>
              <w:t>26,20</w:t>
            </w:r>
          </w:p>
        </w:tc>
        <w:tc>
          <w:tcPr>
            <w:tcW w:w="843" w:type="dxa"/>
            <w:tcBorders>
              <w:top w:val="single" w:sz="4" w:space="0" w:color="auto"/>
              <w:left w:val="single" w:sz="4" w:space="0" w:color="auto"/>
              <w:bottom w:val="single" w:sz="4" w:space="0" w:color="auto"/>
              <w:right w:val="single" w:sz="4" w:space="0" w:color="auto"/>
            </w:tcBorders>
            <w:shd w:val="clear" w:color="auto" w:fill="FFFFFF"/>
            <w:noWrap/>
          </w:tcPr>
          <w:p w:rsidR="00146577" w:rsidRPr="00600BDA" w:rsidRDefault="00146577" w:rsidP="00A47608">
            <w:pPr>
              <w:rPr>
                <w:sz w:val="18"/>
                <w:szCs w:val="18"/>
              </w:rPr>
            </w:pPr>
            <w:r w:rsidRPr="00600BDA">
              <w:rPr>
                <w:sz w:val="18"/>
                <w:szCs w:val="18"/>
              </w:rPr>
              <w:t>0,00</w:t>
            </w:r>
          </w:p>
        </w:tc>
        <w:tc>
          <w:tcPr>
            <w:tcW w:w="1162" w:type="dxa"/>
            <w:tcBorders>
              <w:top w:val="single" w:sz="4" w:space="0" w:color="auto"/>
              <w:left w:val="single" w:sz="4" w:space="0" w:color="auto"/>
              <w:bottom w:val="single" w:sz="4" w:space="0" w:color="auto"/>
              <w:right w:val="single" w:sz="4" w:space="0" w:color="auto"/>
            </w:tcBorders>
            <w:noWrap/>
          </w:tcPr>
          <w:p w:rsidR="00146577" w:rsidRPr="00600BDA" w:rsidRDefault="00146577" w:rsidP="00A47608">
            <w:pPr>
              <w:rPr>
                <w:sz w:val="18"/>
                <w:szCs w:val="18"/>
              </w:rPr>
            </w:pPr>
            <w:r w:rsidRPr="00600BDA">
              <w:rPr>
                <w:sz w:val="18"/>
                <w:szCs w:val="18"/>
              </w:rPr>
              <w:t>100,00</w:t>
            </w:r>
          </w:p>
        </w:tc>
      </w:tr>
      <w:tr w:rsidR="00146577" w:rsidRPr="00600BDA" w:rsidTr="00146577">
        <w:trPr>
          <w:trHeight w:val="300"/>
        </w:trPr>
        <w:tc>
          <w:tcPr>
            <w:tcW w:w="562" w:type="dxa"/>
            <w:tcBorders>
              <w:top w:val="single" w:sz="4" w:space="0" w:color="auto"/>
              <w:left w:val="single" w:sz="4" w:space="0" w:color="auto"/>
              <w:bottom w:val="single" w:sz="4" w:space="0" w:color="auto"/>
              <w:right w:val="single" w:sz="4" w:space="0" w:color="auto"/>
            </w:tcBorders>
          </w:tcPr>
          <w:p w:rsidR="00146577" w:rsidRPr="00600BDA" w:rsidRDefault="00146577" w:rsidP="00EB6D46">
            <w:pPr>
              <w:jc w:val="center"/>
              <w:rPr>
                <w:sz w:val="18"/>
                <w:szCs w:val="18"/>
              </w:rPr>
            </w:pPr>
            <w:r w:rsidRPr="00600BDA">
              <w:rPr>
                <w:sz w:val="18"/>
                <w:szCs w:val="18"/>
              </w:rPr>
              <w:t>11</w:t>
            </w:r>
          </w:p>
        </w:tc>
        <w:tc>
          <w:tcPr>
            <w:tcW w:w="1698" w:type="dxa"/>
            <w:tcBorders>
              <w:top w:val="single" w:sz="4" w:space="0" w:color="auto"/>
              <w:left w:val="single" w:sz="4" w:space="0" w:color="auto"/>
              <w:bottom w:val="single" w:sz="4" w:space="0" w:color="auto"/>
              <w:right w:val="single" w:sz="4" w:space="0" w:color="auto"/>
            </w:tcBorders>
          </w:tcPr>
          <w:p w:rsidR="00146577" w:rsidRPr="00600BDA" w:rsidRDefault="00146577" w:rsidP="00EB6D46">
            <w:pPr>
              <w:rPr>
                <w:sz w:val="18"/>
                <w:szCs w:val="18"/>
              </w:rPr>
            </w:pPr>
            <w:proofErr w:type="spellStart"/>
            <w:r w:rsidRPr="00600BDA">
              <w:rPr>
                <w:sz w:val="18"/>
                <w:szCs w:val="18"/>
              </w:rPr>
              <w:t>Верхне-Тагильское</w:t>
            </w:r>
            <w:proofErr w:type="spellEnd"/>
          </w:p>
        </w:tc>
        <w:tc>
          <w:tcPr>
            <w:tcW w:w="1372" w:type="dxa"/>
            <w:tcBorders>
              <w:top w:val="single" w:sz="4" w:space="0" w:color="auto"/>
              <w:left w:val="single" w:sz="4" w:space="0" w:color="auto"/>
              <w:bottom w:val="single" w:sz="4" w:space="0" w:color="auto"/>
              <w:right w:val="single" w:sz="4" w:space="0" w:color="auto"/>
            </w:tcBorders>
          </w:tcPr>
          <w:p w:rsidR="00146577" w:rsidRPr="00600BDA" w:rsidRDefault="00146577" w:rsidP="00EB6D46">
            <w:pPr>
              <w:rPr>
                <w:sz w:val="18"/>
                <w:szCs w:val="18"/>
              </w:rPr>
            </w:pPr>
            <w:r w:rsidRPr="00600BDA">
              <w:rPr>
                <w:sz w:val="18"/>
                <w:szCs w:val="18"/>
              </w:rPr>
              <w:t>нет/257,50</w:t>
            </w:r>
          </w:p>
        </w:tc>
        <w:tc>
          <w:tcPr>
            <w:tcW w:w="1080" w:type="dxa"/>
            <w:tcBorders>
              <w:top w:val="single" w:sz="4" w:space="0" w:color="auto"/>
              <w:left w:val="single" w:sz="4" w:space="0" w:color="auto"/>
              <w:bottom w:val="single" w:sz="4" w:space="0" w:color="auto"/>
              <w:right w:val="single" w:sz="4" w:space="0" w:color="auto"/>
            </w:tcBorders>
            <w:noWrap/>
          </w:tcPr>
          <w:p w:rsidR="00146577" w:rsidRPr="00600BDA" w:rsidRDefault="00146577" w:rsidP="00EB6D46">
            <w:pPr>
              <w:rPr>
                <w:sz w:val="18"/>
                <w:szCs w:val="18"/>
              </w:rPr>
            </w:pPr>
            <w:r w:rsidRPr="00600BDA">
              <w:rPr>
                <w:sz w:val="18"/>
                <w:szCs w:val="18"/>
              </w:rPr>
              <w:t>11,40</w:t>
            </w:r>
          </w:p>
        </w:tc>
        <w:tc>
          <w:tcPr>
            <w:tcW w:w="1260" w:type="dxa"/>
            <w:tcBorders>
              <w:top w:val="single" w:sz="4" w:space="0" w:color="auto"/>
              <w:left w:val="single" w:sz="4" w:space="0" w:color="auto"/>
              <w:bottom w:val="single" w:sz="4" w:space="0" w:color="auto"/>
              <w:right w:val="single" w:sz="4" w:space="0" w:color="auto"/>
            </w:tcBorders>
            <w:noWrap/>
          </w:tcPr>
          <w:p w:rsidR="00146577" w:rsidRPr="00600BDA" w:rsidRDefault="00146577" w:rsidP="00EB6D46">
            <w:pPr>
              <w:rPr>
                <w:sz w:val="18"/>
                <w:szCs w:val="18"/>
              </w:rPr>
            </w:pPr>
            <w:r w:rsidRPr="00600BDA">
              <w:rPr>
                <w:sz w:val="18"/>
                <w:szCs w:val="18"/>
              </w:rPr>
              <w:t>-</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146577" w:rsidRPr="00600BDA" w:rsidRDefault="00146577" w:rsidP="00EB6D46">
            <w:pPr>
              <w:rPr>
                <w:sz w:val="18"/>
                <w:szCs w:val="18"/>
              </w:rPr>
            </w:pPr>
            <w:r w:rsidRPr="00600BDA">
              <w:rPr>
                <w:sz w:val="18"/>
                <w:szCs w:val="18"/>
              </w:rPr>
              <w:t>257,48</w:t>
            </w:r>
          </w:p>
        </w:tc>
        <w:tc>
          <w:tcPr>
            <w:tcW w:w="1040" w:type="dxa"/>
            <w:tcBorders>
              <w:top w:val="single" w:sz="4" w:space="0" w:color="auto"/>
              <w:left w:val="single" w:sz="4" w:space="0" w:color="auto"/>
              <w:bottom w:val="single" w:sz="4" w:space="0" w:color="auto"/>
              <w:right w:val="single" w:sz="4" w:space="0" w:color="auto"/>
            </w:tcBorders>
            <w:shd w:val="clear" w:color="auto" w:fill="FFFFFF"/>
            <w:noWrap/>
          </w:tcPr>
          <w:p w:rsidR="00146577" w:rsidRPr="00600BDA" w:rsidRDefault="00146577" w:rsidP="00A47608">
            <w:pPr>
              <w:rPr>
                <w:sz w:val="18"/>
                <w:szCs w:val="18"/>
              </w:rPr>
            </w:pPr>
            <w:r w:rsidRPr="00600BDA">
              <w:rPr>
                <w:sz w:val="18"/>
                <w:szCs w:val="18"/>
              </w:rPr>
              <w:t>11,34</w:t>
            </w:r>
          </w:p>
        </w:tc>
        <w:tc>
          <w:tcPr>
            <w:tcW w:w="843" w:type="dxa"/>
            <w:tcBorders>
              <w:top w:val="single" w:sz="4" w:space="0" w:color="auto"/>
              <w:left w:val="single" w:sz="4" w:space="0" w:color="auto"/>
              <w:bottom w:val="single" w:sz="4" w:space="0" w:color="auto"/>
              <w:right w:val="single" w:sz="4" w:space="0" w:color="auto"/>
            </w:tcBorders>
            <w:shd w:val="clear" w:color="auto" w:fill="FFFFFF"/>
            <w:noWrap/>
          </w:tcPr>
          <w:p w:rsidR="00146577" w:rsidRPr="00600BDA" w:rsidRDefault="00146577" w:rsidP="00A47608">
            <w:pPr>
              <w:rPr>
                <w:sz w:val="18"/>
                <w:szCs w:val="18"/>
              </w:rPr>
            </w:pPr>
            <w:r w:rsidRPr="00600BDA">
              <w:rPr>
                <w:sz w:val="18"/>
                <w:szCs w:val="18"/>
              </w:rPr>
              <w:t>0,15</w:t>
            </w:r>
          </w:p>
        </w:tc>
        <w:tc>
          <w:tcPr>
            <w:tcW w:w="1162" w:type="dxa"/>
            <w:tcBorders>
              <w:top w:val="single" w:sz="4" w:space="0" w:color="auto"/>
              <w:left w:val="single" w:sz="4" w:space="0" w:color="auto"/>
              <w:bottom w:val="single" w:sz="4" w:space="0" w:color="auto"/>
              <w:right w:val="single" w:sz="4" w:space="0" w:color="auto"/>
            </w:tcBorders>
            <w:noWrap/>
          </w:tcPr>
          <w:p w:rsidR="00146577" w:rsidRPr="00600BDA" w:rsidRDefault="00146577" w:rsidP="00A47608">
            <w:pPr>
              <w:rPr>
                <w:sz w:val="18"/>
                <w:szCs w:val="18"/>
              </w:rPr>
            </w:pPr>
            <w:r w:rsidRPr="00600BDA">
              <w:rPr>
                <w:sz w:val="18"/>
                <w:szCs w:val="18"/>
              </w:rPr>
              <w:t>99,47</w:t>
            </w:r>
          </w:p>
        </w:tc>
      </w:tr>
      <w:tr w:rsidR="00146577" w:rsidRPr="00600BDA" w:rsidTr="00146577">
        <w:trPr>
          <w:trHeight w:val="300"/>
        </w:trPr>
        <w:tc>
          <w:tcPr>
            <w:tcW w:w="562" w:type="dxa"/>
            <w:tcBorders>
              <w:top w:val="single" w:sz="4" w:space="0" w:color="auto"/>
              <w:left w:val="single" w:sz="4" w:space="0" w:color="auto"/>
              <w:bottom w:val="single" w:sz="4" w:space="0" w:color="auto"/>
              <w:right w:val="single" w:sz="4" w:space="0" w:color="auto"/>
            </w:tcBorders>
          </w:tcPr>
          <w:p w:rsidR="00146577" w:rsidRPr="00600BDA" w:rsidRDefault="00146577" w:rsidP="00EB6D46">
            <w:pPr>
              <w:jc w:val="center"/>
              <w:rPr>
                <w:sz w:val="18"/>
                <w:szCs w:val="18"/>
              </w:rPr>
            </w:pPr>
            <w:r w:rsidRPr="00600BDA">
              <w:rPr>
                <w:sz w:val="18"/>
                <w:szCs w:val="18"/>
              </w:rPr>
              <w:t>12</w:t>
            </w:r>
          </w:p>
        </w:tc>
        <w:tc>
          <w:tcPr>
            <w:tcW w:w="1698" w:type="dxa"/>
            <w:tcBorders>
              <w:top w:val="single" w:sz="4" w:space="0" w:color="auto"/>
              <w:left w:val="single" w:sz="4" w:space="0" w:color="auto"/>
              <w:bottom w:val="single" w:sz="4" w:space="0" w:color="auto"/>
              <w:right w:val="single" w:sz="4" w:space="0" w:color="auto"/>
            </w:tcBorders>
          </w:tcPr>
          <w:p w:rsidR="00146577" w:rsidRPr="00600BDA" w:rsidRDefault="00146577" w:rsidP="00EB6D46">
            <w:pPr>
              <w:rPr>
                <w:sz w:val="18"/>
                <w:szCs w:val="18"/>
              </w:rPr>
            </w:pPr>
            <w:proofErr w:type="spellStart"/>
            <w:r w:rsidRPr="00600BDA">
              <w:rPr>
                <w:sz w:val="18"/>
                <w:szCs w:val="18"/>
              </w:rPr>
              <w:t>Нижне-Туринское</w:t>
            </w:r>
            <w:proofErr w:type="spellEnd"/>
          </w:p>
        </w:tc>
        <w:tc>
          <w:tcPr>
            <w:tcW w:w="1372" w:type="dxa"/>
            <w:tcBorders>
              <w:top w:val="single" w:sz="4" w:space="0" w:color="auto"/>
              <w:left w:val="single" w:sz="4" w:space="0" w:color="auto"/>
              <w:bottom w:val="single" w:sz="4" w:space="0" w:color="auto"/>
              <w:right w:val="single" w:sz="4" w:space="0" w:color="auto"/>
            </w:tcBorders>
          </w:tcPr>
          <w:p w:rsidR="00146577" w:rsidRPr="00600BDA" w:rsidRDefault="00146577" w:rsidP="00EB6D46">
            <w:pPr>
              <w:rPr>
                <w:sz w:val="18"/>
                <w:szCs w:val="18"/>
              </w:rPr>
            </w:pPr>
            <w:r w:rsidRPr="00600BDA">
              <w:rPr>
                <w:sz w:val="18"/>
                <w:szCs w:val="18"/>
              </w:rPr>
              <w:t>180,50/179,7</w:t>
            </w:r>
          </w:p>
        </w:tc>
        <w:tc>
          <w:tcPr>
            <w:tcW w:w="1080" w:type="dxa"/>
            <w:tcBorders>
              <w:top w:val="single" w:sz="4" w:space="0" w:color="auto"/>
              <w:left w:val="single" w:sz="4" w:space="0" w:color="auto"/>
              <w:bottom w:val="single" w:sz="4" w:space="0" w:color="auto"/>
              <w:right w:val="single" w:sz="4" w:space="0" w:color="auto"/>
            </w:tcBorders>
            <w:noWrap/>
          </w:tcPr>
          <w:p w:rsidR="00146577" w:rsidRPr="00600BDA" w:rsidRDefault="00146577" w:rsidP="00EB6D46">
            <w:pPr>
              <w:rPr>
                <w:sz w:val="18"/>
                <w:szCs w:val="18"/>
              </w:rPr>
            </w:pPr>
            <w:r w:rsidRPr="00600BDA">
              <w:rPr>
                <w:sz w:val="18"/>
                <w:szCs w:val="18"/>
              </w:rPr>
              <w:t>41,50</w:t>
            </w:r>
          </w:p>
        </w:tc>
        <w:tc>
          <w:tcPr>
            <w:tcW w:w="1260" w:type="dxa"/>
            <w:tcBorders>
              <w:top w:val="single" w:sz="4" w:space="0" w:color="auto"/>
              <w:left w:val="single" w:sz="4" w:space="0" w:color="auto"/>
              <w:bottom w:val="single" w:sz="4" w:space="0" w:color="auto"/>
              <w:right w:val="single" w:sz="4" w:space="0" w:color="auto"/>
            </w:tcBorders>
            <w:noWrap/>
          </w:tcPr>
          <w:p w:rsidR="00146577" w:rsidRPr="00600BDA" w:rsidRDefault="00146577" w:rsidP="00EB6D46">
            <w:pPr>
              <w:rPr>
                <w:sz w:val="18"/>
                <w:szCs w:val="18"/>
              </w:rPr>
            </w:pPr>
            <w:r w:rsidRPr="00600BDA">
              <w:rPr>
                <w:sz w:val="18"/>
                <w:szCs w:val="18"/>
              </w:rPr>
              <w:t>178,9/32,0</w:t>
            </w:r>
          </w:p>
        </w:tc>
        <w:tc>
          <w:tcPr>
            <w:tcW w:w="1080" w:type="dxa"/>
            <w:tcBorders>
              <w:top w:val="single" w:sz="4" w:space="0" w:color="auto"/>
              <w:left w:val="single" w:sz="4" w:space="0" w:color="auto"/>
              <w:bottom w:val="single" w:sz="4" w:space="0" w:color="auto"/>
              <w:right w:val="single" w:sz="4" w:space="0" w:color="auto"/>
            </w:tcBorders>
          </w:tcPr>
          <w:p w:rsidR="00146577" w:rsidRPr="00600BDA" w:rsidRDefault="00146577" w:rsidP="00EB6D46">
            <w:pPr>
              <w:rPr>
                <w:sz w:val="18"/>
                <w:szCs w:val="18"/>
              </w:rPr>
            </w:pPr>
            <w:r w:rsidRPr="00600BDA">
              <w:rPr>
                <w:sz w:val="18"/>
                <w:szCs w:val="18"/>
              </w:rPr>
              <w:t>179,69</w:t>
            </w:r>
          </w:p>
        </w:tc>
        <w:tc>
          <w:tcPr>
            <w:tcW w:w="1040" w:type="dxa"/>
            <w:tcBorders>
              <w:top w:val="single" w:sz="4" w:space="0" w:color="auto"/>
              <w:left w:val="single" w:sz="4" w:space="0" w:color="auto"/>
              <w:bottom w:val="single" w:sz="4" w:space="0" w:color="auto"/>
              <w:right w:val="single" w:sz="4" w:space="0" w:color="auto"/>
            </w:tcBorders>
            <w:shd w:val="clear" w:color="auto" w:fill="FFFFFF"/>
            <w:noWrap/>
          </w:tcPr>
          <w:p w:rsidR="00146577" w:rsidRPr="00600BDA" w:rsidRDefault="00146577" w:rsidP="00A47608">
            <w:pPr>
              <w:rPr>
                <w:sz w:val="18"/>
                <w:szCs w:val="18"/>
              </w:rPr>
            </w:pPr>
            <w:r w:rsidRPr="00600BDA">
              <w:rPr>
                <w:sz w:val="18"/>
                <w:szCs w:val="18"/>
              </w:rPr>
              <w:t>41,38</w:t>
            </w:r>
          </w:p>
        </w:tc>
        <w:tc>
          <w:tcPr>
            <w:tcW w:w="843" w:type="dxa"/>
            <w:tcBorders>
              <w:top w:val="single" w:sz="4" w:space="0" w:color="auto"/>
              <w:left w:val="single" w:sz="4" w:space="0" w:color="auto"/>
              <w:bottom w:val="single" w:sz="4" w:space="0" w:color="auto"/>
              <w:right w:val="single" w:sz="4" w:space="0" w:color="auto"/>
            </w:tcBorders>
            <w:shd w:val="clear" w:color="auto" w:fill="FFFFFF"/>
            <w:noWrap/>
          </w:tcPr>
          <w:p w:rsidR="00146577" w:rsidRPr="00600BDA" w:rsidRDefault="00146577" w:rsidP="00A47608">
            <w:pPr>
              <w:rPr>
                <w:sz w:val="18"/>
                <w:szCs w:val="18"/>
              </w:rPr>
            </w:pPr>
            <w:r w:rsidRPr="00600BDA">
              <w:rPr>
                <w:sz w:val="18"/>
                <w:szCs w:val="18"/>
              </w:rPr>
              <w:t>12,00</w:t>
            </w:r>
          </w:p>
        </w:tc>
        <w:tc>
          <w:tcPr>
            <w:tcW w:w="1162" w:type="dxa"/>
            <w:tcBorders>
              <w:top w:val="single" w:sz="4" w:space="0" w:color="auto"/>
              <w:left w:val="single" w:sz="4" w:space="0" w:color="auto"/>
              <w:bottom w:val="single" w:sz="4" w:space="0" w:color="auto"/>
              <w:right w:val="single" w:sz="4" w:space="0" w:color="auto"/>
            </w:tcBorders>
            <w:noWrap/>
          </w:tcPr>
          <w:p w:rsidR="00146577" w:rsidRPr="00600BDA" w:rsidRDefault="00146577" w:rsidP="00A47608">
            <w:pPr>
              <w:rPr>
                <w:sz w:val="18"/>
                <w:szCs w:val="18"/>
              </w:rPr>
            </w:pPr>
            <w:r w:rsidRPr="00600BDA">
              <w:rPr>
                <w:sz w:val="18"/>
                <w:szCs w:val="18"/>
              </w:rPr>
              <w:t>99,71</w:t>
            </w:r>
          </w:p>
        </w:tc>
      </w:tr>
      <w:tr w:rsidR="00146577" w:rsidRPr="00600BDA" w:rsidTr="00146577">
        <w:trPr>
          <w:trHeight w:val="300"/>
        </w:trPr>
        <w:tc>
          <w:tcPr>
            <w:tcW w:w="562" w:type="dxa"/>
            <w:tcBorders>
              <w:top w:val="single" w:sz="4" w:space="0" w:color="auto"/>
              <w:left w:val="single" w:sz="4" w:space="0" w:color="auto"/>
              <w:bottom w:val="single" w:sz="4" w:space="0" w:color="auto"/>
              <w:right w:val="single" w:sz="4" w:space="0" w:color="auto"/>
            </w:tcBorders>
          </w:tcPr>
          <w:p w:rsidR="00146577" w:rsidRPr="00600BDA" w:rsidRDefault="00146577" w:rsidP="00EB6D46">
            <w:pPr>
              <w:jc w:val="center"/>
              <w:rPr>
                <w:sz w:val="18"/>
                <w:szCs w:val="18"/>
              </w:rPr>
            </w:pPr>
            <w:r w:rsidRPr="00600BDA">
              <w:rPr>
                <w:sz w:val="18"/>
                <w:szCs w:val="18"/>
              </w:rPr>
              <w:t>13</w:t>
            </w:r>
          </w:p>
        </w:tc>
        <w:tc>
          <w:tcPr>
            <w:tcW w:w="1698" w:type="dxa"/>
            <w:tcBorders>
              <w:top w:val="single" w:sz="4" w:space="0" w:color="auto"/>
              <w:left w:val="single" w:sz="4" w:space="0" w:color="auto"/>
              <w:bottom w:val="single" w:sz="4" w:space="0" w:color="auto"/>
              <w:right w:val="single" w:sz="4" w:space="0" w:color="auto"/>
            </w:tcBorders>
          </w:tcPr>
          <w:p w:rsidR="00146577" w:rsidRPr="00600BDA" w:rsidRDefault="00146577" w:rsidP="00EB6D46">
            <w:pPr>
              <w:rPr>
                <w:sz w:val="18"/>
                <w:szCs w:val="18"/>
              </w:rPr>
            </w:pPr>
            <w:proofErr w:type="spellStart"/>
            <w:r w:rsidRPr="00600BDA">
              <w:rPr>
                <w:sz w:val="18"/>
                <w:szCs w:val="18"/>
              </w:rPr>
              <w:t>Рефтинское</w:t>
            </w:r>
            <w:proofErr w:type="spellEnd"/>
          </w:p>
        </w:tc>
        <w:tc>
          <w:tcPr>
            <w:tcW w:w="1372" w:type="dxa"/>
            <w:tcBorders>
              <w:top w:val="single" w:sz="4" w:space="0" w:color="auto"/>
              <w:left w:val="single" w:sz="4" w:space="0" w:color="auto"/>
              <w:bottom w:val="single" w:sz="4" w:space="0" w:color="auto"/>
              <w:right w:val="single" w:sz="4" w:space="0" w:color="auto"/>
            </w:tcBorders>
          </w:tcPr>
          <w:p w:rsidR="00146577" w:rsidRPr="00600BDA" w:rsidRDefault="00146577" w:rsidP="00EB6D46">
            <w:pPr>
              <w:rPr>
                <w:sz w:val="18"/>
                <w:szCs w:val="18"/>
              </w:rPr>
            </w:pPr>
            <w:r w:rsidRPr="00600BDA">
              <w:rPr>
                <w:sz w:val="18"/>
                <w:szCs w:val="18"/>
              </w:rPr>
              <w:t>178,4/178,0</w:t>
            </w:r>
          </w:p>
        </w:tc>
        <w:tc>
          <w:tcPr>
            <w:tcW w:w="1080" w:type="dxa"/>
            <w:tcBorders>
              <w:top w:val="single" w:sz="4" w:space="0" w:color="auto"/>
              <w:left w:val="single" w:sz="4" w:space="0" w:color="auto"/>
              <w:bottom w:val="single" w:sz="4" w:space="0" w:color="auto"/>
              <w:right w:val="single" w:sz="4" w:space="0" w:color="auto"/>
            </w:tcBorders>
            <w:noWrap/>
          </w:tcPr>
          <w:p w:rsidR="00146577" w:rsidRPr="00600BDA" w:rsidRDefault="00146577" w:rsidP="00EB6D46">
            <w:pPr>
              <w:rPr>
                <w:sz w:val="18"/>
                <w:szCs w:val="18"/>
              </w:rPr>
            </w:pPr>
            <w:r w:rsidRPr="00600BDA">
              <w:rPr>
                <w:sz w:val="18"/>
                <w:szCs w:val="18"/>
              </w:rPr>
              <w:t>142,00</w:t>
            </w:r>
          </w:p>
        </w:tc>
        <w:tc>
          <w:tcPr>
            <w:tcW w:w="1260" w:type="dxa"/>
            <w:tcBorders>
              <w:top w:val="single" w:sz="4" w:space="0" w:color="auto"/>
              <w:left w:val="single" w:sz="4" w:space="0" w:color="auto"/>
              <w:bottom w:val="single" w:sz="4" w:space="0" w:color="auto"/>
              <w:right w:val="single" w:sz="4" w:space="0" w:color="auto"/>
            </w:tcBorders>
            <w:noWrap/>
          </w:tcPr>
          <w:p w:rsidR="00146577" w:rsidRPr="00600BDA" w:rsidRDefault="00146577" w:rsidP="00EB6D46">
            <w:pPr>
              <w:rPr>
                <w:sz w:val="18"/>
                <w:szCs w:val="18"/>
              </w:rPr>
            </w:pPr>
            <w:r w:rsidRPr="00600BDA">
              <w:rPr>
                <w:sz w:val="18"/>
                <w:szCs w:val="18"/>
              </w:rPr>
              <w:t>174,5/83</w:t>
            </w:r>
          </w:p>
        </w:tc>
        <w:tc>
          <w:tcPr>
            <w:tcW w:w="1080" w:type="dxa"/>
            <w:tcBorders>
              <w:top w:val="single" w:sz="4" w:space="0" w:color="auto"/>
              <w:left w:val="single" w:sz="4" w:space="0" w:color="auto"/>
              <w:bottom w:val="single" w:sz="4" w:space="0" w:color="auto"/>
              <w:right w:val="single" w:sz="4" w:space="0" w:color="auto"/>
            </w:tcBorders>
          </w:tcPr>
          <w:p w:rsidR="00146577" w:rsidRPr="00600BDA" w:rsidRDefault="00146577" w:rsidP="00EB6D46">
            <w:pPr>
              <w:rPr>
                <w:sz w:val="18"/>
                <w:szCs w:val="18"/>
              </w:rPr>
            </w:pPr>
            <w:r w:rsidRPr="00600BDA">
              <w:rPr>
                <w:sz w:val="18"/>
                <w:szCs w:val="18"/>
              </w:rPr>
              <w:t>177,95</w:t>
            </w:r>
          </w:p>
        </w:tc>
        <w:tc>
          <w:tcPr>
            <w:tcW w:w="1040" w:type="dxa"/>
            <w:tcBorders>
              <w:top w:val="single" w:sz="4" w:space="0" w:color="auto"/>
              <w:left w:val="single" w:sz="4" w:space="0" w:color="auto"/>
              <w:bottom w:val="single" w:sz="4" w:space="0" w:color="auto"/>
              <w:right w:val="single" w:sz="4" w:space="0" w:color="auto"/>
            </w:tcBorders>
            <w:noWrap/>
          </w:tcPr>
          <w:p w:rsidR="00146577" w:rsidRPr="00600BDA" w:rsidRDefault="00146577" w:rsidP="00A47608">
            <w:pPr>
              <w:rPr>
                <w:sz w:val="18"/>
                <w:szCs w:val="18"/>
              </w:rPr>
            </w:pPr>
            <w:r w:rsidRPr="00600BDA">
              <w:rPr>
                <w:sz w:val="18"/>
                <w:szCs w:val="18"/>
              </w:rPr>
              <w:t>140,20</w:t>
            </w:r>
          </w:p>
        </w:tc>
        <w:tc>
          <w:tcPr>
            <w:tcW w:w="843" w:type="dxa"/>
            <w:tcBorders>
              <w:top w:val="single" w:sz="4" w:space="0" w:color="auto"/>
              <w:left w:val="single" w:sz="4" w:space="0" w:color="auto"/>
              <w:bottom w:val="single" w:sz="4" w:space="0" w:color="auto"/>
              <w:right w:val="single" w:sz="4" w:space="0" w:color="auto"/>
            </w:tcBorders>
            <w:noWrap/>
          </w:tcPr>
          <w:p w:rsidR="00146577" w:rsidRPr="00600BDA" w:rsidRDefault="00146577" w:rsidP="00A47608">
            <w:pPr>
              <w:rPr>
                <w:sz w:val="18"/>
                <w:szCs w:val="18"/>
              </w:rPr>
            </w:pPr>
            <w:r w:rsidRPr="00600BDA">
              <w:rPr>
                <w:sz w:val="18"/>
                <w:szCs w:val="18"/>
              </w:rPr>
              <w:t>1,00</w:t>
            </w:r>
          </w:p>
        </w:tc>
        <w:tc>
          <w:tcPr>
            <w:tcW w:w="1162" w:type="dxa"/>
            <w:tcBorders>
              <w:top w:val="single" w:sz="4" w:space="0" w:color="auto"/>
              <w:left w:val="single" w:sz="4" w:space="0" w:color="auto"/>
              <w:bottom w:val="single" w:sz="4" w:space="0" w:color="auto"/>
              <w:right w:val="single" w:sz="4" w:space="0" w:color="auto"/>
            </w:tcBorders>
            <w:noWrap/>
          </w:tcPr>
          <w:p w:rsidR="00146577" w:rsidRPr="00600BDA" w:rsidRDefault="00146577" w:rsidP="00A47608">
            <w:pPr>
              <w:rPr>
                <w:sz w:val="18"/>
                <w:szCs w:val="18"/>
              </w:rPr>
            </w:pPr>
            <w:r w:rsidRPr="00600BDA">
              <w:rPr>
                <w:sz w:val="18"/>
                <w:szCs w:val="18"/>
              </w:rPr>
              <w:t>98,73</w:t>
            </w:r>
          </w:p>
        </w:tc>
      </w:tr>
      <w:tr w:rsidR="00146577" w:rsidRPr="00600BDA" w:rsidTr="00146577">
        <w:trPr>
          <w:trHeight w:val="300"/>
        </w:trPr>
        <w:tc>
          <w:tcPr>
            <w:tcW w:w="562" w:type="dxa"/>
            <w:tcBorders>
              <w:top w:val="single" w:sz="4" w:space="0" w:color="auto"/>
              <w:left w:val="single" w:sz="4" w:space="0" w:color="auto"/>
              <w:bottom w:val="single" w:sz="4" w:space="0" w:color="auto"/>
              <w:right w:val="single" w:sz="4" w:space="0" w:color="auto"/>
            </w:tcBorders>
          </w:tcPr>
          <w:p w:rsidR="00146577" w:rsidRPr="00600BDA" w:rsidRDefault="00146577" w:rsidP="00EB6D46">
            <w:pPr>
              <w:jc w:val="center"/>
              <w:rPr>
                <w:sz w:val="18"/>
                <w:szCs w:val="18"/>
              </w:rPr>
            </w:pPr>
            <w:r w:rsidRPr="00600BDA">
              <w:rPr>
                <w:sz w:val="18"/>
                <w:szCs w:val="18"/>
              </w:rPr>
              <w:t>14</w:t>
            </w:r>
          </w:p>
        </w:tc>
        <w:tc>
          <w:tcPr>
            <w:tcW w:w="1698" w:type="dxa"/>
            <w:tcBorders>
              <w:top w:val="single" w:sz="4" w:space="0" w:color="auto"/>
              <w:left w:val="single" w:sz="4" w:space="0" w:color="auto"/>
              <w:bottom w:val="single" w:sz="4" w:space="0" w:color="auto"/>
              <w:right w:val="single" w:sz="4" w:space="0" w:color="auto"/>
            </w:tcBorders>
          </w:tcPr>
          <w:p w:rsidR="00146577" w:rsidRPr="00600BDA" w:rsidRDefault="00146577" w:rsidP="00EB6D46">
            <w:pPr>
              <w:rPr>
                <w:sz w:val="18"/>
                <w:szCs w:val="18"/>
              </w:rPr>
            </w:pPr>
            <w:proofErr w:type="spellStart"/>
            <w:r w:rsidRPr="00600BDA">
              <w:rPr>
                <w:sz w:val="18"/>
                <w:szCs w:val="18"/>
              </w:rPr>
              <w:t>Верхне-Выйское</w:t>
            </w:r>
            <w:proofErr w:type="spellEnd"/>
          </w:p>
        </w:tc>
        <w:tc>
          <w:tcPr>
            <w:tcW w:w="1372" w:type="dxa"/>
            <w:tcBorders>
              <w:top w:val="single" w:sz="4" w:space="0" w:color="auto"/>
              <w:left w:val="single" w:sz="4" w:space="0" w:color="auto"/>
              <w:bottom w:val="single" w:sz="4" w:space="0" w:color="auto"/>
              <w:right w:val="single" w:sz="4" w:space="0" w:color="auto"/>
            </w:tcBorders>
          </w:tcPr>
          <w:p w:rsidR="00146577" w:rsidRPr="00600BDA" w:rsidRDefault="00146577" w:rsidP="00EB6D46">
            <w:pPr>
              <w:rPr>
                <w:sz w:val="18"/>
                <w:szCs w:val="18"/>
              </w:rPr>
            </w:pPr>
            <w:r w:rsidRPr="00600BDA">
              <w:rPr>
                <w:sz w:val="18"/>
                <w:szCs w:val="18"/>
              </w:rPr>
              <w:t>207,0/205,7</w:t>
            </w:r>
          </w:p>
        </w:tc>
        <w:tc>
          <w:tcPr>
            <w:tcW w:w="1080" w:type="dxa"/>
            <w:tcBorders>
              <w:top w:val="single" w:sz="4" w:space="0" w:color="auto"/>
              <w:left w:val="single" w:sz="4" w:space="0" w:color="auto"/>
              <w:bottom w:val="single" w:sz="4" w:space="0" w:color="auto"/>
              <w:right w:val="single" w:sz="4" w:space="0" w:color="auto"/>
            </w:tcBorders>
            <w:noWrap/>
          </w:tcPr>
          <w:p w:rsidR="00146577" w:rsidRPr="00600BDA" w:rsidRDefault="00146577" w:rsidP="00EB6D46">
            <w:pPr>
              <w:rPr>
                <w:sz w:val="18"/>
                <w:szCs w:val="18"/>
              </w:rPr>
            </w:pPr>
            <w:r w:rsidRPr="00600BDA">
              <w:rPr>
                <w:sz w:val="18"/>
                <w:szCs w:val="18"/>
              </w:rPr>
              <w:t>36,50</w:t>
            </w:r>
          </w:p>
        </w:tc>
        <w:tc>
          <w:tcPr>
            <w:tcW w:w="1260" w:type="dxa"/>
            <w:tcBorders>
              <w:top w:val="single" w:sz="4" w:space="0" w:color="auto"/>
              <w:left w:val="single" w:sz="4" w:space="0" w:color="auto"/>
              <w:bottom w:val="single" w:sz="4" w:space="0" w:color="auto"/>
              <w:right w:val="single" w:sz="4" w:space="0" w:color="auto"/>
            </w:tcBorders>
            <w:noWrap/>
          </w:tcPr>
          <w:p w:rsidR="00146577" w:rsidRPr="00600BDA" w:rsidRDefault="00146577" w:rsidP="00EB6D46">
            <w:pPr>
              <w:rPr>
                <w:sz w:val="18"/>
                <w:szCs w:val="18"/>
              </w:rPr>
            </w:pPr>
            <w:r w:rsidRPr="00600BDA">
              <w:rPr>
                <w:sz w:val="18"/>
                <w:szCs w:val="18"/>
              </w:rPr>
              <w:t>191,00/0,74</w:t>
            </w:r>
          </w:p>
        </w:tc>
        <w:tc>
          <w:tcPr>
            <w:tcW w:w="1080" w:type="dxa"/>
            <w:tcBorders>
              <w:top w:val="single" w:sz="4" w:space="0" w:color="auto"/>
              <w:left w:val="single" w:sz="4" w:space="0" w:color="auto"/>
              <w:bottom w:val="single" w:sz="4" w:space="0" w:color="auto"/>
              <w:right w:val="single" w:sz="4" w:space="0" w:color="auto"/>
            </w:tcBorders>
            <w:noWrap/>
          </w:tcPr>
          <w:p w:rsidR="00146577" w:rsidRPr="00600BDA" w:rsidRDefault="00146577" w:rsidP="00EB6D46">
            <w:pPr>
              <w:rPr>
                <w:sz w:val="18"/>
                <w:szCs w:val="18"/>
              </w:rPr>
            </w:pPr>
            <w:r w:rsidRPr="00600BDA">
              <w:rPr>
                <w:sz w:val="18"/>
                <w:szCs w:val="18"/>
              </w:rPr>
              <w:t>205,74</w:t>
            </w:r>
          </w:p>
        </w:tc>
        <w:tc>
          <w:tcPr>
            <w:tcW w:w="1040" w:type="dxa"/>
            <w:tcBorders>
              <w:top w:val="single" w:sz="4" w:space="0" w:color="auto"/>
              <w:left w:val="single" w:sz="4" w:space="0" w:color="auto"/>
              <w:bottom w:val="single" w:sz="4" w:space="0" w:color="auto"/>
              <w:right w:val="single" w:sz="4" w:space="0" w:color="auto"/>
            </w:tcBorders>
            <w:noWrap/>
          </w:tcPr>
          <w:p w:rsidR="00146577" w:rsidRPr="00600BDA" w:rsidRDefault="00146577" w:rsidP="00A47608">
            <w:pPr>
              <w:rPr>
                <w:sz w:val="18"/>
                <w:szCs w:val="18"/>
              </w:rPr>
            </w:pPr>
            <w:r w:rsidRPr="00600BDA">
              <w:rPr>
                <w:sz w:val="18"/>
                <w:szCs w:val="18"/>
              </w:rPr>
              <w:t>36,50</w:t>
            </w:r>
          </w:p>
        </w:tc>
        <w:tc>
          <w:tcPr>
            <w:tcW w:w="843" w:type="dxa"/>
            <w:tcBorders>
              <w:top w:val="single" w:sz="4" w:space="0" w:color="auto"/>
              <w:left w:val="single" w:sz="4" w:space="0" w:color="auto"/>
              <w:bottom w:val="single" w:sz="4" w:space="0" w:color="auto"/>
              <w:right w:val="single" w:sz="4" w:space="0" w:color="auto"/>
            </w:tcBorders>
            <w:noWrap/>
          </w:tcPr>
          <w:p w:rsidR="00146577" w:rsidRPr="00600BDA" w:rsidRDefault="00146577" w:rsidP="00A47608">
            <w:pPr>
              <w:rPr>
                <w:sz w:val="18"/>
                <w:szCs w:val="18"/>
              </w:rPr>
            </w:pPr>
            <w:r w:rsidRPr="00600BDA">
              <w:rPr>
                <w:sz w:val="18"/>
                <w:szCs w:val="18"/>
              </w:rPr>
              <w:t>2,79</w:t>
            </w:r>
          </w:p>
        </w:tc>
        <w:tc>
          <w:tcPr>
            <w:tcW w:w="1162" w:type="dxa"/>
            <w:tcBorders>
              <w:top w:val="single" w:sz="4" w:space="0" w:color="auto"/>
              <w:left w:val="single" w:sz="4" w:space="0" w:color="auto"/>
              <w:bottom w:val="single" w:sz="4" w:space="0" w:color="auto"/>
              <w:right w:val="single" w:sz="4" w:space="0" w:color="auto"/>
            </w:tcBorders>
            <w:noWrap/>
          </w:tcPr>
          <w:p w:rsidR="00146577" w:rsidRPr="00600BDA" w:rsidRDefault="00146577" w:rsidP="00A47608">
            <w:pPr>
              <w:rPr>
                <w:sz w:val="18"/>
                <w:szCs w:val="18"/>
              </w:rPr>
            </w:pPr>
            <w:r w:rsidRPr="00600BDA">
              <w:rPr>
                <w:sz w:val="18"/>
                <w:szCs w:val="18"/>
              </w:rPr>
              <w:t>100,00</w:t>
            </w:r>
          </w:p>
        </w:tc>
      </w:tr>
      <w:tr w:rsidR="00146577" w:rsidRPr="00600BDA" w:rsidTr="00146577">
        <w:trPr>
          <w:trHeight w:val="345"/>
        </w:trPr>
        <w:tc>
          <w:tcPr>
            <w:tcW w:w="562" w:type="dxa"/>
            <w:tcBorders>
              <w:top w:val="single" w:sz="4" w:space="0" w:color="auto"/>
              <w:left w:val="single" w:sz="4" w:space="0" w:color="auto"/>
              <w:bottom w:val="single" w:sz="4" w:space="0" w:color="auto"/>
              <w:right w:val="single" w:sz="4" w:space="0" w:color="auto"/>
            </w:tcBorders>
          </w:tcPr>
          <w:p w:rsidR="00146577" w:rsidRPr="00600BDA" w:rsidRDefault="00146577" w:rsidP="00EB6D46">
            <w:pPr>
              <w:jc w:val="center"/>
              <w:rPr>
                <w:sz w:val="18"/>
                <w:szCs w:val="18"/>
              </w:rPr>
            </w:pPr>
            <w:r w:rsidRPr="00600BDA">
              <w:rPr>
                <w:sz w:val="18"/>
                <w:szCs w:val="18"/>
              </w:rPr>
              <w:t>15</w:t>
            </w:r>
          </w:p>
        </w:tc>
        <w:tc>
          <w:tcPr>
            <w:tcW w:w="1698" w:type="dxa"/>
            <w:tcBorders>
              <w:top w:val="single" w:sz="4" w:space="0" w:color="auto"/>
              <w:left w:val="single" w:sz="4" w:space="0" w:color="auto"/>
              <w:bottom w:val="single" w:sz="4" w:space="0" w:color="auto"/>
              <w:right w:val="single" w:sz="4" w:space="0" w:color="auto"/>
            </w:tcBorders>
          </w:tcPr>
          <w:p w:rsidR="00146577" w:rsidRPr="00600BDA" w:rsidRDefault="00146577" w:rsidP="00EB6D46">
            <w:pPr>
              <w:rPr>
                <w:sz w:val="18"/>
                <w:szCs w:val="18"/>
              </w:rPr>
            </w:pPr>
            <w:proofErr w:type="spellStart"/>
            <w:r w:rsidRPr="00600BDA">
              <w:rPr>
                <w:sz w:val="18"/>
                <w:szCs w:val="18"/>
              </w:rPr>
              <w:t>Нижне-Выйское</w:t>
            </w:r>
            <w:proofErr w:type="spellEnd"/>
          </w:p>
        </w:tc>
        <w:tc>
          <w:tcPr>
            <w:tcW w:w="1372" w:type="dxa"/>
            <w:tcBorders>
              <w:top w:val="single" w:sz="4" w:space="0" w:color="auto"/>
              <w:left w:val="single" w:sz="4" w:space="0" w:color="auto"/>
              <w:bottom w:val="single" w:sz="4" w:space="0" w:color="auto"/>
              <w:right w:val="single" w:sz="4" w:space="0" w:color="auto"/>
            </w:tcBorders>
          </w:tcPr>
          <w:p w:rsidR="00146577" w:rsidRPr="00600BDA" w:rsidRDefault="00146577" w:rsidP="00EB6D46">
            <w:pPr>
              <w:rPr>
                <w:sz w:val="18"/>
                <w:szCs w:val="18"/>
              </w:rPr>
            </w:pPr>
            <w:r w:rsidRPr="00600BDA">
              <w:rPr>
                <w:sz w:val="18"/>
                <w:szCs w:val="18"/>
              </w:rPr>
              <w:t>188,75/187,75</w:t>
            </w:r>
          </w:p>
        </w:tc>
        <w:tc>
          <w:tcPr>
            <w:tcW w:w="1080" w:type="dxa"/>
            <w:tcBorders>
              <w:top w:val="single" w:sz="4" w:space="0" w:color="auto"/>
              <w:left w:val="single" w:sz="4" w:space="0" w:color="auto"/>
              <w:bottom w:val="single" w:sz="4" w:space="0" w:color="auto"/>
              <w:right w:val="single" w:sz="4" w:space="0" w:color="auto"/>
            </w:tcBorders>
            <w:noWrap/>
          </w:tcPr>
          <w:p w:rsidR="00146577" w:rsidRPr="00600BDA" w:rsidRDefault="00146577" w:rsidP="00EB6D46">
            <w:pPr>
              <w:rPr>
                <w:sz w:val="18"/>
                <w:szCs w:val="18"/>
              </w:rPr>
            </w:pPr>
            <w:r w:rsidRPr="00600BDA">
              <w:rPr>
                <w:sz w:val="18"/>
                <w:szCs w:val="18"/>
              </w:rPr>
              <w:t>4,03</w:t>
            </w:r>
          </w:p>
        </w:tc>
        <w:tc>
          <w:tcPr>
            <w:tcW w:w="1260" w:type="dxa"/>
            <w:tcBorders>
              <w:top w:val="single" w:sz="4" w:space="0" w:color="auto"/>
              <w:left w:val="single" w:sz="4" w:space="0" w:color="auto"/>
              <w:bottom w:val="single" w:sz="4" w:space="0" w:color="auto"/>
              <w:right w:val="single" w:sz="4" w:space="0" w:color="auto"/>
            </w:tcBorders>
            <w:noWrap/>
          </w:tcPr>
          <w:p w:rsidR="00146577" w:rsidRPr="00600BDA" w:rsidRDefault="00146577" w:rsidP="00EB6D46">
            <w:pPr>
              <w:rPr>
                <w:sz w:val="18"/>
                <w:szCs w:val="18"/>
              </w:rPr>
            </w:pPr>
            <w:r w:rsidRPr="00600BDA">
              <w:rPr>
                <w:sz w:val="18"/>
                <w:szCs w:val="18"/>
              </w:rPr>
              <w:t>187,15/3,00</w:t>
            </w:r>
          </w:p>
        </w:tc>
        <w:tc>
          <w:tcPr>
            <w:tcW w:w="1080" w:type="dxa"/>
            <w:tcBorders>
              <w:top w:val="single" w:sz="4" w:space="0" w:color="auto"/>
              <w:left w:val="single" w:sz="4" w:space="0" w:color="auto"/>
              <w:bottom w:val="single" w:sz="4" w:space="0" w:color="auto"/>
              <w:right w:val="single" w:sz="4" w:space="0" w:color="auto"/>
            </w:tcBorders>
          </w:tcPr>
          <w:p w:rsidR="00146577" w:rsidRPr="00600BDA" w:rsidRDefault="00146577" w:rsidP="00EB6D46">
            <w:pPr>
              <w:rPr>
                <w:sz w:val="18"/>
                <w:szCs w:val="18"/>
              </w:rPr>
            </w:pPr>
            <w:r w:rsidRPr="00600BDA">
              <w:rPr>
                <w:sz w:val="18"/>
                <w:szCs w:val="18"/>
              </w:rPr>
              <w:t>187,45</w:t>
            </w:r>
          </w:p>
        </w:tc>
        <w:tc>
          <w:tcPr>
            <w:tcW w:w="1040" w:type="dxa"/>
            <w:tcBorders>
              <w:top w:val="single" w:sz="4" w:space="0" w:color="auto"/>
              <w:left w:val="single" w:sz="4" w:space="0" w:color="auto"/>
              <w:bottom w:val="single" w:sz="4" w:space="0" w:color="auto"/>
              <w:right w:val="single" w:sz="4" w:space="0" w:color="auto"/>
            </w:tcBorders>
            <w:noWrap/>
          </w:tcPr>
          <w:p w:rsidR="00146577" w:rsidRPr="00600BDA" w:rsidRDefault="00146577" w:rsidP="00A47608">
            <w:pPr>
              <w:rPr>
                <w:sz w:val="18"/>
                <w:szCs w:val="18"/>
              </w:rPr>
            </w:pPr>
            <w:r w:rsidRPr="00600BDA">
              <w:rPr>
                <w:sz w:val="18"/>
                <w:szCs w:val="18"/>
              </w:rPr>
              <w:t>3,60</w:t>
            </w:r>
          </w:p>
        </w:tc>
        <w:tc>
          <w:tcPr>
            <w:tcW w:w="843" w:type="dxa"/>
            <w:tcBorders>
              <w:top w:val="single" w:sz="4" w:space="0" w:color="auto"/>
              <w:left w:val="single" w:sz="4" w:space="0" w:color="auto"/>
              <w:bottom w:val="single" w:sz="4" w:space="0" w:color="auto"/>
              <w:right w:val="single" w:sz="4" w:space="0" w:color="auto"/>
            </w:tcBorders>
            <w:noWrap/>
          </w:tcPr>
          <w:p w:rsidR="00146577" w:rsidRPr="00600BDA" w:rsidRDefault="00146577" w:rsidP="00A47608">
            <w:pPr>
              <w:rPr>
                <w:sz w:val="18"/>
                <w:szCs w:val="18"/>
              </w:rPr>
            </w:pPr>
            <w:r w:rsidRPr="00600BDA">
              <w:rPr>
                <w:sz w:val="18"/>
                <w:szCs w:val="18"/>
              </w:rPr>
              <w:t>0,13</w:t>
            </w:r>
          </w:p>
        </w:tc>
        <w:tc>
          <w:tcPr>
            <w:tcW w:w="1162" w:type="dxa"/>
            <w:tcBorders>
              <w:top w:val="single" w:sz="4" w:space="0" w:color="auto"/>
              <w:left w:val="single" w:sz="4" w:space="0" w:color="auto"/>
              <w:bottom w:val="single" w:sz="4" w:space="0" w:color="auto"/>
              <w:right w:val="single" w:sz="4" w:space="0" w:color="auto"/>
            </w:tcBorders>
            <w:noWrap/>
          </w:tcPr>
          <w:p w:rsidR="00146577" w:rsidRPr="00600BDA" w:rsidRDefault="00146577" w:rsidP="00A47608">
            <w:pPr>
              <w:rPr>
                <w:sz w:val="18"/>
                <w:szCs w:val="18"/>
              </w:rPr>
            </w:pPr>
            <w:r w:rsidRPr="00600BDA">
              <w:rPr>
                <w:sz w:val="18"/>
                <w:szCs w:val="18"/>
              </w:rPr>
              <w:t>89,33</w:t>
            </w:r>
          </w:p>
        </w:tc>
      </w:tr>
      <w:tr w:rsidR="00146577" w:rsidRPr="00600BDA" w:rsidTr="00146577">
        <w:trPr>
          <w:trHeight w:val="345"/>
        </w:trPr>
        <w:tc>
          <w:tcPr>
            <w:tcW w:w="562" w:type="dxa"/>
            <w:tcBorders>
              <w:top w:val="single" w:sz="4" w:space="0" w:color="auto"/>
              <w:left w:val="single" w:sz="4" w:space="0" w:color="auto"/>
              <w:bottom w:val="single" w:sz="4" w:space="0" w:color="auto"/>
              <w:right w:val="single" w:sz="4" w:space="0" w:color="auto"/>
            </w:tcBorders>
          </w:tcPr>
          <w:p w:rsidR="00146577" w:rsidRPr="00600BDA" w:rsidRDefault="00146577" w:rsidP="00EB6D46">
            <w:pPr>
              <w:jc w:val="center"/>
              <w:rPr>
                <w:sz w:val="18"/>
                <w:szCs w:val="18"/>
              </w:rPr>
            </w:pPr>
            <w:r w:rsidRPr="00600BDA">
              <w:rPr>
                <w:sz w:val="18"/>
                <w:szCs w:val="18"/>
              </w:rPr>
              <w:t>16</w:t>
            </w:r>
          </w:p>
        </w:tc>
        <w:tc>
          <w:tcPr>
            <w:tcW w:w="1698" w:type="dxa"/>
            <w:tcBorders>
              <w:top w:val="single" w:sz="4" w:space="0" w:color="auto"/>
              <w:left w:val="single" w:sz="4" w:space="0" w:color="auto"/>
              <w:bottom w:val="single" w:sz="4" w:space="0" w:color="auto"/>
              <w:right w:val="single" w:sz="4" w:space="0" w:color="auto"/>
            </w:tcBorders>
          </w:tcPr>
          <w:p w:rsidR="00146577" w:rsidRPr="00600BDA" w:rsidRDefault="00146577" w:rsidP="00EB6D46">
            <w:pPr>
              <w:rPr>
                <w:sz w:val="18"/>
                <w:szCs w:val="18"/>
              </w:rPr>
            </w:pPr>
            <w:proofErr w:type="spellStart"/>
            <w:r w:rsidRPr="00600BDA">
              <w:rPr>
                <w:sz w:val="18"/>
                <w:szCs w:val="18"/>
              </w:rPr>
              <w:t>Черноисточинское</w:t>
            </w:r>
            <w:proofErr w:type="spellEnd"/>
          </w:p>
        </w:tc>
        <w:tc>
          <w:tcPr>
            <w:tcW w:w="1372" w:type="dxa"/>
            <w:tcBorders>
              <w:top w:val="single" w:sz="4" w:space="0" w:color="auto"/>
              <w:left w:val="single" w:sz="4" w:space="0" w:color="auto"/>
              <w:bottom w:val="single" w:sz="4" w:space="0" w:color="auto"/>
              <w:right w:val="single" w:sz="4" w:space="0" w:color="auto"/>
            </w:tcBorders>
          </w:tcPr>
          <w:p w:rsidR="00146577" w:rsidRPr="00600BDA" w:rsidRDefault="00146577" w:rsidP="00EB6D46">
            <w:pPr>
              <w:rPr>
                <w:sz w:val="18"/>
                <w:szCs w:val="18"/>
              </w:rPr>
            </w:pPr>
            <w:r w:rsidRPr="00600BDA">
              <w:rPr>
                <w:sz w:val="18"/>
                <w:szCs w:val="18"/>
              </w:rPr>
              <w:t>221,39/220,63</w:t>
            </w:r>
          </w:p>
        </w:tc>
        <w:tc>
          <w:tcPr>
            <w:tcW w:w="1080" w:type="dxa"/>
            <w:tcBorders>
              <w:top w:val="single" w:sz="4" w:space="0" w:color="auto"/>
              <w:left w:val="single" w:sz="4" w:space="0" w:color="auto"/>
              <w:bottom w:val="single" w:sz="4" w:space="0" w:color="auto"/>
              <w:right w:val="single" w:sz="4" w:space="0" w:color="auto"/>
            </w:tcBorders>
            <w:noWrap/>
          </w:tcPr>
          <w:p w:rsidR="00146577" w:rsidRPr="00600BDA" w:rsidRDefault="00146577" w:rsidP="00EB6D46">
            <w:pPr>
              <w:rPr>
                <w:sz w:val="18"/>
                <w:szCs w:val="18"/>
              </w:rPr>
            </w:pPr>
            <w:r w:rsidRPr="00600BDA">
              <w:rPr>
                <w:sz w:val="18"/>
                <w:szCs w:val="18"/>
              </w:rPr>
              <w:t>111,00</w:t>
            </w:r>
          </w:p>
        </w:tc>
        <w:tc>
          <w:tcPr>
            <w:tcW w:w="1260" w:type="dxa"/>
            <w:tcBorders>
              <w:top w:val="single" w:sz="4" w:space="0" w:color="auto"/>
              <w:left w:val="single" w:sz="4" w:space="0" w:color="auto"/>
              <w:bottom w:val="single" w:sz="4" w:space="0" w:color="auto"/>
              <w:right w:val="single" w:sz="4" w:space="0" w:color="auto"/>
            </w:tcBorders>
            <w:noWrap/>
          </w:tcPr>
          <w:p w:rsidR="00146577" w:rsidRPr="00600BDA" w:rsidRDefault="00146577" w:rsidP="00EB6D46">
            <w:pPr>
              <w:rPr>
                <w:sz w:val="18"/>
                <w:szCs w:val="18"/>
              </w:rPr>
            </w:pPr>
            <w:r w:rsidRPr="00600BDA">
              <w:rPr>
                <w:sz w:val="18"/>
                <w:szCs w:val="18"/>
              </w:rPr>
              <w:t>217,5/36,0</w:t>
            </w:r>
          </w:p>
        </w:tc>
        <w:tc>
          <w:tcPr>
            <w:tcW w:w="1080" w:type="dxa"/>
            <w:tcBorders>
              <w:top w:val="single" w:sz="4" w:space="0" w:color="auto"/>
              <w:left w:val="single" w:sz="4" w:space="0" w:color="auto"/>
              <w:bottom w:val="single" w:sz="4" w:space="0" w:color="auto"/>
              <w:right w:val="single" w:sz="4" w:space="0" w:color="auto"/>
            </w:tcBorders>
            <w:noWrap/>
          </w:tcPr>
          <w:p w:rsidR="00146577" w:rsidRPr="00600BDA" w:rsidRDefault="00146577" w:rsidP="00EB6D46">
            <w:pPr>
              <w:rPr>
                <w:sz w:val="18"/>
                <w:szCs w:val="18"/>
              </w:rPr>
            </w:pPr>
            <w:r w:rsidRPr="00600BDA">
              <w:rPr>
                <w:sz w:val="18"/>
                <w:szCs w:val="18"/>
              </w:rPr>
              <w:t>220,53</w:t>
            </w:r>
          </w:p>
        </w:tc>
        <w:tc>
          <w:tcPr>
            <w:tcW w:w="1040" w:type="dxa"/>
            <w:tcBorders>
              <w:top w:val="single" w:sz="4" w:space="0" w:color="auto"/>
              <w:left w:val="single" w:sz="4" w:space="0" w:color="auto"/>
              <w:bottom w:val="single" w:sz="4" w:space="0" w:color="auto"/>
              <w:right w:val="single" w:sz="4" w:space="0" w:color="auto"/>
            </w:tcBorders>
            <w:noWrap/>
          </w:tcPr>
          <w:p w:rsidR="00146577" w:rsidRPr="00600BDA" w:rsidRDefault="00146577" w:rsidP="00A47608">
            <w:pPr>
              <w:rPr>
                <w:sz w:val="18"/>
                <w:szCs w:val="18"/>
              </w:rPr>
            </w:pPr>
            <w:r w:rsidRPr="00600BDA">
              <w:rPr>
                <w:sz w:val="18"/>
                <w:szCs w:val="18"/>
              </w:rPr>
              <w:t>107,53</w:t>
            </w:r>
          </w:p>
        </w:tc>
        <w:tc>
          <w:tcPr>
            <w:tcW w:w="843" w:type="dxa"/>
            <w:tcBorders>
              <w:top w:val="single" w:sz="4" w:space="0" w:color="auto"/>
              <w:left w:val="single" w:sz="4" w:space="0" w:color="auto"/>
              <w:bottom w:val="single" w:sz="4" w:space="0" w:color="auto"/>
              <w:right w:val="single" w:sz="4" w:space="0" w:color="auto"/>
            </w:tcBorders>
            <w:noWrap/>
          </w:tcPr>
          <w:p w:rsidR="00146577" w:rsidRPr="00600BDA" w:rsidRDefault="00146577" w:rsidP="00A47608">
            <w:pPr>
              <w:rPr>
                <w:sz w:val="18"/>
                <w:szCs w:val="18"/>
              </w:rPr>
            </w:pPr>
            <w:r w:rsidRPr="00600BDA">
              <w:rPr>
                <w:sz w:val="18"/>
                <w:szCs w:val="18"/>
              </w:rPr>
              <w:t>0,37</w:t>
            </w:r>
          </w:p>
        </w:tc>
        <w:tc>
          <w:tcPr>
            <w:tcW w:w="1162" w:type="dxa"/>
            <w:tcBorders>
              <w:top w:val="single" w:sz="4" w:space="0" w:color="auto"/>
              <w:left w:val="single" w:sz="4" w:space="0" w:color="auto"/>
              <w:bottom w:val="single" w:sz="4" w:space="0" w:color="auto"/>
              <w:right w:val="single" w:sz="4" w:space="0" w:color="auto"/>
            </w:tcBorders>
            <w:noWrap/>
          </w:tcPr>
          <w:p w:rsidR="00146577" w:rsidRPr="00600BDA" w:rsidRDefault="00146577" w:rsidP="00A47608">
            <w:pPr>
              <w:rPr>
                <w:sz w:val="18"/>
                <w:szCs w:val="18"/>
              </w:rPr>
            </w:pPr>
            <w:r w:rsidRPr="00600BDA">
              <w:rPr>
                <w:sz w:val="18"/>
                <w:szCs w:val="18"/>
              </w:rPr>
              <w:t>96,87</w:t>
            </w:r>
          </w:p>
        </w:tc>
      </w:tr>
      <w:tr w:rsidR="00146577" w:rsidRPr="00600BDA" w:rsidTr="00146577">
        <w:trPr>
          <w:trHeight w:val="300"/>
        </w:trPr>
        <w:tc>
          <w:tcPr>
            <w:tcW w:w="562" w:type="dxa"/>
            <w:tcBorders>
              <w:top w:val="single" w:sz="4" w:space="0" w:color="auto"/>
              <w:left w:val="single" w:sz="4" w:space="0" w:color="auto"/>
              <w:bottom w:val="single" w:sz="4" w:space="0" w:color="auto"/>
              <w:right w:val="single" w:sz="4" w:space="0" w:color="auto"/>
            </w:tcBorders>
          </w:tcPr>
          <w:p w:rsidR="00146577" w:rsidRPr="00600BDA" w:rsidRDefault="00146577" w:rsidP="00EB6D46">
            <w:pPr>
              <w:jc w:val="center"/>
              <w:rPr>
                <w:sz w:val="18"/>
                <w:szCs w:val="18"/>
              </w:rPr>
            </w:pPr>
            <w:r w:rsidRPr="00600BDA">
              <w:rPr>
                <w:sz w:val="18"/>
                <w:szCs w:val="18"/>
              </w:rPr>
              <w:t>17</w:t>
            </w:r>
          </w:p>
        </w:tc>
        <w:tc>
          <w:tcPr>
            <w:tcW w:w="1698" w:type="dxa"/>
            <w:tcBorders>
              <w:top w:val="single" w:sz="4" w:space="0" w:color="auto"/>
              <w:left w:val="single" w:sz="4" w:space="0" w:color="auto"/>
              <w:bottom w:val="single" w:sz="4" w:space="0" w:color="auto"/>
              <w:right w:val="single" w:sz="4" w:space="0" w:color="auto"/>
            </w:tcBorders>
          </w:tcPr>
          <w:p w:rsidR="00146577" w:rsidRPr="00600BDA" w:rsidRDefault="00146577" w:rsidP="00EB6D46">
            <w:pPr>
              <w:rPr>
                <w:sz w:val="18"/>
                <w:szCs w:val="18"/>
              </w:rPr>
            </w:pPr>
            <w:proofErr w:type="spellStart"/>
            <w:r w:rsidRPr="00600BDA">
              <w:rPr>
                <w:sz w:val="18"/>
                <w:szCs w:val="18"/>
              </w:rPr>
              <w:t>Леневское</w:t>
            </w:r>
            <w:proofErr w:type="spellEnd"/>
            <w:r w:rsidRPr="00600BDA">
              <w:rPr>
                <w:sz w:val="18"/>
                <w:szCs w:val="18"/>
              </w:rPr>
              <w:t xml:space="preserve"> </w:t>
            </w:r>
          </w:p>
        </w:tc>
        <w:tc>
          <w:tcPr>
            <w:tcW w:w="1372" w:type="dxa"/>
            <w:tcBorders>
              <w:top w:val="single" w:sz="4" w:space="0" w:color="auto"/>
              <w:left w:val="single" w:sz="4" w:space="0" w:color="auto"/>
              <w:bottom w:val="single" w:sz="4" w:space="0" w:color="auto"/>
              <w:right w:val="single" w:sz="4" w:space="0" w:color="auto"/>
            </w:tcBorders>
          </w:tcPr>
          <w:p w:rsidR="00146577" w:rsidRPr="00600BDA" w:rsidRDefault="00146577" w:rsidP="00EB6D46">
            <w:pPr>
              <w:rPr>
                <w:sz w:val="18"/>
                <w:szCs w:val="18"/>
              </w:rPr>
            </w:pPr>
            <w:r w:rsidRPr="00600BDA">
              <w:rPr>
                <w:sz w:val="18"/>
                <w:szCs w:val="18"/>
              </w:rPr>
              <w:t>216/215,70</w:t>
            </w:r>
          </w:p>
        </w:tc>
        <w:tc>
          <w:tcPr>
            <w:tcW w:w="1080" w:type="dxa"/>
            <w:tcBorders>
              <w:top w:val="single" w:sz="4" w:space="0" w:color="auto"/>
              <w:left w:val="single" w:sz="4" w:space="0" w:color="auto"/>
              <w:bottom w:val="single" w:sz="4" w:space="0" w:color="auto"/>
              <w:right w:val="single" w:sz="4" w:space="0" w:color="auto"/>
            </w:tcBorders>
            <w:noWrap/>
          </w:tcPr>
          <w:p w:rsidR="00146577" w:rsidRPr="00600BDA" w:rsidRDefault="00146577" w:rsidP="00EB6D46">
            <w:pPr>
              <w:rPr>
                <w:sz w:val="18"/>
                <w:szCs w:val="18"/>
              </w:rPr>
            </w:pPr>
            <w:r w:rsidRPr="00600BDA">
              <w:rPr>
                <w:sz w:val="18"/>
                <w:szCs w:val="18"/>
              </w:rPr>
              <w:t>141,00</w:t>
            </w:r>
          </w:p>
        </w:tc>
        <w:tc>
          <w:tcPr>
            <w:tcW w:w="1260" w:type="dxa"/>
            <w:tcBorders>
              <w:top w:val="single" w:sz="4" w:space="0" w:color="auto"/>
              <w:left w:val="single" w:sz="4" w:space="0" w:color="auto"/>
              <w:bottom w:val="single" w:sz="4" w:space="0" w:color="auto"/>
              <w:right w:val="single" w:sz="4" w:space="0" w:color="auto"/>
            </w:tcBorders>
            <w:noWrap/>
          </w:tcPr>
          <w:p w:rsidR="00146577" w:rsidRPr="00600BDA" w:rsidRDefault="00146577" w:rsidP="00EB6D46">
            <w:pPr>
              <w:rPr>
                <w:sz w:val="18"/>
                <w:szCs w:val="18"/>
              </w:rPr>
            </w:pPr>
            <w:r w:rsidRPr="00600BDA">
              <w:rPr>
                <w:sz w:val="18"/>
                <w:szCs w:val="18"/>
              </w:rPr>
              <w:t>206,00/6,20</w:t>
            </w:r>
          </w:p>
        </w:tc>
        <w:tc>
          <w:tcPr>
            <w:tcW w:w="1080" w:type="dxa"/>
            <w:tcBorders>
              <w:top w:val="single" w:sz="4" w:space="0" w:color="auto"/>
              <w:left w:val="single" w:sz="4" w:space="0" w:color="auto"/>
              <w:bottom w:val="single" w:sz="4" w:space="0" w:color="auto"/>
              <w:right w:val="single" w:sz="4" w:space="0" w:color="auto"/>
            </w:tcBorders>
            <w:noWrap/>
          </w:tcPr>
          <w:p w:rsidR="00146577" w:rsidRPr="00600BDA" w:rsidRDefault="00146577" w:rsidP="00EB6D46">
            <w:pPr>
              <w:rPr>
                <w:sz w:val="18"/>
                <w:szCs w:val="18"/>
              </w:rPr>
            </w:pPr>
            <w:r w:rsidRPr="00600BDA">
              <w:rPr>
                <w:sz w:val="18"/>
                <w:szCs w:val="18"/>
              </w:rPr>
              <w:t>213,87</w:t>
            </w:r>
          </w:p>
        </w:tc>
        <w:tc>
          <w:tcPr>
            <w:tcW w:w="1040" w:type="dxa"/>
            <w:tcBorders>
              <w:top w:val="single" w:sz="4" w:space="0" w:color="auto"/>
              <w:left w:val="single" w:sz="4" w:space="0" w:color="auto"/>
              <w:bottom w:val="single" w:sz="4" w:space="0" w:color="auto"/>
              <w:right w:val="single" w:sz="4" w:space="0" w:color="auto"/>
            </w:tcBorders>
            <w:noWrap/>
          </w:tcPr>
          <w:p w:rsidR="00146577" w:rsidRPr="00600BDA" w:rsidRDefault="00146577" w:rsidP="00A47608">
            <w:pPr>
              <w:rPr>
                <w:sz w:val="18"/>
                <w:szCs w:val="18"/>
              </w:rPr>
            </w:pPr>
            <w:r w:rsidRPr="00600BDA">
              <w:rPr>
                <w:sz w:val="18"/>
                <w:szCs w:val="18"/>
              </w:rPr>
              <w:t>98,00</w:t>
            </w:r>
          </w:p>
        </w:tc>
        <w:tc>
          <w:tcPr>
            <w:tcW w:w="843" w:type="dxa"/>
            <w:tcBorders>
              <w:top w:val="single" w:sz="4" w:space="0" w:color="auto"/>
              <w:left w:val="single" w:sz="4" w:space="0" w:color="auto"/>
              <w:bottom w:val="single" w:sz="4" w:space="0" w:color="auto"/>
              <w:right w:val="single" w:sz="4" w:space="0" w:color="auto"/>
            </w:tcBorders>
            <w:noWrap/>
          </w:tcPr>
          <w:p w:rsidR="00146577" w:rsidRPr="00600BDA" w:rsidRDefault="00146577" w:rsidP="00A47608">
            <w:pPr>
              <w:rPr>
                <w:sz w:val="18"/>
                <w:szCs w:val="18"/>
              </w:rPr>
            </w:pPr>
            <w:r w:rsidRPr="00600BDA">
              <w:rPr>
                <w:sz w:val="18"/>
                <w:szCs w:val="18"/>
              </w:rPr>
              <w:t>5,33</w:t>
            </w:r>
          </w:p>
        </w:tc>
        <w:tc>
          <w:tcPr>
            <w:tcW w:w="1162" w:type="dxa"/>
            <w:tcBorders>
              <w:top w:val="single" w:sz="4" w:space="0" w:color="auto"/>
              <w:left w:val="single" w:sz="4" w:space="0" w:color="auto"/>
              <w:bottom w:val="single" w:sz="4" w:space="0" w:color="auto"/>
              <w:right w:val="single" w:sz="4" w:space="0" w:color="auto"/>
            </w:tcBorders>
            <w:noWrap/>
          </w:tcPr>
          <w:p w:rsidR="00146577" w:rsidRPr="00600BDA" w:rsidRDefault="00146577" w:rsidP="00A47608">
            <w:pPr>
              <w:rPr>
                <w:sz w:val="18"/>
                <w:szCs w:val="18"/>
              </w:rPr>
            </w:pPr>
            <w:r w:rsidRPr="00600BDA">
              <w:rPr>
                <w:sz w:val="18"/>
                <w:szCs w:val="18"/>
              </w:rPr>
              <w:t>69,50</w:t>
            </w:r>
          </w:p>
        </w:tc>
      </w:tr>
      <w:tr w:rsidR="00146577" w:rsidRPr="00600BDA" w:rsidTr="00146577">
        <w:trPr>
          <w:trHeight w:val="300"/>
        </w:trPr>
        <w:tc>
          <w:tcPr>
            <w:tcW w:w="562" w:type="dxa"/>
            <w:tcBorders>
              <w:top w:val="single" w:sz="4" w:space="0" w:color="auto"/>
              <w:left w:val="single" w:sz="4" w:space="0" w:color="auto"/>
              <w:bottom w:val="single" w:sz="4" w:space="0" w:color="auto"/>
              <w:right w:val="single" w:sz="4" w:space="0" w:color="auto"/>
            </w:tcBorders>
          </w:tcPr>
          <w:p w:rsidR="00146577" w:rsidRPr="00600BDA" w:rsidRDefault="00146577" w:rsidP="00EB6D46">
            <w:pPr>
              <w:jc w:val="center"/>
              <w:rPr>
                <w:sz w:val="18"/>
                <w:szCs w:val="18"/>
              </w:rPr>
            </w:pPr>
            <w:r w:rsidRPr="00600BDA">
              <w:rPr>
                <w:sz w:val="18"/>
                <w:szCs w:val="18"/>
              </w:rPr>
              <w:t>18</w:t>
            </w:r>
          </w:p>
        </w:tc>
        <w:tc>
          <w:tcPr>
            <w:tcW w:w="1698" w:type="dxa"/>
            <w:tcBorders>
              <w:top w:val="single" w:sz="4" w:space="0" w:color="auto"/>
              <w:left w:val="single" w:sz="4" w:space="0" w:color="auto"/>
              <w:bottom w:val="single" w:sz="4" w:space="0" w:color="auto"/>
              <w:right w:val="single" w:sz="4" w:space="0" w:color="auto"/>
            </w:tcBorders>
          </w:tcPr>
          <w:p w:rsidR="00146577" w:rsidRPr="00600BDA" w:rsidRDefault="00146577" w:rsidP="00EB6D46">
            <w:pPr>
              <w:rPr>
                <w:sz w:val="18"/>
                <w:szCs w:val="18"/>
              </w:rPr>
            </w:pPr>
            <w:proofErr w:type="spellStart"/>
            <w:r w:rsidRPr="00600BDA">
              <w:rPr>
                <w:sz w:val="18"/>
                <w:szCs w:val="18"/>
              </w:rPr>
              <w:t>Нижне-Тагильское</w:t>
            </w:r>
            <w:proofErr w:type="spellEnd"/>
          </w:p>
        </w:tc>
        <w:tc>
          <w:tcPr>
            <w:tcW w:w="1372" w:type="dxa"/>
            <w:tcBorders>
              <w:top w:val="single" w:sz="4" w:space="0" w:color="auto"/>
              <w:left w:val="single" w:sz="4" w:space="0" w:color="auto"/>
              <w:bottom w:val="single" w:sz="4" w:space="0" w:color="auto"/>
              <w:right w:val="single" w:sz="4" w:space="0" w:color="auto"/>
            </w:tcBorders>
          </w:tcPr>
          <w:p w:rsidR="00146577" w:rsidRPr="00600BDA" w:rsidRDefault="00146577" w:rsidP="00EB6D46">
            <w:pPr>
              <w:rPr>
                <w:sz w:val="18"/>
                <w:szCs w:val="18"/>
              </w:rPr>
            </w:pPr>
            <w:r w:rsidRPr="00600BDA">
              <w:rPr>
                <w:sz w:val="18"/>
                <w:szCs w:val="18"/>
              </w:rPr>
              <w:t>191,9/190,9</w:t>
            </w:r>
          </w:p>
        </w:tc>
        <w:tc>
          <w:tcPr>
            <w:tcW w:w="1080" w:type="dxa"/>
            <w:tcBorders>
              <w:top w:val="single" w:sz="4" w:space="0" w:color="auto"/>
              <w:left w:val="single" w:sz="4" w:space="0" w:color="auto"/>
              <w:bottom w:val="single" w:sz="4" w:space="0" w:color="auto"/>
              <w:right w:val="single" w:sz="4" w:space="0" w:color="auto"/>
            </w:tcBorders>
            <w:noWrap/>
          </w:tcPr>
          <w:p w:rsidR="00146577" w:rsidRPr="00600BDA" w:rsidRDefault="00146577" w:rsidP="00EB6D46">
            <w:pPr>
              <w:rPr>
                <w:sz w:val="18"/>
                <w:szCs w:val="18"/>
              </w:rPr>
            </w:pPr>
            <w:r w:rsidRPr="00600BDA">
              <w:rPr>
                <w:sz w:val="18"/>
                <w:szCs w:val="18"/>
              </w:rPr>
              <w:t>30,00</w:t>
            </w:r>
          </w:p>
        </w:tc>
        <w:tc>
          <w:tcPr>
            <w:tcW w:w="1260" w:type="dxa"/>
            <w:tcBorders>
              <w:top w:val="single" w:sz="4" w:space="0" w:color="auto"/>
              <w:left w:val="single" w:sz="4" w:space="0" w:color="auto"/>
              <w:bottom w:val="single" w:sz="4" w:space="0" w:color="auto"/>
              <w:right w:val="single" w:sz="4" w:space="0" w:color="auto"/>
            </w:tcBorders>
            <w:noWrap/>
          </w:tcPr>
          <w:p w:rsidR="00146577" w:rsidRPr="00600BDA" w:rsidRDefault="00146577" w:rsidP="00EB6D46">
            <w:pPr>
              <w:rPr>
                <w:sz w:val="18"/>
                <w:szCs w:val="18"/>
              </w:rPr>
            </w:pPr>
            <w:r w:rsidRPr="00600BDA">
              <w:rPr>
                <w:sz w:val="18"/>
                <w:szCs w:val="18"/>
              </w:rPr>
              <w:t>188,0/10,8</w:t>
            </w:r>
          </w:p>
        </w:tc>
        <w:tc>
          <w:tcPr>
            <w:tcW w:w="1080" w:type="dxa"/>
            <w:tcBorders>
              <w:top w:val="single" w:sz="4" w:space="0" w:color="auto"/>
              <w:left w:val="single" w:sz="4" w:space="0" w:color="auto"/>
              <w:bottom w:val="single" w:sz="4" w:space="0" w:color="auto"/>
              <w:right w:val="single" w:sz="4" w:space="0" w:color="auto"/>
            </w:tcBorders>
            <w:noWrap/>
          </w:tcPr>
          <w:p w:rsidR="00146577" w:rsidRPr="00600BDA" w:rsidRDefault="00146577" w:rsidP="00EB6D46">
            <w:pPr>
              <w:rPr>
                <w:sz w:val="18"/>
                <w:szCs w:val="18"/>
              </w:rPr>
            </w:pPr>
            <w:r w:rsidRPr="00600BDA">
              <w:rPr>
                <w:sz w:val="18"/>
                <w:szCs w:val="18"/>
              </w:rPr>
              <w:t>190,57</w:t>
            </w:r>
          </w:p>
        </w:tc>
        <w:tc>
          <w:tcPr>
            <w:tcW w:w="1040" w:type="dxa"/>
            <w:tcBorders>
              <w:top w:val="single" w:sz="4" w:space="0" w:color="auto"/>
              <w:left w:val="single" w:sz="4" w:space="0" w:color="auto"/>
              <w:bottom w:val="single" w:sz="4" w:space="0" w:color="auto"/>
              <w:right w:val="single" w:sz="4" w:space="0" w:color="auto"/>
            </w:tcBorders>
            <w:noWrap/>
          </w:tcPr>
          <w:p w:rsidR="00146577" w:rsidRPr="00600BDA" w:rsidRDefault="00146577" w:rsidP="00A47608">
            <w:pPr>
              <w:rPr>
                <w:sz w:val="18"/>
                <w:szCs w:val="18"/>
              </w:rPr>
            </w:pPr>
            <w:r w:rsidRPr="00600BDA">
              <w:rPr>
                <w:sz w:val="18"/>
                <w:szCs w:val="18"/>
              </w:rPr>
              <w:t>24,80</w:t>
            </w:r>
          </w:p>
        </w:tc>
        <w:tc>
          <w:tcPr>
            <w:tcW w:w="843" w:type="dxa"/>
            <w:tcBorders>
              <w:top w:val="single" w:sz="4" w:space="0" w:color="auto"/>
              <w:left w:val="single" w:sz="4" w:space="0" w:color="auto"/>
              <w:bottom w:val="single" w:sz="4" w:space="0" w:color="auto"/>
              <w:right w:val="single" w:sz="4" w:space="0" w:color="auto"/>
            </w:tcBorders>
            <w:noWrap/>
          </w:tcPr>
          <w:p w:rsidR="00146577" w:rsidRPr="00600BDA" w:rsidRDefault="00146577" w:rsidP="00A47608">
            <w:pPr>
              <w:rPr>
                <w:sz w:val="18"/>
                <w:szCs w:val="18"/>
              </w:rPr>
            </w:pPr>
            <w:r w:rsidRPr="00600BDA">
              <w:rPr>
                <w:sz w:val="18"/>
                <w:szCs w:val="18"/>
              </w:rPr>
              <w:t>1,00</w:t>
            </w:r>
          </w:p>
        </w:tc>
        <w:tc>
          <w:tcPr>
            <w:tcW w:w="1162" w:type="dxa"/>
            <w:tcBorders>
              <w:top w:val="single" w:sz="4" w:space="0" w:color="auto"/>
              <w:left w:val="single" w:sz="4" w:space="0" w:color="auto"/>
              <w:bottom w:val="single" w:sz="4" w:space="0" w:color="auto"/>
              <w:right w:val="single" w:sz="4" w:space="0" w:color="auto"/>
            </w:tcBorders>
            <w:noWrap/>
          </w:tcPr>
          <w:p w:rsidR="00146577" w:rsidRPr="00600BDA" w:rsidRDefault="00146577" w:rsidP="00A47608">
            <w:pPr>
              <w:rPr>
                <w:sz w:val="18"/>
                <w:szCs w:val="18"/>
              </w:rPr>
            </w:pPr>
            <w:r w:rsidRPr="00600BDA">
              <w:rPr>
                <w:sz w:val="18"/>
                <w:szCs w:val="18"/>
              </w:rPr>
              <w:t>82,67</w:t>
            </w:r>
          </w:p>
        </w:tc>
      </w:tr>
      <w:tr w:rsidR="00146577" w:rsidRPr="00600BDA" w:rsidTr="00146577">
        <w:trPr>
          <w:trHeight w:val="300"/>
        </w:trPr>
        <w:tc>
          <w:tcPr>
            <w:tcW w:w="562" w:type="dxa"/>
            <w:tcBorders>
              <w:top w:val="single" w:sz="4" w:space="0" w:color="auto"/>
              <w:left w:val="single" w:sz="4" w:space="0" w:color="auto"/>
              <w:bottom w:val="single" w:sz="4" w:space="0" w:color="auto"/>
              <w:right w:val="single" w:sz="4" w:space="0" w:color="auto"/>
            </w:tcBorders>
          </w:tcPr>
          <w:p w:rsidR="00146577" w:rsidRPr="00600BDA" w:rsidRDefault="00146577" w:rsidP="00EB6D46">
            <w:pPr>
              <w:jc w:val="center"/>
              <w:rPr>
                <w:sz w:val="18"/>
                <w:szCs w:val="18"/>
              </w:rPr>
            </w:pPr>
            <w:r w:rsidRPr="00600BDA">
              <w:rPr>
                <w:sz w:val="18"/>
                <w:szCs w:val="18"/>
              </w:rPr>
              <w:t>19</w:t>
            </w:r>
          </w:p>
        </w:tc>
        <w:tc>
          <w:tcPr>
            <w:tcW w:w="1698" w:type="dxa"/>
            <w:tcBorders>
              <w:top w:val="single" w:sz="4" w:space="0" w:color="auto"/>
              <w:left w:val="single" w:sz="4" w:space="0" w:color="auto"/>
              <w:bottom w:val="single" w:sz="4" w:space="0" w:color="auto"/>
              <w:right w:val="single" w:sz="4" w:space="0" w:color="auto"/>
            </w:tcBorders>
          </w:tcPr>
          <w:p w:rsidR="00146577" w:rsidRPr="00600BDA" w:rsidRDefault="00146577" w:rsidP="00EB6D46">
            <w:pPr>
              <w:rPr>
                <w:sz w:val="18"/>
                <w:szCs w:val="18"/>
              </w:rPr>
            </w:pPr>
            <w:proofErr w:type="spellStart"/>
            <w:r w:rsidRPr="00600BDA">
              <w:rPr>
                <w:sz w:val="18"/>
                <w:szCs w:val="18"/>
              </w:rPr>
              <w:t>Верхне-Туринское</w:t>
            </w:r>
            <w:proofErr w:type="spellEnd"/>
          </w:p>
        </w:tc>
        <w:tc>
          <w:tcPr>
            <w:tcW w:w="1372" w:type="dxa"/>
            <w:tcBorders>
              <w:top w:val="single" w:sz="4" w:space="0" w:color="auto"/>
              <w:left w:val="single" w:sz="4" w:space="0" w:color="auto"/>
              <w:bottom w:val="single" w:sz="4" w:space="0" w:color="auto"/>
              <w:right w:val="single" w:sz="4" w:space="0" w:color="auto"/>
            </w:tcBorders>
          </w:tcPr>
          <w:p w:rsidR="00146577" w:rsidRPr="00600BDA" w:rsidRDefault="00146577" w:rsidP="00EB6D46">
            <w:pPr>
              <w:rPr>
                <w:sz w:val="18"/>
                <w:szCs w:val="18"/>
              </w:rPr>
            </w:pPr>
            <w:r w:rsidRPr="00600BDA">
              <w:rPr>
                <w:sz w:val="18"/>
                <w:szCs w:val="18"/>
              </w:rPr>
              <w:t>нет/209,5</w:t>
            </w:r>
          </w:p>
        </w:tc>
        <w:tc>
          <w:tcPr>
            <w:tcW w:w="1080" w:type="dxa"/>
            <w:tcBorders>
              <w:top w:val="single" w:sz="4" w:space="0" w:color="auto"/>
              <w:left w:val="single" w:sz="4" w:space="0" w:color="auto"/>
              <w:bottom w:val="single" w:sz="4" w:space="0" w:color="auto"/>
              <w:right w:val="single" w:sz="4" w:space="0" w:color="auto"/>
            </w:tcBorders>
            <w:noWrap/>
          </w:tcPr>
          <w:p w:rsidR="00146577" w:rsidRPr="00600BDA" w:rsidRDefault="00146577" w:rsidP="00EB6D46">
            <w:pPr>
              <w:rPr>
                <w:sz w:val="18"/>
                <w:szCs w:val="18"/>
              </w:rPr>
            </w:pPr>
            <w:r w:rsidRPr="00600BDA">
              <w:rPr>
                <w:sz w:val="18"/>
                <w:szCs w:val="18"/>
              </w:rPr>
              <w:t>13,70</w:t>
            </w:r>
          </w:p>
        </w:tc>
        <w:tc>
          <w:tcPr>
            <w:tcW w:w="1260" w:type="dxa"/>
            <w:tcBorders>
              <w:top w:val="single" w:sz="4" w:space="0" w:color="auto"/>
              <w:left w:val="single" w:sz="4" w:space="0" w:color="auto"/>
              <w:bottom w:val="single" w:sz="4" w:space="0" w:color="auto"/>
              <w:right w:val="single" w:sz="4" w:space="0" w:color="auto"/>
            </w:tcBorders>
            <w:noWrap/>
          </w:tcPr>
          <w:p w:rsidR="00146577" w:rsidRPr="00600BDA" w:rsidRDefault="00146577" w:rsidP="00EB6D46">
            <w:pPr>
              <w:rPr>
                <w:sz w:val="18"/>
                <w:szCs w:val="18"/>
              </w:rPr>
            </w:pPr>
            <w:r w:rsidRPr="00600BDA">
              <w:rPr>
                <w:sz w:val="18"/>
                <w:szCs w:val="18"/>
              </w:rPr>
              <w:t>206,5/3,9</w:t>
            </w:r>
          </w:p>
        </w:tc>
        <w:tc>
          <w:tcPr>
            <w:tcW w:w="1080" w:type="dxa"/>
            <w:tcBorders>
              <w:top w:val="single" w:sz="4" w:space="0" w:color="auto"/>
              <w:left w:val="single" w:sz="4" w:space="0" w:color="auto"/>
              <w:bottom w:val="single" w:sz="4" w:space="0" w:color="auto"/>
              <w:right w:val="single" w:sz="4" w:space="0" w:color="auto"/>
            </w:tcBorders>
            <w:noWrap/>
          </w:tcPr>
          <w:p w:rsidR="00146577" w:rsidRPr="00600BDA" w:rsidRDefault="00146577" w:rsidP="00EB6D46">
            <w:pPr>
              <w:rPr>
                <w:sz w:val="18"/>
                <w:szCs w:val="18"/>
              </w:rPr>
            </w:pPr>
            <w:r w:rsidRPr="00600BDA">
              <w:rPr>
                <w:sz w:val="18"/>
                <w:szCs w:val="18"/>
              </w:rPr>
              <w:t>208,87</w:t>
            </w:r>
          </w:p>
        </w:tc>
        <w:tc>
          <w:tcPr>
            <w:tcW w:w="1040" w:type="dxa"/>
            <w:tcBorders>
              <w:top w:val="single" w:sz="4" w:space="0" w:color="auto"/>
              <w:left w:val="single" w:sz="4" w:space="0" w:color="auto"/>
              <w:bottom w:val="single" w:sz="4" w:space="0" w:color="auto"/>
              <w:right w:val="single" w:sz="4" w:space="0" w:color="auto"/>
            </w:tcBorders>
            <w:shd w:val="clear" w:color="auto" w:fill="FFFFFF"/>
            <w:noWrap/>
          </w:tcPr>
          <w:p w:rsidR="00146577" w:rsidRPr="00600BDA" w:rsidRDefault="00146577" w:rsidP="00A47608">
            <w:pPr>
              <w:rPr>
                <w:sz w:val="18"/>
                <w:szCs w:val="18"/>
              </w:rPr>
            </w:pPr>
            <w:r w:rsidRPr="00600BDA">
              <w:rPr>
                <w:sz w:val="18"/>
                <w:szCs w:val="18"/>
              </w:rPr>
              <w:t>10,85</w:t>
            </w:r>
          </w:p>
        </w:tc>
        <w:tc>
          <w:tcPr>
            <w:tcW w:w="843" w:type="dxa"/>
            <w:tcBorders>
              <w:top w:val="single" w:sz="4" w:space="0" w:color="auto"/>
              <w:left w:val="single" w:sz="4" w:space="0" w:color="auto"/>
              <w:bottom w:val="single" w:sz="4" w:space="0" w:color="auto"/>
              <w:right w:val="single" w:sz="4" w:space="0" w:color="auto"/>
            </w:tcBorders>
            <w:shd w:val="clear" w:color="auto" w:fill="FFFFFF"/>
            <w:noWrap/>
          </w:tcPr>
          <w:p w:rsidR="00146577" w:rsidRPr="00600BDA" w:rsidRDefault="00146577" w:rsidP="00A47608">
            <w:pPr>
              <w:rPr>
                <w:sz w:val="18"/>
                <w:szCs w:val="18"/>
              </w:rPr>
            </w:pPr>
            <w:r w:rsidRPr="00600BDA">
              <w:rPr>
                <w:sz w:val="18"/>
                <w:szCs w:val="18"/>
              </w:rPr>
              <w:t>0,15</w:t>
            </w:r>
          </w:p>
        </w:tc>
        <w:tc>
          <w:tcPr>
            <w:tcW w:w="1162" w:type="dxa"/>
            <w:tcBorders>
              <w:top w:val="single" w:sz="4" w:space="0" w:color="auto"/>
              <w:left w:val="single" w:sz="4" w:space="0" w:color="auto"/>
              <w:bottom w:val="single" w:sz="4" w:space="0" w:color="auto"/>
              <w:right w:val="single" w:sz="4" w:space="0" w:color="auto"/>
            </w:tcBorders>
            <w:noWrap/>
          </w:tcPr>
          <w:p w:rsidR="00146577" w:rsidRPr="00600BDA" w:rsidRDefault="00146577" w:rsidP="00A47608">
            <w:pPr>
              <w:rPr>
                <w:sz w:val="18"/>
                <w:szCs w:val="18"/>
              </w:rPr>
            </w:pPr>
            <w:r w:rsidRPr="00600BDA">
              <w:rPr>
                <w:sz w:val="18"/>
                <w:szCs w:val="18"/>
              </w:rPr>
              <w:t>79,20</w:t>
            </w:r>
          </w:p>
        </w:tc>
      </w:tr>
      <w:tr w:rsidR="00146577" w:rsidRPr="00600BDA" w:rsidTr="00146577">
        <w:trPr>
          <w:trHeight w:val="300"/>
        </w:trPr>
        <w:tc>
          <w:tcPr>
            <w:tcW w:w="562" w:type="dxa"/>
            <w:tcBorders>
              <w:top w:val="single" w:sz="4" w:space="0" w:color="auto"/>
              <w:left w:val="single" w:sz="4" w:space="0" w:color="auto"/>
              <w:bottom w:val="single" w:sz="4" w:space="0" w:color="auto"/>
              <w:right w:val="single" w:sz="4" w:space="0" w:color="auto"/>
            </w:tcBorders>
          </w:tcPr>
          <w:p w:rsidR="00146577" w:rsidRPr="00600BDA" w:rsidRDefault="00146577" w:rsidP="00EB6D46">
            <w:pPr>
              <w:jc w:val="center"/>
              <w:rPr>
                <w:sz w:val="18"/>
                <w:szCs w:val="18"/>
              </w:rPr>
            </w:pPr>
            <w:r w:rsidRPr="00600BDA">
              <w:rPr>
                <w:sz w:val="18"/>
                <w:szCs w:val="18"/>
              </w:rPr>
              <w:t>20</w:t>
            </w:r>
          </w:p>
        </w:tc>
        <w:tc>
          <w:tcPr>
            <w:tcW w:w="1698" w:type="dxa"/>
            <w:tcBorders>
              <w:top w:val="single" w:sz="4" w:space="0" w:color="auto"/>
              <w:left w:val="single" w:sz="4" w:space="0" w:color="auto"/>
              <w:bottom w:val="single" w:sz="4" w:space="0" w:color="auto"/>
              <w:right w:val="single" w:sz="4" w:space="0" w:color="auto"/>
            </w:tcBorders>
          </w:tcPr>
          <w:p w:rsidR="00146577" w:rsidRPr="00600BDA" w:rsidRDefault="00146577" w:rsidP="00EB6D46">
            <w:pPr>
              <w:rPr>
                <w:sz w:val="18"/>
                <w:szCs w:val="18"/>
              </w:rPr>
            </w:pPr>
            <w:proofErr w:type="spellStart"/>
            <w:r w:rsidRPr="00600BDA">
              <w:rPr>
                <w:sz w:val="18"/>
                <w:szCs w:val="18"/>
              </w:rPr>
              <w:t>Верх-Нейвинское</w:t>
            </w:r>
            <w:proofErr w:type="spellEnd"/>
          </w:p>
        </w:tc>
        <w:tc>
          <w:tcPr>
            <w:tcW w:w="1372" w:type="dxa"/>
            <w:tcBorders>
              <w:top w:val="single" w:sz="4" w:space="0" w:color="auto"/>
              <w:left w:val="single" w:sz="4" w:space="0" w:color="auto"/>
              <w:bottom w:val="single" w:sz="4" w:space="0" w:color="auto"/>
              <w:right w:val="single" w:sz="4" w:space="0" w:color="auto"/>
            </w:tcBorders>
          </w:tcPr>
          <w:p w:rsidR="00146577" w:rsidRPr="00600BDA" w:rsidRDefault="00146577" w:rsidP="00EB6D46">
            <w:pPr>
              <w:rPr>
                <w:sz w:val="18"/>
                <w:szCs w:val="18"/>
              </w:rPr>
            </w:pPr>
            <w:r w:rsidRPr="00600BDA">
              <w:rPr>
                <w:sz w:val="18"/>
                <w:szCs w:val="18"/>
              </w:rPr>
              <w:t>263,8/263,3</w:t>
            </w:r>
          </w:p>
        </w:tc>
        <w:tc>
          <w:tcPr>
            <w:tcW w:w="1080" w:type="dxa"/>
            <w:tcBorders>
              <w:top w:val="single" w:sz="4" w:space="0" w:color="auto"/>
              <w:left w:val="single" w:sz="4" w:space="0" w:color="auto"/>
              <w:bottom w:val="single" w:sz="4" w:space="0" w:color="auto"/>
              <w:right w:val="single" w:sz="4" w:space="0" w:color="auto"/>
            </w:tcBorders>
            <w:noWrap/>
          </w:tcPr>
          <w:p w:rsidR="00146577" w:rsidRPr="00600BDA" w:rsidRDefault="00146577" w:rsidP="00EB6D46">
            <w:pPr>
              <w:rPr>
                <w:sz w:val="18"/>
                <w:szCs w:val="18"/>
              </w:rPr>
            </w:pPr>
            <w:r w:rsidRPr="00600BDA">
              <w:rPr>
                <w:sz w:val="18"/>
                <w:szCs w:val="18"/>
              </w:rPr>
              <w:t>181,00</w:t>
            </w:r>
          </w:p>
        </w:tc>
        <w:tc>
          <w:tcPr>
            <w:tcW w:w="1260" w:type="dxa"/>
            <w:tcBorders>
              <w:top w:val="single" w:sz="4" w:space="0" w:color="auto"/>
              <w:left w:val="single" w:sz="4" w:space="0" w:color="auto"/>
              <w:bottom w:val="single" w:sz="4" w:space="0" w:color="auto"/>
              <w:right w:val="single" w:sz="4" w:space="0" w:color="auto"/>
            </w:tcBorders>
            <w:noWrap/>
          </w:tcPr>
          <w:p w:rsidR="00146577" w:rsidRPr="00600BDA" w:rsidRDefault="00146577" w:rsidP="00EB6D46">
            <w:pPr>
              <w:rPr>
                <w:sz w:val="18"/>
                <w:szCs w:val="18"/>
              </w:rPr>
            </w:pPr>
            <w:r w:rsidRPr="00600BDA">
              <w:rPr>
                <w:sz w:val="18"/>
                <w:szCs w:val="18"/>
              </w:rPr>
              <w:t>261,5/117</w:t>
            </w:r>
          </w:p>
        </w:tc>
        <w:tc>
          <w:tcPr>
            <w:tcW w:w="1080" w:type="dxa"/>
            <w:tcBorders>
              <w:top w:val="single" w:sz="4" w:space="0" w:color="auto"/>
              <w:left w:val="single" w:sz="4" w:space="0" w:color="auto"/>
              <w:bottom w:val="single" w:sz="4" w:space="0" w:color="auto"/>
              <w:right w:val="single" w:sz="4" w:space="0" w:color="auto"/>
            </w:tcBorders>
            <w:noWrap/>
          </w:tcPr>
          <w:p w:rsidR="00146577" w:rsidRPr="00600BDA" w:rsidRDefault="00146577" w:rsidP="00EB6D46">
            <w:pPr>
              <w:rPr>
                <w:sz w:val="18"/>
                <w:szCs w:val="18"/>
              </w:rPr>
            </w:pPr>
            <w:r w:rsidRPr="00600BDA">
              <w:rPr>
                <w:sz w:val="18"/>
                <w:szCs w:val="18"/>
              </w:rPr>
              <w:t>263,39</w:t>
            </w:r>
          </w:p>
        </w:tc>
        <w:tc>
          <w:tcPr>
            <w:tcW w:w="1040" w:type="dxa"/>
            <w:tcBorders>
              <w:top w:val="single" w:sz="4" w:space="0" w:color="auto"/>
              <w:left w:val="single" w:sz="4" w:space="0" w:color="auto"/>
              <w:bottom w:val="single" w:sz="4" w:space="0" w:color="auto"/>
              <w:right w:val="single" w:sz="4" w:space="0" w:color="auto"/>
            </w:tcBorders>
            <w:shd w:val="clear" w:color="auto" w:fill="FFFFFF"/>
            <w:noWrap/>
          </w:tcPr>
          <w:p w:rsidR="00146577" w:rsidRPr="00600BDA" w:rsidRDefault="00146577" w:rsidP="00A47608">
            <w:pPr>
              <w:rPr>
                <w:sz w:val="18"/>
                <w:szCs w:val="18"/>
              </w:rPr>
            </w:pPr>
            <w:r w:rsidRPr="00600BDA">
              <w:rPr>
                <w:sz w:val="18"/>
                <w:szCs w:val="18"/>
              </w:rPr>
              <w:t>183,43</w:t>
            </w:r>
          </w:p>
        </w:tc>
        <w:tc>
          <w:tcPr>
            <w:tcW w:w="843" w:type="dxa"/>
            <w:tcBorders>
              <w:top w:val="single" w:sz="4" w:space="0" w:color="auto"/>
              <w:left w:val="single" w:sz="4" w:space="0" w:color="auto"/>
              <w:bottom w:val="single" w:sz="4" w:space="0" w:color="auto"/>
              <w:right w:val="single" w:sz="4" w:space="0" w:color="auto"/>
            </w:tcBorders>
            <w:shd w:val="clear" w:color="auto" w:fill="FFFFFF"/>
            <w:noWrap/>
          </w:tcPr>
          <w:p w:rsidR="00146577" w:rsidRPr="00600BDA" w:rsidRDefault="00146577" w:rsidP="00A47608">
            <w:pPr>
              <w:rPr>
                <w:sz w:val="18"/>
                <w:szCs w:val="18"/>
              </w:rPr>
            </w:pPr>
            <w:r w:rsidRPr="00600BDA">
              <w:rPr>
                <w:sz w:val="18"/>
                <w:szCs w:val="18"/>
              </w:rPr>
              <w:t>0,40</w:t>
            </w:r>
          </w:p>
        </w:tc>
        <w:tc>
          <w:tcPr>
            <w:tcW w:w="1162" w:type="dxa"/>
            <w:tcBorders>
              <w:top w:val="single" w:sz="4" w:space="0" w:color="auto"/>
              <w:left w:val="single" w:sz="4" w:space="0" w:color="auto"/>
              <w:bottom w:val="single" w:sz="4" w:space="0" w:color="auto"/>
              <w:right w:val="single" w:sz="4" w:space="0" w:color="auto"/>
            </w:tcBorders>
            <w:noWrap/>
          </w:tcPr>
          <w:p w:rsidR="00146577" w:rsidRPr="00600BDA" w:rsidRDefault="00146577" w:rsidP="00A47608">
            <w:pPr>
              <w:rPr>
                <w:sz w:val="18"/>
                <w:szCs w:val="18"/>
              </w:rPr>
            </w:pPr>
            <w:r w:rsidRPr="00600BDA">
              <w:rPr>
                <w:sz w:val="18"/>
                <w:szCs w:val="18"/>
              </w:rPr>
              <w:t>101,34</w:t>
            </w:r>
          </w:p>
        </w:tc>
      </w:tr>
      <w:tr w:rsidR="00146577" w:rsidRPr="00600BDA" w:rsidTr="00146577">
        <w:trPr>
          <w:trHeight w:val="300"/>
        </w:trPr>
        <w:tc>
          <w:tcPr>
            <w:tcW w:w="562" w:type="dxa"/>
            <w:tcBorders>
              <w:top w:val="single" w:sz="4" w:space="0" w:color="auto"/>
              <w:left w:val="single" w:sz="4" w:space="0" w:color="auto"/>
              <w:bottom w:val="single" w:sz="4" w:space="0" w:color="auto"/>
              <w:right w:val="single" w:sz="4" w:space="0" w:color="auto"/>
            </w:tcBorders>
          </w:tcPr>
          <w:p w:rsidR="00146577" w:rsidRPr="00600BDA" w:rsidRDefault="00146577" w:rsidP="00EB6D46">
            <w:pPr>
              <w:jc w:val="center"/>
              <w:rPr>
                <w:sz w:val="18"/>
                <w:szCs w:val="18"/>
              </w:rPr>
            </w:pPr>
            <w:r w:rsidRPr="00600BDA">
              <w:rPr>
                <w:sz w:val="18"/>
                <w:szCs w:val="18"/>
              </w:rPr>
              <w:t>21</w:t>
            </w:r>
          </w:p>
        </w:tc>
        <w:tc>
          <w:tcPr>
            <w:tcW w:w="1698" w:type="dxa"/>
            <w:tcBorders>
              <w:top w:val="single" w:sz="4" w:space="0" w:color="auto"/>
              <w:left w:val="single" w:sz="4" w:space="0" w:color="auto"/>
              <w:bottom w:val="single" w:sz="4" w:space="0" w:color="auto"/>
              <w:right w:val="single" w:sz="4" w:space="0" w:color="auto"/>
            </w:tcBorders>
          </w:tcPr>
          <w:p w:rsidR="00146577" w:rsidRPr="00600BDA" w:rsidRDefault="00146577" w:rsidP="00EB6D46">
            <w:pPr>
              <w:rPr>
                <w:sz w:val="18"/>
                <w:szCs w:val="18"/>
              </w:rPr>
            </w:pPr>
            <w:proofErr w:type="spellStart"/>
            <w:r w:rsidRPr="00600BDA">
              <w:rPr>
                <w:sz w:val="18"/>
                <w:szCs w:val="18"/>
              </w:rPr>
              <w:t>Аятское</w:t>
            </w:r>
            <w:proofErr w:type="spellEnd"/>
          </w:p>
        </w:tc>
        <w:tc>
          <w:tcPr>
            <w:tcW w:w="1372" w:type="dxa"/>
            <w:tcBorders>
              <w:top w:val="single" w:sz="4" w:space="0" w:color="auto"/>
              <w:left w:val="single" w:sz="4" w:space="0" w:color="auto"/>
              <w:bottom w:val="single" w:sz="4" w:space="0" w:color="auto"/>
              <w:right w:val="single" w:sz="4" w:space="0" w:color="auto"/>
            </w:tcBorders>
          </w:tcPr>
          <w:p w:rsidR="00146577" w:rsidRPr="00600BDA" w:rsidRDefault="00146577" w:rsidP="00EB6D46">
            <w:pPr>
              <w:rPr>
                <w:sz w:val="18"/>
                <w:szCs w:val="18"/>
              </w:rPr>
            </w:pPr>
            <w:r w:rsidRPr="00600BDA">
              <w:rPr>
                <w:sz w:val="18"/>
                <w:szCs w:val="18"/>
              </w:rPr>
              <w:t>237,1/236,6</w:t>
            </w:r>
          </w:p>
        </w:tc>
        <w:tc>
          <w:tcPr>
            <w:tcW w:w="1080" w:type="dxa"/>
            <w:tcBorders>
              <w:top w:val="single" w:sz="4" w:space="0" w:color="auto"/>
              <w:left w:val="single" w:sz="4" w:space="0" w:color="auto"/>
              <w:bottom w:val="single" w:sz="4" w:space="0" w:color="auto"/>
              <w:right w:val="single" w:sz="4" w:space="0" w:color="auto"/>
            </w:tcBorders>
            <w:noWrap/>
          </w:tcPr>
          <w:p w:rsidR="00146577" w:rsidRPr="00600BDA" w:rsidRDefault="00146577" w:rsidP="00EB6D46">
            <w:pPr>
              <w:rPr>
                <w:sz w:val="18"/>
                <w:szCs w:val="18"/>
              </w:rPr>
            </w:pPr>
            <w:r w:rsidRPr="00600BDA">
              <w:rPr>
                <w:sz w:val="18"/>
                <w:szCs w:val="18"/>
              </w:rPr>
              <w:t>137,20</w:t>
            </w:r>
          </w:p>
        </w:tc>
        <w:tc>
          <w:tcPr>
            <w:tcW w:w="1260" w:type="dxa"/>
            <w:tcBorders>
              <w:top w:val="single" w:sz="4" w:space="0" w:color="auto"/>
              <w:left w:val="single" w:sz="4" w:space="0" w:color="auto"/>
              <w:bottom w:val="single" w:sz="4" w:space="0" w:color="auto"/>
              <w:right w:val="single" w:sz="4" w:space="0" w:color="auto"/>
            </w:tcBorders>
            <w:noWrap/>
          </w:tcPr>
          <w:p w:rsidR="00146577" w:rsidRPr="00600BDA" w:rsidRDefault="00146577" w:rsidP="00EB6D46">
            <w:pPr>
              <w:rPr>
                <w:sz w:val="18"/>
                <w:szCs w:val="18"/>
              </w:rPr>
            </w:pPr>
            <w:r w:rsidRPr="00600BDA">
              <w:rPr>
                <w:sz w:val="18"/>
                <w:szCs w:val="18"/>
              </w:rPr>
              <w:t>235,3/75,3</w:t>
            </w:r>
          </w:p>
        </w:tc>
        <w:tc>
          <w:tcPr>
            <w:tcW w:w="1080" w:type="dxa"/>
            <w:tcBorders>
              <w:top w:val="single" w:sz="4" w:space="0" w:color="auto"/>
              <w:left w:val="single" w:sz="4" w:space="0" w:color="auto"/>
              <w:bottom w:val="single" w:sz="4" w:space="0" w:color="auto"/>
              <w:right w:val="single" w:sz="4" w:space="0" w:color="auto"/>
            </w:tcBorders>
            <w:shd w:val="clear" w:color="auto" w:fill="FFFFFF"/>
            <w:noWrap/>
          </w:tcPr>
          <w:p w:rsidR="00146577" w:rsidRPr="00600BDA" w:rsidRDefault="00146577" w:rsidP="00EB6D46">
            <w:pPr>
              <w:rPr>
                <w:sz w:val="18"/>
                <w:szCs w:val="18"/>
              </w:rPr>
            </w:pPr>
            <w:r w:rsidRPr="00600BDA">
              <w:rPr>
                <w:sz w:val="18"/>
                <w:szCs w:val="18"/>
              </w:rPr>
              <w:t>236,67</w:t>
            </w:r>
          </w:p>
        </w:tc>
        <w:tc>
          <w:tcPr>
            <w:tcW w:w="1040" w:type="dxa"/>
            <w:tcBorders>
              <w:top w:val="single" w:sz="4" w:space="0" w:color="auto"/>
              <w:left w:val="single" w:sz="4" w:space="0" w:color="auto"/>
              <w:bottom w:val="single" w:sz="4" w:space="0" w:color="auto"/>
              <w:right w:val="single" w:sz="4" w:space="0" w:color="auto"/>
            </w:tcBorders>
            <w:shd w:val="clear" w:color="auto" w:fill="FFFFFF"/>
            <w:noWrap/>
          </w:tcPr>
          <w:p w:rsidR="00146577" w:rsidRPr="00600BDA" w:rsidRDefault="00146577" w:rsidP="00A47608">
            <w:pPr>
              <w:rPr>
                <w:sz w:val="18"/>
                <w:szCs w:val="18"/>
              </w:rPr>
            </w:pPr>
            <w:r w:rsidRPr="00600BDA">
              <w:rPr>
                <w:sz w:val="18"/>
                <w:szCs w:val="18"/>
              </w:rPr>
              <w:t>138,80</w:t>
            </w:r>
          </w:p>
        </w:tc>
        <w:tc>
          <w:tcPr>
            <w:tcW w:w="843" w:type="dxa"/>
            <w:tcBorders>
              <w:top w:val="single" w:sz="4" w:space="0" w:color="auto"/>
              <w:left w:val="single" w:sz="4" w:space="0" w:color="auto"/>
              <w:bottom w:val="single" w:sz="4" w:space="0" w:color="auto"/>
              <w:right w:val="single" w:sz="4" w:space="0" w:color="auto"/>
            </w:tcBorders>
            <w:shd w:val="clear" w:color="auto" w:fill="FFFFFF"/>
            <w:noWrap/>
          </w:tcPr>
          <w:p w:rsidR="00146577" w:rsidRPr="00600BDA" w:rsidRDefault="00146577" w:rsidP="00A47608">
            <w:pPr>
              <w:rPr>
                <w:sz w:val="18"/>
                <w:szCs w:val="18"/>
              </w:rPr>
            </w:pPr>
            <w:r w:rsidRPr="00600BDA">
              <w:rPr>
                <w:sz w:val="18"/>
                <w:szCs w:val="18"/>
              </w:rPr>
              <w:t>0,50</w:t>
            </w:r>
          </w:p>
        </w:tc>
        <w:tc>
          <w:tcPr>
            <w:tcW w:w="1162" w:type="dxa"/>
            <w:tcBorders>
              <w:top w:val="single" w:sz="4" w:space="0" w:color="auto"/>
              <w:left w:val="single" w:sz="4" w:space="0" w:color="auto"/>
              <w:bottom w:val="single" w:sz="4" w:space="0" w:color="auto"/>
              <w:right w:val="single" w:sz="4" w:space="0" w:color="auto"/>
            </w:tcBorders>
            <w:noWrap/>
          </w:tcPr>
          <w:p w:rsidR="00146577" w:rsidRPr="00600BDA" w:rsidRDefault="00146577" w:rsidP="00A47608">
            <w:pPr>
              <w:rPr>
                <w:sz w:val="18"/>
                <w:szCs w:val="18"/>
              </w:rPr>
            </w:pPr>
            <w:r w:rsidRPr="00600BDA">
              <w:rPr>
                <w:sz w:val="18"/>
                <w:szCs w:val="18"/>
              </w:rPr>
              <w:t>101,17</w:t>
            </w:r>
          </w:p>
        </w:tc>
      </w:tr>
      <w:tr w:rsidR="00146577" w:rsidRPr="00600BDA" w:rsidTr="00146577">
        <w:trPr>
          <w:trHeight w:val="323"/>
        </w:trPr>
        <w:tc>
          <w:tcPr>
            <w:tcW w:w="562" w:type="dxa"/>
            <w:tcBorders>
              <w:top w:val="single" w:sz="4" w:space="0" w:color="auto"/>
              <w:left w:val="single" w:sz="4" w:space="0" w:color="auto"/>
              <w:bottom w:val="single" w:sz="4" w:space="0" w:color="auto"/>
              <w:right w:val="single" w:sz="4" w:space="0" w:color="auto"/>
            </w:tcBorders>
          </w:tcPr>
          <w:p w:rsidR="00146577" w:rsidRPr="00600BDA" w:rsidRDefault="00146577" w:rsidP="00EB6D46">
            <w:pPr>
              <w:jc w:val="center"/>
              <w:rPr>
                <w:sz w:val="18"/>
                <w:szCs w:val="18"/>
              </w:rPr>
            </w:pPr>
            <w:r w:rsidRPr="00600BDA">
              <w:rPr>
                <w:sz w:val="18"/>
                <w:szCs w:val="18"/>
              </w:rPr>
              <w:t>22</w:t>
            </w:r>
          </w:p>
        </w:tc>
        <w:tc>
          <w:tcPr>
            <w:tcW w:w="1698" w:type="dxa"/>
            <w:tcBorders>
              <w:top w:val="single" w:sz="4" w:space="0" w:color="auto"/>
              <w:left w:val="single" w:sz="4" w:space="0" w:color="auto"/>
              <w:bottom w:val="single" w:sz="4" w:space="0" w:color="auto"/>
              <w:right w:val="single" w:sz="4" w:space="0" w:color="auto"/>
            </w:tcBorders>
          </w:tcPr>
          <w:p w:rsidR="00146577" w:rsidRPr="00600BDA" w:rsidRDefault="00146577" w:rsidP="00EB6D46">
            <w:pPr>
              <w:rPr>
                <w:sz w:val="18"/>
                <w:szCs w:val="18"/>
              </w:rPr>
            </w:pPr>
            <w:proofErr w:type="spellStart"/>
            <w:r w:rsidRPr="00600BDA">
              <w:rPr>
                <w:sz w:val="18"/>
                <w:szCs w:val="18"/>
              </w:rPr>
              <w:t>Нейво-Рудянское</w:t>
            </w:r>
            <w:proofErr w:type="spellEnd"/>
          </w:p>
        </w:tc>
        <w:tc>
          <w:tcPr>
            <w:tcW w:w="1372" w:type="dxa"/>
            <w:tcBorders>
              <w:top w:val="single" w:sz="4" w:space="0" w:color="auto"/>
              <w:left w:val="single" w:sz="4" w:space="0" w:color="auto"/>
              <w:bottom w:val="single" w:sz="4" w:space="0" w:color="auto"/>
              <w:right w:val="single" w:sz="4" w:space="0" w:color="auto"/>
            </w:tcBorders>
          </w:tcPr>
          <w:p w:rsidR="00146577" w:rsidRPr="00600BDA" w:rsidRDefault="00146577" w:rsidP="00EB6D46">
            <w:pPr>
              <w:rPr>
                <w:sz w:val="18"/>
                <w:szCs w:val="18"/>
              </w:rPr>
            </w:pPr>
            <w:r w:rsidRPr="00600BDA">
              <w:rPr>
                <w:sz w:val="18"/>
                <w:szCs w:val="18"/>
              </w:rPr>
              <w:t>249,8/248,2</w:t>
            </w:r>
          </w:p>
        </w:tc>
        <w:tc>
          <w:tcPr>
            <w:tcW w:w="1080" w:type="dxa"/>
            <w:tcBorders>
              <w:top w:val="single" w:sz="4" w:space="0" w:color="auto"/>
              <w:left w:val="single" w:sz="4" w:space="0" w:color="auto"/>
              <w:bottom w:val="single" w:sz="4" w:space="0" w:color="auto"/>
              <w:right w:val="single" w:sz="4" w:space="0" w:color="auto"/>
            </w:tcBorders>
            <w:noWrap/>
          </w:tcPr>
          <w:p w:rsidR="00146577" w:rsidRPr="00600BDA" w:rsidRDefault="00146577" w:rsidP="00EB6D46">
            <w:pPr>
              <w:rPr>
                <w:sz w:val="18"/>
                <w:szCs w:val="18"/>
              </w:rPr>
            </w:pPr>
            <w:r w:rsidRPr="00600BDA">
              <w:rPr>
                <w:sz w:val="18"/>
                <w:szCs w:val="18"/>
              </w:rPr>
              <w:t>5,70</w:t>
            </w:r>
          </w:p>
        </w:tc>
        <w:tc>
          <w:tcPr>
            <w:tcW w:w="1260" w:type="dxa"/>
            <w:tcBorders>
              <w:top w:val="single" w:sz="4" w:space="0" w:color="auto"/>
              <w:left w:val="single" w:sz="4" w:space="0" w:color="auto"/>
              <w:bottom w:val="single" w:sz="4" w:space="0" w:color="auto"/>
              <w:right w:val="single" w:sz="4" w:space="0" w:color="auto"/>
            </w:tcBorders>
            <w:noWrap/>
          </w:tcPr>
          <w:p w:rsidR="00146577" w:rsidRPr="00600BDA" w:rsidRDefault="00146577" w:rsidP="00EB6D46">
            <w:pPr>
              <w:rPr>
                <w:sz w:val="18"/>
                <w:szCs w:val="18"/>
              </w:rPr>
            </w:pPr>
            <w:r w:rsidRPr="00600BDA">
              <w:rPr>
                <w:sz w:val="18"/>
                <w:szCs w:val="18"/>
              </w:rPr>
              <w:t>247,7/-</w:t>
            </w:r>
          </w:p>
        </w:tc>
        <w:tc>
          <w:tcPr>
            <w:tcW w:w="1080" w:type="dxa"/>
            <w:tcBorders>
              <w:top w:val="single" w:sz="4" w:space="0" w:color="auto"/>
              <w:left w:val="single" w:sz="4" w:space="0" w:color="auto"/>
              <w:bottom w:val="single" w:sz="4" w:space="0" w:color="auto"/>
              <w:right w:val="single" w:sz="4" w:space="0" w:color="auto"/>
            </w:tcBorders>
            <w:noWrap/>
          </w:tcPr>
          <w:p w:rsidR="00146577" w:rsidRPr="00600BDA" w:rsidRDefault="00146577" w:rsidP="00EB6D46">
            <w:pPr>
              <w:rPr>
                <w:sz w:val="18"/>
                <w:szCs w:val="18"/>
              </w:rPr>
            </w:pPr>
            <w:r w:rsidRPr="00600BDA">
              <w:rPr>
                <w:sz w:val="18"/>
                <w:szCs w:val="18"/>
              </w:rPr>
              <w:t>248,34</w:t>
            </w:r>
          </w:p>
        </w:tc>
        <w:tc>
          <w:tcPr>
            <w:tcW w:w="1040" w:type="dxa"/>
            <w:tcBorders>
              <w:top w:val="single" w:sz="4" w:space="0" w:color="auto"/>
              <w:left w:val="single" w:sz="4" w:space="0" w:color="auto"/>
              <w:bottom w:val="single" w:sz="4" w:space="0" w:color="auto"/>
              <w:right w:val="single" w:sz="4" w:space="0" w:color="auto"/>
            </w:tcBorders>
            <w:shd w:val="clear" w:color="auto" w:fill="FFFFFF"/>
            <w:noWrap/>
          </w:tcPr>
          <w:p w:rsidR="00146577" w:rsidRPr="00600BDA" w:rsidRDefault="00146577" w:rsidP="00A47608">
            <w:pPr>
              <w:rPr>
                <w:sz w:val="18"/>
                <w:szCs w:val="18"/>
              </w:rPr>
            </w:pPr>
            <w:r w:rsidRPr="00600BDA">
              <w:rPr>
                <w:sz w:val="18"/>
                <w:szCs w:val="18"/>
              </w:rPr>
              <w:t>5,86</w:t>
            </w:r>
          </w:p>
        </w:tc>
        <w:tc>
          <w:tcPr>
            <w:tcW w:w="843" w:type="dxa"/>
            <w:tcBorders>
              <w:top w:val="single" w:sz="4" w:space="0" w:color="auto"/>
              <w:left w:val="single" w:sz="4" w:space="0" w:color="auto"/>
              <w:bottom w:val="single" w:sz="4" w:space="0" w:color="auto"/>
              <w:right w:val="single" w:sz="4" w:space="0" w:color="auto"/>
            </w:tcBorders>
            <w:shd w:val="clear" w:color="auto" w:fill="FFFFFF"/>
            <w:noWrap/>
          </w:tcPr>
          <w:p w:rsidR="00146577" w:rsidRPr="00600BDA" w:rsidRDefault="00146577" w:rsidP="00A47608">
            <w:pPr>
              <w:rPr>
                <w:sz w:val="18"/>
                <w:szCs w:val="18"/>
              </w:rPr>
            </w:pPr>
            <w:r w:rsidRPr="00600BDA">
              <w:rPr>
                <w:sz w:val="18"/>
                <w:szCs w:val="18"/>
              </w:rPr>
              <w:t>0,50</w:t>
            </w:r>
          </w:p>
        </w:tc>
        <w:tc>
          <w:tcPr>
            <w:tcW w:w="1162" w:type="dxa"/>
            <w:tcBorders>
              <w:top w:val="single" w:sz="4" w:space="0" w:color="auto"/>
              <w:left w:val="single" w:sz="4" w:space="0" w:color="auto"/>
              <w:bottom w:val="single" w:sz="4" w:space="0" w:color="auto"/>
              <w:right w:val="single" w:sz="4" w:space="0" w:color="auto"/>
            </w:tcBorders>
            <w:noWrap/>
          </w:tcPr>
          <w:p w:rsidR="00146577" w:rsidRPr="00600BDA" w:rsidRDefault="00146577" w:rsidP="00A47608">
            <w:pPr>
              <w:rPr>
                <w:sz w:val="18"/>
                <w:szCs w:val="18"/>
              </w:rPr>
            </w:pPr>
            <w:r w:rsidRPr="00600BDA">
              <w:rPr>
                <w:sz w:val="18"/>
                <w:szCs w:val="18"/>
              </w:rPr>
              <w:t>102,81</w:t>
            </w:r>
          </w:p>
        </w:tc>
      </w:tr>
      <w:tr w:rsidR="00146577" w:rsidRPr="00600BDA" w:rsidTr="00146577">
        <w:trPr>
          <w:trHeight w:val="300"/>
        </w:trPr>
        <w:tc>
          <w:tcPr>
            <w:tcW w:w="562" w:type="dxa"/>
            <w:tcBorders>
              <w:top w:val="single" w:sz="4" w:space="0" w:color="auto"/>
              <w:left w:val="single" w:sz="4" w:space="0" w:color="auto"/>
              <w:bottom w:val="single" w:sz="4" w:space="0" w:color="auto"/>
              <w:right w:val="single" w:sz="4" w:space="0" w:color="auto"/>
            </w:tcBorders>
          </w:tcPr>
          <w:p w:rsidR="00146577" w:rsidRPr="00600BDA" w:rsidRDefault="00146577" w:rsidP="00EB6D46">
            <w:pPr>
              <w:jc w:val="center"/>
              <w:rPr>
                <w:sz w:val="18"/>
                <w:szCs w:val="18"/>
              </w:rPr>
            </w:pPr>
            <w:r w:rsidRPr="00600BDA">
              <w:rPr>
                <w:sz w:val="18"/>
                <w:szCs w:val="18"/>
              </w:rPr>
              <w:t>23</w:t>
            </w:r>
          </w:p>
        </w:tc>
        <w:tc>
          <w:tcPr>
            <w:tcW w:w="1698" w:type="dxa"/>
            <w:tcBorders>
              <w:top w:val="single" w:sz="4" w:space="0" w:color="auto"/>
              <w:left w:val="single" w:sz="4" w:space="0" w:color="auto"/>
              <w:bottom w:val="single" w:sz="4" w:space="0" w:color="auto"/>
              <w:right w:val="single" w:sz="4" w:space="0" w:color="auto"/>
            </w:tcBorders>
          </w:tcPr>
          <w:p w:rsidR="00146577" w:rsidRPr="00600BDA" w:rsidRDefault="00146577" w:rsidP="00EB6D46">
            <w:pPr>
              <w:rPr>
                <w:sz w:val="18"/>
                <w:szCs w:val="18"/>
              </w:rPr>
            </w:pPr>
            <w:proofErr w:type="spellStart"/>
            <w:r w:rsidRPr="00600BDA">
              <w:rPr>
                <w:sz w:val="18"/>
                <w:szCs w:val="18"/>
              </w:rPr>
              <w:t>Невьянское</w:t>
            </w:r>
            <w:proofErr w:type="spellEnd"/>
            <w:r w:rsidRPr="00600BDA">
              <w:rPr>
                <w:sz w:val="18"/>
                <w:szCs w:val="18"/>
              </w:rPr>
              <w:t xml:space="preserve"> </w:t>
            </w:r>
          </w:p>
        </w:tc>
        <w:tc>
          <w:tcPr>
            <w:tcW w:w="1372" w:type="dxa"/>
            <w:tcBorders>
              <w:top w:val="single" w:sz="4" w:space="0" w:color="auto"/>
              <w:left w:val="single" w:sz="4" w:space="0" w:color="auto"/>
              <w:bottom w:val="single" w:sz="4" w:space="0" w:color="auto"/>
              <w:right w:val="single" w:sz="4" w:space="0" w:color="auto"/>
            </w:tcBorders>
          </w:tcPr>
          <w:p w:rsidR="00146577" w:rsidRPr="00600BDA" w:rsidRDefault="00146577" w:rsidP="00EB6D46">
            <w:pPr>
              <w:rPr>
                <w:sz w:val="18"/>
                <w:szCs w:val="18"/>
              </w:rPr>
            </w:pPr>
            <w:r w:rsidRPr="00600BDA">
              <w:rPr>
                <w:sz w:val="18"/>
                <w:szCs w:val="18"/>
              </w:rPr>
              <w:t>237,5/236,6</w:t>
            </w:r>
          </w:p>
        </w:tc>
        <w:tc>
          <w:tcPr>
            <w:tcW w:w="1080" w:type="dxa"/>
            <w:tcBorders>
              <w:top w:val="single" w:sz="4" w:space="0" w:color="auto"/>
              <w:left w:val="single" w:sz="4" w:space="0" w:color="auto"/>
              <w:bottom w:val="single" w:sz="4" w:space="0" w:color="auto"/>
              <w:right w:val="single" w:sz="4" w:space="0" w:color="auto"/>
            </w:tcBorders>
            <w:noWrap/>
          </w:tcPr>
          <w:p w:rsidR="00146577" w:rsidRPr="00600BDA" w:rsidRDefault="00146577" w:rsidP="00EB6D46">
            <w:pPr>
              <w:rPr>
                <w:sz w:val="18"/>
                <w:szCs w:val="18"/>
              </w:rPr>
            </w:pPr>
            <w:r w:rsidRPr="00600BDA">
              <w:rPr>
                <w:sz w:val="18"/>
                <w:szCs w:val="18"/>
              </w:rPr>
              <w:t>25,60</w:t>
            </w:r>
          </w:p>
        </w:tc>
        <w:tc>
          <w:tcPr>
            <w:tcW w:w="1260" w:type="dxa"/>
            <w:tcBorders>
              <w:top w:val="single" w:sz="4" w:space="0" w:color="auto"/>
              <w:left w:val="single" w:sz="4" w:space="0" w:color="auto"/>
              <w:bottom w:val="single" w:sz="4" w:space="0" w:color="auto"/>
              <w:right w:val="single" w:sz="4" w:space="0" w:color="auto"/>
            </w:tcBorders>
            <w:noWrap/>
          </w:tcPr>
          <w:p w:rsidR="00146577" w:rsidRPr="00600BDA" w:rsidRDefault="00146577" w:rsidP="00EB6D46">
            <w:pPr>
              <w:rPr>
                <w:sz w:val="18"/>
                <w:szCs w:val="18"/>
              </w:rPr>
            </w:pPr>
            <w:r w:rsidRPr="00600BDA">
              <w:rPr>
                <w:sz w:val="18"/>
                <w:szCs w:val="18"/>
              </w:rPr>
              <w:t>234,8/13</w:t>
            </w:r>
          </w:p>
        </w:tc>
        <w:tc>
          <w:tcPr>
            <w:tcW w:w="1080" w:type="dxa"/>
            <w:tcBorders>
              <w:top w:val="single" w:sz="4" w:space="0" w:color="auto"/>
              <w:left w:val="single" w:sz="4" w:space="0" w:color="auto"/>
              <w:bottom w:val="single" w:sz="4" w:space="0" w:color="auto"/>
              <w:right w:val="single" w:sz="4" w:space="0" w:color="auto"/>
            </w:tcBorders>
          </w:tcPr>
          <w:p w:rsidR="00146577" w:rsidRPr="00600BDA" w:rsidRDefault="00146577" w:rsidP="00EB6D46">
            <w:pPr>
              <w:rPr>
                <w:sz w:val="18"/>
                <w:szCs w:val="18"/>
              </w:rPr>
            </w:pPr>
            <w:r w:rsidRPr="00600BDA">
              <w:rPr>
                <w:sz w:val="18"/>
                <w:szCs w:val="18"/>
              </w:rPr>
              <w:t>236,58</w:t>
            </w:r>
          </w:p>
        </w:tc>
        <w:tc>
          <w:tcPr>
            <w:tcW w:w="1040" w:type="dxa"/>
            <w:tcBorders>
              <w:top w:val="single" w:sz="4" w:space="0" w:color="auto"/>
              <w:left w:val="single" w:sz="4" w:space="0" w:color="auto"/>
              <w:bottom w:val="single" w:sz="4" w:space="0" w:color="auto"/>
              <w:right w:val="single" w:sz="4" w:space="0" w:color="auto"/>
            </w:tcBorders>
            <w:shd w:val="clear" w:color="auto" w:fill="FFFFFF"/>
            <w:noWrap/>
          </w:tcPr>
          <w:p w:rsidR="00146577" w:rsidRPr="00600BDA" w:rsidRDefault="00146577" w:rsidP="00A47608">
            <w:pPr>
              <w:rPr>
                <w:sz w:val="18"/>
                <w:szCs w:val="18"/>
              </w:rPr>
            </w:pPr>
            <w:r w:rsidRPr="00600BDA">
              <w:rPr>
                <w:sz w:val="18"/>
                <w:szCs w:val="18"/>
              </w:rPr>
              <w:t>24,64</w:t>
            </w:r>
          </w:p>
        </w:tc>
        <w:tc>
          <w:tcPr>
            <w:tcW w:w="843" w:type="dxa"/>
            <w:tcBorders>
              <w:top w:val="single" w:sz="4" w:space="0" w:color="auto"/>
              <w:left w:val="single" w:sz="4" w:space="0" w:color="auto"/>
              <w:bottom w:val="single" w:sz="4" w:space="0" w:color="auto"/>
              <w:right w:val="single" w:sz="4" w:space="0" w:color="auto"/>
            </w:tcBorders>
            <w:shd w:val="clear" w:color="auto" w:fill="FFFFFF"/>
            <w:noWrap/>
          </w:tcPr>
          <w:p w:rsidR="00146577" w:rsidRPr="00600BDA" w:rsidRDefault="00146577" w:rsidP="00A47608">
            <w:pPr>
              <w:rPr>
                <w:sz w:val="18"/>
                <w:szCs w:val="18"/>
              </w:rPr>
            </w:pPr>
            <w:r w:rsidRPr="00600BDA">
              <w:rPr>
                <w:sz w:val="18"/>
                <w:szCs w:val="18"/>
              </w:rPr>
              <w:t>0,90</w:t>
            </w:r>
          </w:p>
        </w:tc>
        <w:tc>
          <w:tcPr>
            <w:tcW w:w="1162" w:type="dxa"/>
            <w:tcBorders>
              <w:top w:val="single" w:sz="4" w:space="0" w:color="auto"/>
              <w:left w:val="single" w:sz="4" w:space="0" w:color="auto"/>
              <w:bottom w:val="single" w:sz="4" w:space="0" w:color="auto"/>
              <w:right w:val="single" w:sz="4" w:space="0" w:color="auto"/>
            </w:tcBorders>
            <w:noWrap/>
          </w:tcPr>
          <w:p w:rsidR="00146577" w:rsidRPr="00600BDA" w:rsidRDefault="00146577" w:rsidP="00A47608">
            <w:pPr>
              <w:rPr>
                <w:sz w:val="18"/>
                <w:szCs w:val="18"/>
              </w:rPr>
            </w:pPr>
            <w:r w:rsidRPr="00600BDA">
              <w:rPr>
                <w:sz w:val="18"/>
                <w:szCs w:val="18"/>
              </w:rPr>
              <w:t>96,25</w:t>
            </w:r>
          </w:p>
        </w:tc>
      </w:tr>
      <w:tr w:rsidR="00146577" w:rsidRPr="00600BDA" w:rsidTr="00146577">
        <w:trPr>
          <w:trHeight w:val="300"/>
        </w:trPr>
        <w:tc>
          <w:tcPr>
            <w:tcW w:w="562" w:type="dxa"/>
            <w:tcBorders>
              <w:top w:val="single" w:sz="4" w:space="0" w:color="auto"/>
              <w:left w:val="single" w:sz="4" w:space="0" w:color="auto"/>
              <w:bottom w:val="single" w:sz="4" w:space="0" w:color="auto"/>
              <w:right w:val="single" w:sz="4" w:space="0" w:color="auto"/>
            </w:tcBorders>
          </w:tcPr>
          <w:p w:rsidR="00146577" w:rsidRPr="00600BDA" w:rsidRDefault="00146577" w:rsidP="00EB6D46">
            <w:pPr>
              <w:jc w:val="center"/>
              <w:rPr>
                <w:sz w:val="18"/>
                <w:szCs w:val="18"/>
              </w:rPr>
            </w:pPr>
            <w:r w:rsidRPr="00600BDA">
              <w:rPr>
                <w:sz w:val="18"/>
                <w:szCs w:val="18"/>
              </w:rPr>
              <w:t>24</w:t>
            </w:r>
          </w:p>
        </w:tc>
        <w:tc>
          <w:tcPr>
            <w:tcW w:w="1698" w:type="dxa"/>
            <w:tcBorders>
              <w:top w:val="single" w:sz="4" w:space="0" w:color="auto"/>
              <w:left w:val="single" w:sz="4" w:space="0" w:color="auto"/>
              <w:bottom w:val="single" w:sz="4" w:space="0" w:color="auto"/>
              <w:right w:val="single" w:sz="4" w:space="0" w:color="auto"/>
            </w:tcBorders>
          </w:tcPr>
          <w:p w:rsidR="00146577" w:rsidRPr="00600BDA" w:rsidRDefault="00146577" w:rsidP="00EB6D46">
            <w:pPr>
              <w:rPr>
                <w:sz w:val="18"/>
                <w:szCs w:val="18"/>
              </w:rPr>
            </w:pPr>
            <w:proofErr w:type="spellStart"/>
            <w:r w:rsidRPr="00600BDA">
              <w:rPr>
                <w:sz w:val="18"/>
                <w:szCs w:val="18"/>
              </w:rPr>
              <w:t>Краснотурьинское</w:t>
            </w:r>
            <w:proofErr w:type="spellEnd"/>
          </w:p>
        </w:tc>
        <w:tc>
          <w:tcPr>
            <w:tcW w:w="1372" w:type="dxa"/>
            <w:tcBorders>
              <w:top w:val="single" w:sz="4" w:space="0" w:color="auto"/>
              <w:left w:val="single" w:sz="4" w:space="0" w:color="auto"/>
              <w:bottom w:val="single" w:sz="4" w:space="0" w:color="auto"/>
              <w:right w:val="single" w:sz="4" w:space="0" w:color="auto"/>
            </w:tcBorders>
          </w:tcPr>
          <w:p w:rsidR="00146577" w:rsidRPr="00600BDA" w:rsidRDefault="00146577" w:rsidP="00EB6D46">
            <w:pPr>
              <w:rPr>
                <w:sz w:val="18"/>
                <w:szCs w:val="18"/>
              </w:rPr>
            </w:pPr>
            <w:r w:rsidRPr="00600BDA">
              <w:rPr>
                <w:sz w:val="18"/>
                <w:szCs w:val="18"/>
              </w:rPr>
              <w:t>175,8/175,5</w:t>
            </w:r>
          </w:p>
        </w:tc>
        <w:tc>
          <w:tcPr>
            <w:tcW w:w="1080" w:type="dxa"/>
            <w:tcBorders>
              <w:top w:val="single" w:sz="4" w:space="0" w:color="auto"/>
              <w:left w:val="single" w:sz="4" w:space="0" w:color="auto"/>
              <w:bottom w:val="single" w:sz="4" w:space="0" w:color="auto"/>
              <w:right w:val="single" w:sz="4" w:space="0" w:color="auto"/>
            </w:tcBorders>
            <w:noWrap/>
          </w:tcPr>
          <w:p w:rsidR="00146577" w:rsidRPr="00600BDA" w:rsidRDefault="00146577" w:rsidP="00EB6D46">
            <w:pPr>
              <w:rPr>
                <w:sz w:val="18"/>
                <w:szCs w:val="18"/>
              </w:rPr>
            </w:pPr>
            <w:r w:rsidRPr="00600BDA">
              <w:rPr>
                <w:sz w:val="18"/>
                <w:szCs w:val="18"/>
              </w:rPr>
              <w:t>24,30</w:t>
            </w:r>
          </w:p>
        </w:tc>
        <w:tc>
          <w:tcPr>
            <w:tcW w:w="1260" w:type="dxa"/>
            <w:tcBorders>
              <w:top w:val="single" w:sz="4" w:space="0" w:color="auto"/>
              <w:left w:val="single" w:sz="4" w:space="0" w:color="auto"/>
              <w:bottom w:val="single" w:sz="4" w:space="0" w:color="auto"/>
              <w:right w:val="single" w:sz="4" w:space="0" w:color="auto"/>
            </w:tcBorders>
            <w:noWrap/>
          </w:tcPr>
          <w:p w:rsidR="00146577" w:rsidRPr="00600BDA" w:rsidRDefault="00146577" w:rsidP="00EB6D46">
            <w:pPr>
              <w:rPr>
                <w:sz w:val="18"/>
                <w:szCs w:val="18"/>
              </w:rPr>
            </w:pPr>
            <w:r w:rsidRPr="00600BDA">
              <w:rPr>
                <w:sz w:val="18"/>
                <w:szCs w:val="18"/>
              </w:rPr>
              <w:t>167,5/1,3</w:t>
            </w:r>
          </w:p>
        </w:tc>
        <w:tc>
          <w:tcPr>
            <w:tcW w:w="1080" w:type="dxa"/>
            <w:tcBorders>
              <w:top w:val="single" w:sz="4" w:space="0" w:color="auto"/>
              <w:left w:val="single" w:sz="4" w:space="0" w:color="auto"/>
              <w:bottom w:val="single" w:sz="4" w:space="0" w:color="auto"/>
              <w:right w:val="single" w:sz="4" w:space="0" w:color="auto"/>
            </w:tcBorders>
          </w:tcPr>
          <w:p w:rsidR="00146577" w:rsidRPr="00600BDA" w:rsidRDefault="00146577" w:rsidP="00EB6D46">
            <w:pPr>
              <w:rPr>
                <w:sz w:val="18"/>
                <w:szCs w:val="18"/>
              </w:rPr>
            </w:pPr>
            <w:r w:rsidRPr="00600BDA">
              <w:rPr>
                <w:sz w:val="18"/>
                <w:szCs w:val="18"/>
              </w:rPr>
              <w:t>174,53</w:t>
            </w:r>
          </w:p>
        </w:tc>
        <w:tc>
          <w:tcPr>
            <w:tcW w:w="1040" w:type="dxa"/>
            <w:tcBorders>
              <w:top w:val="single" w:sz="4" w:space="0" w:color="auto"/>
              <w:left w:val="single" w:sz="4" w:space="0" w:color="auto"/>
              <w:bottom w:val="single" w:sz="4" w:space="0" w:color="auto"/>
              <w:right w:val="single" w:sz="4" w:space="0" w:color="auto"/>
            </w:tcBorders>
            <w:shd w:val="clear" w:color="auto" w:fill="FFFFFF"/>
            <w:noWrap/>
          </w:tcPr>
          <w:p w:rsidR="00146577" w:rsidRPr="00600BDA" w:rsidRDefault="00146577" w:rsidP="00A47608">
            <w:pPr>
              <w:rPr>
                <w:sz w:val="18"/>
                <w:szCs w:val="18"/>
              </w:rPr>
            </w:pPr>
            <w:r w:rsidRPr="00600BDA">
              <w:rPr>
                <w:sz w:val="18"/>
                <w:szCs w:val="18"/>
              </w:rPr>
              <w:t>21,50</w:t>
            </w:r>
          </w:p>
        </w:tc>
        <w:tc>
          <w:tcPr>
            <w:tcW w:w="843" w:type="dxa"/>
            <w:tcBorders>
              <w:top w:val="single" w:sz="4" w:space="0" w:color="auto"/>
              <w:left w:val="single" w:sz="4" w:space="0" w:color="auto"/>
              <w:bottom w:val="single" w:sz="4" w:space="0" w:color="auto"/>
              <w:right w:val="single" w:sz="4" w:space="0" w:color="auto"/>
            </w:tcBorders>
            <w:shd w:val="clear" w:color="auto" w:fill="FFFFFF"/>
            <w:noWrap/>
          </w:tcPr>
          <w:p w:rsidR="00146577" w:rsidRPr="00600BDA" w:rsidRDefault="00146577" w:rsidP="00A47608">
            <w:pPr>
              <w:rPr>
                <w:sz w:val="18"/>
                <w:szCs w:val="18"/>
              </w:rPr>
            </w:pPr>
            <w:r w:rsidRPr="00600BDA">
              <w:rPr>
                <w:sz w:val="18"/>
                <w:szCs w:val="18"/>
              </w:rPr>
              <w:t>0,84</w:t>
            </w:r>
          </w:p>
        </w:tc>
        <w:tc>
          <w:tcPr>
            <w:tcW w:w="1162" w:type="dxa"/>
            <w:tcBorders>
              <w:top w:val="single" w:sz="4" w:space="0" w:color="auto"/>
              <w:left w:val="single" w:sz="4" w:space="0" w:color="auto"/>
              <w:bottom w:val="single" w:sz="4" w:space="0" w:color="auto"/>
              <w:right w:val="single" w:sz="4" w:space="0" w:color="auto"/>
            </w:tcBorders>
            <w:noWrap/>
          </w:tcPr>
          <w:p w:rsidR="00146577" w:rsidRPr="00600BDA" w:rsidRDefault="00146577" w:rsidP="00A47608">
            <w:pPr>
              <w:rPr>
                <w:sz w:val="18"/>
                <w:szCs w:val="18"/>
              </w:rPr>
            </w:pPr>
            <w:r w:rsidRPr="00600BDA">
              <w:rPr>
                <w:sz w:val="18"/>
                <w:szCs w:val="18"/>
              </w:rPr>
              <w:t>88,48</w:t>
            </w:r>
          </w:p>
        </w:tc>
      </w:tr>
      <w:tr w:rsidR="00146577" w:rsidRPr="00600BDA" w:rsidTr="00146577">
        <w:trPr>
          <w:trHeight w:val="300"/>
        </w:trPr>
        <w:tc>
          <w:tcPr>
            <w:tcW w:w="562" w:type="dxa"/>
            <w:tcBorders>
              <w:top w:val="single" w:sz="4" w:space="0" w:color="auto"/>
              <w:left w:val="single" w:sz="4" w:space="0" w:color="auto"/>
              <w:bottom w:val="single" w:sz="4" w:space="0" w:color="auto"/>
              <w:right w:val="single" w:sz="4" w:space="0" w:color="auto"/>
            </w:tcBorders>
          </w:tcPr>
          <w:p w:rsidR="00146577" w:rsidRPr="00600BDA" w:rsidRDefault="00146577" w:rsidP="00EB6D46">
            <w:pPr>
              <w:jc w:val="center"/>
              <w:rPr>
                <w:sz w:val="18"/>
                <w:szCs w:val="18"/>
              </w:rPr>
            </w:pPr>
            <w:r w:rsidRPr="00600BDA">
              <w:rPr>
                <w:sz w:val="18"/>
                <w:szCs w:val="18"/>
              </w:rPr>
              <w:t>25</w:t>
            </w:r>
          </w:p>
        </w:tc>
        <w:tc>
          <w:tcPr>
            <w:tcW w:w="1698" w:type="dxa"/>
            <w:tcBorders>
              <w:top w:val="single" w:sz="4" w:space="0" w:color="auto"/>
              <w:left w:val="single" w:sz="4" w:space="0" w:color="auto"/>
              <w:bottom w:val="single" w:sz="4" w:space="0" w:color="auto"/>
              <w:right w:val="single" w:sz="4" w:space="0" w:color="auto"/>
            </w:tcBorders>
          </w:tcPr>
          <w:p w:rsidR="00146577" w:rsidRPr="00600BDA" w:rsidRDefault="00146577" w:rsidP="00EB6D46">
            <w:pPr>
              <w:rPr>
                <w:sz w:val="18"/>
                <w:szCs w:val="18"/>
              </w:rPr>
            </w:pPr>
            <w:proofErr w:type="spellStart"/>
            <w:r w:rsidRPr="00600BDA">
              <w:rPr>
                <w:sz w:val="18"/>
                <w:szCs w:val="18"/>
              </w:rPr>
              <w:t>Алапаевское</w:t>
            </w:r>
            <w:proofErr w:type="spellEnd"/>
          </w:p>
        </w:tc>
        <w:tc>
          <w:tcPr>
            <w:tcW w:w="1372" w:type="dxa"/>
            <w:tcBorders>
              <w:top w:val="single" w:sz="4" w:space="0" w:color="auto"/>
              <w:left w:val="single" w:sz="4" w:space="0" w:color="auto"/>
              <w:bottom w:val="single" w:sz="4" w:space="0" w:color="auto"/>
              <w:right w:val="single" w:sz="4" w:space="0" w:color="auto"/>
            </w:tcBorders>
          </w:tcPr>
          <w:p w:rsidR="00146577" w:rsidRPr="00600BDA" w:rsidRDefault="00146577" w:rsidP="00EB6D46">
            <w:pPr>
              <w:rPr>
                <w:sz w:val="18"/>
                <w:szCs w:val="18"/>
              </w:rPr>
            </w:pPr>
            <w:r w:rsidRPr="00600BDA">
              <w:rPr>
                <w:sz w:val="18"/>
                <w:szCs w:val="18"/>
              </w:rPr>
              <w:t>нет/114,94</w:t>
            </w:r>
          </w:p>
        </w:tc>
        <w:tc>
          <w:tcPr>
            <w:tcW w:w="1080" w:type="dxa"/>
            <w:tcBorders>
              <w:top w:val="single" w:sz="4" w:space="0" w:color="auto"/>
              <w:left w:val="single" w:sz="4" w:space="0" w:color="auto"/>
              <w:bottom w:val="single" w:sz="4" w:space="0" w:color="auto"/>
              <w:right w:val="single" w:sz="4" w:space="0" w:color="auto"/>
            </w:tcBorders>
            <w:noWrap/>
          </w:tcPr>
          <w:p w:rsidR="00146577" w:rsidRPr="00600BDA" w:rsidRDefault="00146577" w:rsidP="00EB6D46">
            <w:pPr>
              <w:rPr>
                <w:sz w:val="18"/>
                <w:szCs w:val="18"/>
              </w:rPr>
            </w:pPr>
            <w:r w:rsidRPr="00600BDA">
              <w:rPr>
                <w:sz w:val="18"/>
                <w:szCs w:val="18"/>
              </w:rPr>
              <w:t>7,40</w:t>
            </w:r>
          </w:p>
        </w:tc>
        <w:tc>
          <w:tcPr>
            <w:tcW w:w="1260" w:type="dxa"/>
            <w:tcBorders>
              <w:top w:val="single" w:sz="4" w:space="0" w:color="auto"/>
              <w:left w:val="single" w:sz="4" w:space="0" w:color="auto"/>
              <w:bottom w:val="single" w:sz="4" w:space="0" w:color="auto"/>
              <w:right w:val="single" w:sz="4" w:space="0" w:color="auto"/>
            </w:tcBorders>
            <w:noWrap/>
          </w:tcPr>
          <w:p w:rsidR="00146577" w:rsidRPr="00600BDA" w:rsidRDefault="00146577" w:rsidP="00EB6D46">
            <w:pPr>
              <w:rPr>
                <w:sz w:val="18"/>
                <w:szCs w:val="18"/>
              </w:rPr>
            </w:pPr>
            <w:r w:rsidRPr="00600BDA">
              <w:rPr>
                <w:sz w:val="18"/>
                <w:szCs w:val="18"/>
              </w:rPr>
              <w:t>112,14/2,3</w:t>
            </w:r>
          </w:p>
        </w:tc>
        <w:tc>
          <w:tcPr>
            <w:tcW w:w="1080" w:type="dxa"/>
            <w:tcBorders>
              <w:top w:val="single" w:sz="4" w:space="0" w:color="auto"/>
              <w:left w:val="single" w:sz="4" w:space="0" w:color="auto"/>
              <w:bottom w:val="single" w:sz="4" w:space="0" w:color="auto"/>
              <w:right w:val="single" w:sz="4" w:space="0" w:color="auto"/>
            </w:tcBorders>
          </w:tcPr>
          <w:p w:rsidR="00146577" w:rsidRPr="00600BDA" w:rsidRDefault="00146577" w:rsidP="00EB6D46">
            <w:pPr>
              <w:rPr>
                <w:sz w:val="18"/>
                <w:szCs w:val="18"/>
              </w:rPr>
            </w:pPr>
            <w:r w:rsidRPr="00600BDA">
              <w:rPr>
                <w:sz w:val="18"/>
                <w:szCs w:val="18"/>
              </w:rPr>
              <w:t>114,94</w:t>
            </w:r>
          </w:p>
        </w:tc>
        <w:tc>
          <w:tcPr>
            <w:tcW w:w="1040" w:type="dxa"/>
            <w:tcBorders>
              <w:top w:val="single" w:sz="4" w:space="0" w:color="auto"/>
              <w:left w:val="single" w:sz="4" w:space="0" w:color="auto"/>
              <w:bottom w:val="single" w:sz="4" w:space="0" w:color="auto"/>
              <w:right w:val="single" w:sz="4" w:space="0" w:color="auto"/>
            </w:tcBorders>
            <w:noWrap/>
          </w:tcPr>
          <w:p w:rsidR="00146577" w:rsidRPr="00600BDA" w:rsidRDefault="00146577" w:rsidP="00A47608">
            <w:pPr>
              <w:rPr>
                <w:sz w:val="18"/>
                <w:szCs w:val="18"/>
              </w:rPr>
            </w:pPr>
            <w:r w:rsidRPr="00600BDA">
              <w:rPr>
                <w:sz w:val="18"/>
                <w:szCs w:val="18"/>
              </w:rPr>
              <w:t>7,40</w:t>
            </w:r>
          </w:p>
        </w:tc>
        <w:tc>
          <w:tcPr>
            <w:tcW w:w="843" w:type="dxa"/>
            <w:tcBorders>
              <w:top w:val="single" w:sz="4" w:space="0" w:color="auto"/>
              <w:left w:val="single" w:sz="4" w:space="0" w:color="auto"/>
              <w:bottom w:val="single" w:sz="4" w:space="0" w:color="auto"/>
              <w:right w:val="single" w:sz="4" w:space="0" w:color="auto"/>
            </w:tcBorders>
            <w:noWrap/>
          </w:tcPr>
          <w:p w:rsidR="00146577" w:rsidRPr="00600BDA" w:rsidRDefault="00146577" w:rsidP="00A47608">
            <w:pPr>
              <w:rPr>
                <w:sz w:val="18"/>
                <w:szCs w:val="18"/>
              </w:rPr>
            </w:pPr>
            <w:r w:rsidRPr="00600BDA">
              <w:rPr>
                <w:sz w:val="18"/>
                <w:szCs w:val="18"/>
              </w:rPr>
              <w:t>30,00</w:t>
            </w:r>
          </w:p>
        </w:tc>
        <w:tc>
          <w:tcPr>
            <w:tcW w:w="1162" w:type="dxa"/>
            <w:tcBorders>
              <w:top w:val="single" w:sz="4" w:space="0" w:color="auto"/>
              <w:left w:val="single" w:sz="4" w:space="0" w:color="auto"/>
              <w:bottom w:val="single" w:sz="4" w:space="0" w:color="auto"/>
              <w:right w:val="single" w:sz="4" w:space="0" w:color="auto"/>
            </w:tcBorders>
            <w:noWrap/>
          </w:tcPr>
          <w:p w:rsidR="00146577" w:rsidRPr="00600BDA" w:rsidRDefault="00146577" w:rsidP="00A47608">
            <w:pPr>
              <w:rPr>
                <w:sz w:val="18"/>
                <w:szCs w:val="18"/>
              </w:rPr>
            </w:pPr>
            <w:r w:rsidRPr="00600BDA">
              <w:rPr>
                <w:sz w:val="18"/>
                <w:szCs w:val="18"/>
              </w:rPr>
              <w:t>100,00</w:t>
            </w:r>
          </w:p>
        </w:tc>
      </w:tr>
      <w:tr w:rsidR="00146577" w:rsidRPr="00600BDA" w:rsidTr="00146577">
        <w:trPr>
          <w:trHeight w:val="300"/>
        </w:trPr>
        <w:tc>
          <w:tcPr>
            <w:tcW w:w="562" w:type="dxa"/>
            <w:tcBorders>
              <w:top w:val="single" w:sz="4" w:space="0" w:color="auto"/>
              <w:left w:val="single" w:sz="4" w:space="0" w:color="auto"/>
              <w:bottom w:val="single" w:sz="4" w:space="0" w:color="auto"/>
              <w:right w:val="single" w:sz="4" w:space="0" w:color="auto"/>
            </w:tcBorders>
          </w:tcPr>
          <w:p w:rsidR="00146577" w:rsidRPr="00600BDA" w:rsidRDefault="00146577" w:rsidP="00EB6D46">
            <w:pPr>
              <w:jc w:val="center"/>
              <w:rPr>
                <w:sz w:val="18"/>
                <w:szCs w:val="18"/>
              </w:rPr>
            </w:pPr>
            <w:r w:rsidRPr="00600BDA">
              <w:rPr>
                <w:sz w:val="18"/>
                <w:szCs w:val="18"/>
              </w:rPr>
              <w:t>26</w:t>
            </w:r>
          </w:p>
        </w:tc>
        <w:tc>
          <w:tcPr>
            <w:tcW w:w="1698" w:type="dxa"/>
            <w:tcBorders>
              <w:top w:val="single" w:sz="4" w:space="0" w:color="auto"/>
              <w:left w:val="single" w:sz="4" w:space="0" w:color="auto"/>
              <w:bottom w:val="single" w:sz="4" w:space="0" w:color="auto"/>
              <w:right w:val="single" w:sz="4" w:space="0" w:color="auto"/>
            </w:tcBorders>
          </w:tcPr>
          <w:p w:rsidR="00146577" w:rsidRPr="00600BDA" w:rsidRDefault="00146577" w:rsidP="00EB6D46">
            <w:pPr>
              <w:rPr>
                <w:sz w:val="18"/>
                <w:szCs w:val="18"/>
              </w:rPr>
            </w:pPr>
            <w:proofErr w:type="spellStart"/>
            <w:r w:rsidRPr="00600BDA">
              <w:rPr>
                <w:sz w:val="18"/>
                <w:szCs w:val="18"/>
              </w:rPr>
              <w:t>Режевское</w:t>
            </w:r>
            <w:proofErr w:type="spellEnd"/>
          </w:p>
        </w:tc>
        <w:tc>
          <w:tcPr>
            <w:tcW w:w="1372" w:type="dxa"/>
            <w:tcBorders>
              <w:top w:val="single" w:sz="4" w:space="0" w:color="auto"/>
              <w:left w:val="single" w:sz="4" w:space="0" w:color="auto"/>
              <w:bottom w:val="single" w:sz="4" w:space="0" w:color="auto"/>
              <w:right w:val="single" w:sz="4" w:space="0" w:color="auto"/>
            </w:tcBorders>
          </w:tcPr>
          <w:p w:rsidR="00146577" w:rsidRPr="00600BDA" w:rsidRDefault="00146577" w:rsidP="00EB6D46">
            <w:pPr>
              <w:rPr>
                <w:sz w:val="18"/>
                <w:szCs w:val="18"/>
              </w:rPr>
            </w:pPr>
            <w:r w:rsidRPr="00600BDA">
              <w:rPr>
                <w:sz w:val="18"/>
                <w:szCs w:val="18"/>
              </w:rPr>
              <w:t>165,77/165,0</w:t>
            </w:r>
          </w:p>
        </w:tc>
        <w:tc>
          <w:tcPr>
            <w:tcW w:w="1080" w:type="dxa"/>
            <w:tcBorders>
              <w:top w:val="single" w:sz="4" w:space="0" w:color="auto"/>
              <w:left w:val="single" w:sz="4" w:space="0" w:color="auto"/>
              <w:bottom w:val="single" w:sz="4" w:space="0" w:color="auto"/>
              <w:right w:val="single" w:sz="4" w:space="0" w:color="auto"/>
            </w:tcBorders>
            <w:noWrap/>
          </w:tcPr>
          <w:p w:rsidR="00146577" w:rsidRPr="00600BDA" w:rsidRDefault="00146577" w:rsidP="00EB6D46">
            <w:pPr>
              <w:rPr>
                <w:sz w:val="18"/>
                <w:szCs w:val="18"/>
              </w:rPr>
            </w:pPr>
            <w:r w:rsidRPr="00600BDA">
              <w:rPr>
                <w:sz w:val="18"/>
                <w:szCs w:val="18"/>
              </w:rPr>
              <w:t>16,40</w:t>
            </w:r>
          </w:p>
        </w:tc>
        <w:tc>
          <w:tcPr>
            <w:tcW w:w="1260" w:type="dxa"/>
            <w:tcBorders>
              <w:top w:val="single" w:sz="4" w:space="0" w:color="auto"/>
              <w:left w:val="single" w:sz="4" w:space="0" w:color="auto"/>
              <w:bottom w:val="single" w:sz="4" w:space="0" w:color="auto"/>
              <w:right w:val="single" w:sz="4" w:space="0" w:color="auto"/>
            </w:tcBorders>
            <w:noWrap/>
          </w:tcPr>
          <w:p w:rsidR="00146577" w:rsidRPr="00600BDA" w:rsidRDefault="00146577" w:rsidP="00EB6D46">
            <w:pPr>
              <w:rPr>
                <w:sz w:val="18"/>
                <w:szCs w:val="18"/>
              </w:rPr>
            </w:pPr>
            <w:r w:rsidRPr="00600BDA">
              <w:rPr>
                <w:sz w:val="18"/>
                <w:szCs w:val="18"/>
              </w:rPr>
              <w:t>162,1/5,99</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146577" w:rsidRPr="00600BDA" w:rsidRDefault="00146577" w:rsidP="00EB6D46">
            <w:pPr>
              <w:rPr>
                <w:sz w:val="18"/>
                <w:szCs w:val="18"/>
              </w:rPr>
            </w:pPr>
            <w:r w:rsidRPr="00600BDA">
              <w:rPr>
                <w:sz w:val="18"/>
                <w:szCs w:val="18"/>
              </w:rPr>
              <w:t>164,68</w:t>
            </w:r>
          </w:p>
        </w:tc>
        <w:tc>
          <w:tcPr>
            <w:tcW w:w="1040" w:type="dxa"/>
            <w:tcBorders>
              <w:top w:val="single" w:sz="4" w:space="0" w:color="auto"/>
              <w:left w:val="single" w:sz="4" w:space="0" w:color="auto"/>
              <w:bottom w:val="single" w:sz="4" w:space="0" w:color="auto"/>
              <w:right w:val="single" w:sz="4" w:space="0" w:color="auto"/>
            </w:tcBorders>
            <w:shd w:val="clear" w:color="auto" w:fill="FFFFFF"/>
            <w:noWrap/>
          </w:tcPr>
          <w:p w:rsidR="00146577" w:rsidRPr="00600BDA" w:rsidRDefault="00146577" w:rsidP="00A47608">
            <w:pPr>
              <w:rPr>
                <w:sz w:val="18"/>
                <w:szCs w:val="18"/>
              </w:rPr>
            </w:pPr>
            <w:r w:rsidRPr="00600BDA">
              <w:rPr>
                <w:sz w:val="18"/>
                <w:szCs w:val="18"/>
              </w:rPr>
              <w:t>14,73</w:t>
            </w:r>
          </w:p>
        </w:tc>
        <w:tc>
          <w:tcPr>
            <w:tcW w:w="843" w:type="dxa"/>
            <w:tcBorders>
              <w:top w:val="single" w:sz="4" w:space="0" w:color="auto"/>
              <w:left w:val="single" w:sz="4" w:space="0" w:color="auto"/>
              <w:bottom w:val="single" w:sz="4" w:space="0" w:color="auto"/>
              <w:right w:val="single" w:sz="4" w:space="0" w:color="auto"/>
            </w:tcBorders>
            <w:shd w:val="clear" w:color="auto" w:fill="FFFFFF"/>
            <w:noWrap/>
          </w:tcPr>
          <w:p w:rsidR="00146577" w:rsidRPr="00600BDA" w:rsidRDefault="00146577" w:rsidP="00A47608">
            <w:pPr>
              <w:rPr>
                <w:sz w:val="18"/>
                <w:szCs w:val="18"/>
              </w:rPr>
            </w:pPr>
            <w:r w:rsidRPr="00600BDA">
              <w:rPr>
                <w:sz w:val="18"/>
                <w:szCs w:val="18"/>
              </w:rPr>
              <w:t>1,70</w:t>
            </w:r>
          </w:p>
        </w:tc>
        <w:tc>
          <w:tcPr>
            <w:tcW w:w="1162" w:type="dxa"/>
            <w:tcBorders>
              <w:top w:val="single" w:sz="4" w:space="0" w:color="auto"/>
              <w:left w:val="single" w:sz="4" w:space="0" w:color="auto"/>
              <w:bottom w:val="single" w:sz="4" w:space="0" w:color="auto"/>
              <w:right w:val="single" w:sz="4" w:space="0" w:color="auto"/>
            </w:tcBorders>
            <w:noWrap/>
          </w:tcPr>
          <w:p w:rsidR="00146577" w:rsidRPr="00600BDA" w:rsidRDefault="00146577" w:rsidP="00A47608">
            <w:pPr>
              <w:rPr>
                <w:sz w:val="18"/>
                <w:szCs w:val="18"/>
              </w:rPr>
            </w:pPr>
            <w:r w:rsidRPr="00600BDA">
              <w:rPr>
                <w:sz w:val="18"/>
                <w:szCs w:val="18"/>
              </w:rPr>
              <w:t>89,82</w:t>
            </w:r>
          </w:p>
        </w:tc>
      </w:tr>
      <w:tr w:rsidR="00146577" w:rsidRPr="001D3AB2" w:rsidTr="00146577">
        <w:trPr>
          <w:trHeight w:val="278"/>
        </w:trPr>
        <w:tc>
          <w:tcPr>
            <w:tcW w:w="562" w:type="dxa"/>
            <w:tcBorders>
              <w:top w:val="single" w:sz="4" w:space="0" w:color="auto"/>
              <w:left w:val="single" w:sz="4" w:space="0" w:color="auto"/>
              <w:bottom w:val="single" w:sz="4" w:space="0" w:color="auto"/>
              <w:right w:val="single" w:sz="4" w:space="0" w:color="auto"/>
            </w:tcBorders>
          </w:tcPr>
          <w:p w:rsidR="00146577" w:rsidRPr="00600BDA" w:rsidRDefault="00146577" w:rsidP="00EB6D46">
            <w:pPr>
              <w:jc w:val="center"/>
              <w:rPr>
                <w:sz w:val="18"/>
                <w:szCs w:val="18"/>
              </w:rPr>
            </w:pPr>
            <w:r w:rsidRPr="00600BDA">
              <w:rPr>
                <w:sz w:val="18"/>
                <w:szCs w:val="18"/>
              </w:rPr>
              <w:t>27</w:t>
            </w:r>
          </w:p>
        </w:tc>
        <w:tc>
          <w:tcPr>
            <w:tcW w:w="1698" w:type="dxa"/>
            <w:tcBorders>
              <w:top w:val="single" w:sz="4" w:space="0" w:color="auto"/>
              <w:left w:val="single" w:sz="4" w:space="0" w:color="auto"/>
              <w:bottom w:val="single" w:sz="4" w:space="0" w:color="auto"/>
              <w:right w:val="single" w:sz="4" w:space="0" w:color="auto"/>
            </w:tcBorders>
          </w:tcPr>
          <w:p w:rsidR="00146577" w:rsidRPr="00600BDA" w:rsidRDefault="00146577" w:rsidP="00EB6D46">
            <w:pPr>
              <w:rPr>
                <w:sz w:val="18"/>
                <w:szCs w:val="18"/>
              </w:rPr>
            </w:pPr>
            <w:r w:rsidRPr="00600BDA">
              <w:rPr>
                <w:sz w:val="18"/>
                <w:szCs w:val="18"/>
              </w:rPr>
              <w:t>Белоярское</w:t>
            </w:r>
          </w:p>
        </w:tc>
        <w:tc>
          <w:tcPr>
            <w:tcW w:w="1372" w:type="dxa"/>
            <w:tcBorders>
              <w:top w:val="single" w:sz="4" w:space="0" w:color="auto"/>
              <w:left w:val="single" w:sz="4" w:space="0" w:color="auto"/>
              <w:bottom w:val="single" w:sz="4" w:space="0" w:color="auto"/>
              <w:right w:val="single" w:sz="4" w:space="0" w:color="auto"/>
            </w:tcBorders>
          </w:tcPr>
          <w:p w:rsidR="00146577" w:rsidRPr="00600BDA" w:rsidRDefault="00146577" w:rsidP="00EB6D46">
            <w:pPr>
              <w:rPr>
                <w:sz w:val="18"/>
                <w:szCs w:val="18"/>
              </w:rPr>
            </w:pPr>
            <w:r w:rsidRPr="00600BDA">
              <w:rPr>
                <w:sz w:val="18"/>
                <w:szCs w:val="18"/>
              </w:rPr>
              <w:t>212,2/212,0</w:t>
            </w:r>
          </w:p>
        </w:tc>
        <w:tc>
          <w:tcPr>
            <w:tcW w:w="1080" w:type="dxa"/>
            <w:tcBorders>
              <w:top w:val="single" w:sz="4" w:space="0" w:color="auto"/>
              <w:left w:val="single" w:sz="4" w:space="0" w:color="auto"/>
              <w:bottom w:val="single" w:sz="4" w:space="0" w:color="auto"/>
              <w:right w:val="single" w:sz="4" w:space="0" w:color="auto"/>
            </w:tcBorders>
            <w:noWrap/>
          </w:tcPr>
          <w:p w:rsidR="00146577" w:rsidRPr="00600BDA" w:rsidRDefault="00146577" w:rsidP="00EB6D46">
            <w:pPr>
              <w:rPr>
                <w:sz w:val="18"/>
                <w:szCs w:val="18"/>
              </w:rPr>
            </w:pPr>
            <w:r w:rsidRPr="00600BDA">
              <w:rPr>
                <w:sz w:val="18"/>
                <w:szCs w:val="18"/>
              </w:rPr>
              <w:t>265,00</w:t>
            </w:r>
          </w:p>
        </w:tc>
        <w:tc>
          <w:tcPr>
            <w:tcW w:w="1260" w:type="dxa"/>
            <w:tcBorders>
              <w:top w:val="single" w:sz="4" w:space="0" w:color="auto"/>
              <w:left w:val="single" w:sz="4" w:space="0" w:color="auto"/>
              <w:bottom w:val="single" w:sz="4" w:space="0" w:color="auto"/>
              <w:right w:val="single" w:sz="4" w:space="0" w:color="auto"/>
            </w:tcBorders>
            <w:noWrap/>
          </w:tcPr>
          <w:p w:rsidR="00146577" w:rsidRPr="00600BDA" w:rsidRDefault="00146577" w:rsidP="00EB6D46">
            <w:pPr>
              <w:rPr>
                <w:sz w:val="18"/>
                <w:szCs w:val="18"/>
              </w:rPr>
            </w:pPr>
            <w:r w:rsidRPr="00600BDA">
              <w:rPr>
                <w:sz w:val="18"/>
                <w:szCs w:val="18"/>
              </w:rPr>
              <w:t>209,0/170,0</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146577" w:rsidRPr="00600BDA" w:rsidRDefault="00146577" w:rsidP="00EB6D46">
            <w:pPr>
              <w:rPr>
                <w:sz w:val="18"/>
                <w:szCs w:val="18"/>
              </w:rPr>
            </w:pPr>
            <w:r w:rsidRPr="00600BDA">
              <w:rPr>
                <w:sz w:val="18"/>
                <w:szCs w:val="18"/>
              </w:rPr>
              <w:t>211,68</w:t>
            </w:r>
          </w:p>
        </w:tc>
        <w:tc>
          <w:tcPr>
            <w:tcW w:w="1040" w:type="dxa"/>
            <w:tcBorders>
              <w:top w:val="single" w:sz="4" w:space="0" w:color="auto"/>
              <w:left w:val="single" w:sz="4" w:space="0" w:color="auto"/>
              <w:bottom w:val="single" w:sz="4" w:space="0" w:color="auto"/>
              <w:right w:val="single" w:sz="4" w:space="0" w:color="auto"/>
            </w:tcBorders>
            <w:shd w:val="clear" w:color="auto" w:fill="FFFFFF"/>
            <w:noWrap/>
          </w:tcPr>
          <w:p w:rsidR="00146577" w:rsidRPr="00600BDA" w:rsidRDefault="00146577" w:rsidP="00A47608">
            <w:pPr>
              <w:rPr>
                <w:sz w:val="18"/>
                <w:szCs w:val="18"/>
              </w:rPr>
            </w:pPr>
            <w:r w:rsidRPr="00600BDA">
              <w:rPr>
                <w:sz w:val="18"/>
                <w:szCs w:val="18"/>
              </w:rPr>
              <w:t>256,60</w:t>
            </w:r>
          </w:p>
        </w:tc>
        <w:tc>
          <w:tcPr>
            <w:tcW w:w="843" w:type="dxa"/>
            <w:tcBorders>
              <w:top w:val="single" w:sz="4" w:space="0" w:color="auto"/>
              <w:left w:val="single" w:sz="4" w:space="0" w:color="auto"/>
              <w:bottom w:val="single" w:sz="4" w:space="0" w:color="auto"/>
              <w:right w:val="single" w:sz="4" w:space="0" w:color="auto"/>
            </w:tcBorders>
            <w:shd w:val="clear" w:color="auto" w:fill="FFFFFF"/>
            <w:noWrap/>
          </w:tcPr>
          <w:p w:rsidR="00146577" w:rsidRPr="00600BDA" w:rsidRDefault="00146577" w:rsidP="00A47608">
            <w:pPr>
              <w:rPr>
                <w:sz w:val="18"/>
                <w:szCs w:val="18"/>
              </w:rPr>
            </w:pPr>
            <w:r w:rsidRPr="00600BDA">
              <w:rPr>
                <w:sz w:val="18"/>
                <w:szCs w:val="18"/>
              </w:rPr>
              <w:t>2,00</w:t>
            </w:r>
          </w:p>
        </w:tc>
        <w:tc>
          <w:tcPr>
            <w:tcW w:w="1162" w:type="dxa"/>
            <w:tcBorders>
              <w:top w:val="single" w:sz="4" w:space="0" w:color="auto"/>
              <w:left w:val="single" w:sz="4" w:space="0" w:color="auto"/>
              <w:bottom w:val="single" w:sz="4" w:space="0" w:color="auto"/>
              <w:right w:val="single" w:sz="4" w:space="0" w:color="auto"/>
            </w:tcBorders>
            <w:noWrap/>
          </w:tcPr>
          <w:p w:rsidR="00146577" w:rsidRPr="001D3AB2" w:rsidRDefault="00146577" w:rsidP="00A47608">
            <w:pPr>
              <w:rPr>
                <w:sz w:val="18"/>
                <w:szCs w:val="18"/>
              </w:rPr>
            </w:pPr>
            <w:r w:rsidRPr="00600BDA">
              <w:rPr>
                <w:sz w:val="18"/>
                <w:szCs w:val="18"/>
              </w:rPr>
              <w:t>96,83</w:t>
            </w:r>
          </w:p>
        </w:tc>
      </w:tr>
    </w:tbl>
    <w:p w:rsidR="0097764E" w:rsidRPr="00EB0642" w:rsidRDefault="0097764E" w:rsidP="0097764E">
      <w:pPr>
        <w:pStyle w:val="a3"/>
        <w:spacing w:after="0"/>
        <w:outlineLvl w:val="0"/>
        <w:rPr>
          <w:i/>
        </w:rPr>
      </w:pPr>
      <w:r>
        <w:rPr>
          <w:bCs/>
          <w:i/>
          <w:iCs/>
        </w:rPr>
        <w:br w:type="textWrapping" w:clear="all"/>
      </w:r>
      <w:r w:rsidRPr="00EB0642">
        <w:rPr>
          <w:b/>
          <w:i/>
        </w:rPr>
        <w:t>Паводковая обстановка</w:t>
      </w:r>
      <w:r w:rsidRPr="00EB0642">
        <w:rPr>
          <w:i/>
        </w:rPr>
        <w:t xml:space="preserve"> </w:t>
      </w:r>
    </w:p>
    <w:p w:rsidR="0097764E" w:rsidRPr="00FA4FC3" w:rsidRDefault="0097764E" w:rsidP="0097764E">
      <w:pPr>
        <w:ind w:right="-2" w:firstLine="708"/>
        <w:jc w:val="both"/>
      </w:pPr>
      <w:r w:rsidRPr="00FA4FC3">
        <w:t xml:space="preserve">В мае 2016 года на реках северо-востока и востока области продолжался период формирования  максимальных уровней весеннего половодья. </w:t>
      </w:r>
    </w:p>
    <w:p w:rsidR="0097764E" w:rsidRPr="00AE67C7" w:rsidRDefault="0097764E" w:rsidP="0097764E">
      <w:pPr>
        <w:ind w:right="-2" w:firstLine="708"/>
        <w:jc w:val="both"/>
        <w:rPr>
          <w:i/>
          <w:u w:val="single"/>
        </w:rPr>
      </w:pPr>
      <w:proofErr w:type="gramStart"/>
      <w:r w:rsidRPr="00FA4FC3">
        <w:t xml:space="preserve">На 1 июня было затоплено 7 низководных  мостов, разобран 1 мост (на период весеннего половодья), </w:t>
      </w:r>
      <w:r w:rsidRPr="00FA4FC3">
        <w:rPr>
          <w:bCs/>
          <w:iCs/>
        </w:rPr>
        <w:t>размыто дорожное полотно (</w:t>
      </w:r>
      <w:r w:rsidRPr="00FA4FC3">
        <w:rPr>
          <w:bCs/>
        </w:rPr>
        <w:t>ширина разлива 5 м, глубина 1 м)</w:t>
      </w:r>
      <w:r w:rsidRPr="00FA4FC3">
        <w:t xml:space="preserve"> автодороги к п. </w:t>
      </w:r>
      <w:proofErr w:type="spellStart"/>
      <w:r w:rsidRPr="00FA4FC3">
        <w:t>Каквинские</w:t>
      </w:r>
      <w:proofErr w:type="spellEnd"/>
      <w:r w:rsidRPr="00FA4FC3">
        <w:t xml:space="preserve"> Печи,  затоплена  проезжая часть автодороги «</w:t>
      </w:r>
      <w:proofErr w:type="spellStart"/>
      <w:r w:rsidRPr="00FA4FC3">
        <w:t>Серов-Сосьва-Гари</w:t>
      </w:r>
      <w:proofErr w:type="spellEnd"/>
      <w:r w:rsidRPr="00FA4FC3">
        <w:t>», временно ограничено автотранспортное сообщение с 62  населенными пунктами (1893  дома, 6304  чел., в т. ч. 1064  ребенка.</w:t>
      </w:r>
      <w:proofErr w:type="gramEnd"/>
    </w:p>
    <w:p w:rsidR="0097764E" w:rsidRDefault="00C515C1" w:rsidP="0097764E">
      <w:pPr>
        <w:jc w:val="center"/>
      </w:pPr>
      <w:r>
        <w:rPr>
          <w:noProof/>
        </w:rPr>
        <w:lastRenderedPageBreak/>
        <w:drawing>
          <wp:inline distT="0" distB="0" distL="0" distR="0">
            <wp:extent cx="4371975" cy="2914650"/>
            <wp:effectExtent l="19050" t="0" r="9525" b="0"/>
            <wp:docPr id="5" name="Рисунок 4" descr="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3.jpg"/>
                    <pic:cNvPicPr/>
                  </pic:nvPicPr>
                  <pic:blipFill>
                    <a:blip r:embed="rId11" cstate="print"/>
                    <a:stretch>
                      <a:fillRect/>
                    </a:stretch>
                  </pic:blipFill>
                  <pic:spPr>
                    <a:xfrm>
                      <a:off x="0" y="0"/>
                      <a:ext cx="4371975" cy="2914650"/>
                    </a:xfrm>
                    <a:prstGeom prst="rect">
                      <a:avLst/>
                    </a:prstGeom>
                  </pic:spPr>
                </pic:pic>
              </a:graphicData>
            </a:graphic>
          </wp:inline>
        </w:drawing>
      </w:r>
    </w:p>
    <w:p w:rsidR="0097764E" w:rsidRPr="0005410D" w:rsidRDefault="0097764E" w:rsidP="0097764E">
      <w:pPr>
        <w:jc w:val="center"/>
      </w:pP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hemeFill="accent3" w:themeFillTint="33"/>
        <w:tblLook w:val="01E0"/>
      </w:tblPr>
      <w:tblGrid>
        <w:gridCol w:w="2943"/>
        <w:gridCol w:w="4096"/>
        <w:gridCol w:w="3134"/>
      </w:tblGrid>
      <w:tr w:rsidR="0097764E" w:rsidRPr="0005410D" w:rsidTr="00CE521F">
        <w:trPr>
          <w:jc w:val="center"/>
        </w:trPr>
        <w:tc>
          <w:tcPr>
            <w:tcW w:w="2943" w:type="dxa"/>
            <w:tcBorders>
              <w:bottom w:val="single" w:sz="4" w:space="0" w:color="auto"/>
            </w:tcBorders>
            <w:shd w:val="clear" w:color="auto" w:fill="EAF1DD" w:themeFill="accent3" w:themeFillTint="33"/>
            <w:vAlign w:val="center"/>
          </w:tcPr>
          <w:p w:rsidR="0097764E" w:rsidRPr="0005410D" w:rsidRDefault="0097764E" w:rsidP="00CE521F">
            <w:pPr>
              <w:shd w:val="clear" w:color="auto" w:fill="EAF1DD" w:themeFill="accent3" w:themeFillTint="33"/>
              <w:jc w:val="center"/>
              <w:rPr>
                <w:b/>
                <w:bCs/>
                <w:szCs w:val="20"/>
              </w:rPr>
            </w:pPr>
            <w:r w:rsidRPr="0005410D">
              <w:rPr>
                <w:b/>
                <w:bCs/>
                <w:sz w:val="22"/>
                <w:szCs w:val="20"/>
              </w:rPr>
              <w:t>Муниципальное образование,</w:t>
            </w:r>
          </w:p>
          <w:p w:rsidR="0097764E" w:rsidRPr="0005410D" w:rsidRDefault="0097764E" w:rsidP="00CE521F">
            <w:pPr>
              <w:shd w:val="clear" w:color="auto" w:fill="EAF1DD" w:themeFill="accent3" w:themeFillTint="33"/>
              <w:jc w:val="center"/>
              <w:rPr>
                <w:b/>
                <w:bCs/>
                <w:szCs w:val="20"/>
              </w:rPr>
            </w:pPr>
            <w:r w:rsidRPr="0005410D">
              <w:rPr>
                <w:b/>
                <w:bCs/>
                <w:sz w:val="22"/>
                <w:szCs w:val="20"/>
              </w:rPr>
              <w:t>населенный пункт, река</w:t>
            </w:r>
          </w:p>
        </w:tc>
        <w:tc>
          <w:tcPr>
            <w:tcW w:w="4096" w:type="dxa"/>
            <w:tcBorders>
              <w:bottom w:val="single" w:sz="4" w:space="0" w:color="auto"/>
            </w:tcBorders>
            <w:shd w:val="clear" w:color="auto" w:fill="EAF1DD" w:themeFill="accent3" w:themeFillTint="33"/>
            <w:vAlign w:val="center"/>
          </w:tcPr>
          <w:p w:rsidR="0097764E" w:rsidRPr="0005410D" w:rsidRDefault="0097764E" w:rsidP="00CE521F">
            <w:pPr>
              <w:shd w:val="clear" w:color="auto" w:fill="EAF1DD" w:themeFill="accent3" w:themeFillTint="33"/>
              <w:jc w:val="center"/>
              <w:rPr>
                <w:b/>
                <w:bCs/>
                <w:sz w:val="20"/>
                <w:szCs w:val="20"/>
              </w:rPr>
            </w:pPr>
            <w:r w:rsidRPr="0005410D">
              <w:rPr>
                <w:b/>
                <w:bCs/>
                <w:sz w:val="20"/>
                <w:szCs w:val="20"/>
              </w:rPr>
              <w:t>Отрезано паводком</w:t>
            </w:r>
          </w:p>
        </w:tc>
        <w:tc>
          <w:tcPr>
            <w:tcW w:w="3134" w:type="dxa"/>
            <w:tcBorders>
              <w:bottom w:val="single" w:sz="4" w:space="0" w:color="auto"/>
            </w:tcBorders>
            <w:shd w:val="clear" w:color="auto" w:fill="EAF1DD" w:themeFill="accent3" w:themeFillTint="33"/>
            <w:vAlign w:val="center"/>
          </w:tcPr>
          <w:p w:rsidR="0097764E" w:rsidRPr="0005410D" w:rsidRDefault="0097764E" w:rsidP="00CE521F">
            <w:pPr>
              <w:shd w:val="clear" w:color="auto" w:fill="EAF1DD" w:themeFill="accent3" w:themeFillTint="33"/>
              <w:jc w:val="center"/>
              <w:rPr>
                <w:b/>
                <w:bCs/>
                <w:sz w:val="20"/>
                <w:szCs w:val="20"/>
              </w:rPr>
            </w:pPr>
            <w:r w:rsidRPr="0005410D">
              <w:rPr>
                <w:b/>
                <w:bCs/>
                <w:sz w:val="20"/>
                <w:szCs w:val="20"/>
              </w:rPr>
              <w:t>Наличие переправы</w:t>
            </w:r>
          </w:p>
          <w:p w:rsidR="0097764E" w:rsidRPr="0005410D" w:rsidRDefault="0097764E" w:rsidP="00CE521F">
            <w:pPr>
              <w:shd w:val="clear" w:color="auto" w:fill="EAF1DD" w:themeFill="accent3" w:themeFillTint="33"/>
              <w:jc w:val="center"/>
              <w:rPr>
                <w:b/>
                <w:bCs/>
                <w:sz w:val="20"/>
                <w:szCs w:val="20"/>
              </w:rPr>
            </w:pPr>
            <w:r w:rsidRPr="0005410D">
              <w:rPr>
                <w:b/>
                <w:bCs/>
                <w:sz w:val="20"/>
                <w:szCs w:val="20"/>
              </w:rPr>
              <w:t xml:space="preserve"> и </w:t>
            </w:r>
            <w:proofErr w:type="spellStart"/>
            <w:r w:rsidRPr="0005410D">
              <w:rPr>
                <w:b/>
                <w:bCs/>
                <w:sz w:val="20"/>
                <w:szCs w:val="20"/>
              </w:rPr>
              <w:t>плав</w:t>
            </w:r>
            <w:proofErr w:type="spellEnd"/>
            <w:r w:rsidRPr="0005410D">
              <w:rPr>
                <w:b/>
                <w:bCs/>
                <w:sz w:val="20"/>
                <w:szCs w:val="20"/>
              </w:rPr>
              <w:t>. средств</w:t>
            </w:r>
          </w:p>
        </w:tc>
      </w:tr>
      <w:tr w:rsidR="0097764E" w:rsidRPr="0005410D" w:rsidTr="00CE521F">
        <w:trPr>
          <w:jc w:val="center"/>
        </w:trPr>
        <w:tc>
          <w:tcPr>
            <w:tcW w:w="2943" w:type="dxa"/>
            <w:shd w:val="clear" w:color="auto" w:fill="auto"/>
          </w:tcPr>
          <w:p w:rsidR="0097764E" w:rsidRPr="0005410D" w:rsidRDefault="0097764E" w:rsidP="00CE521F">
            <w:pPr>
              <w:rPr>
                <w:bCs/>
                <w:sz w:val="20"/>
                <w:szCs w:val="20"/>
                <w:u w:val="single"/>
              </w:rPr>
            </w:pPr>
            <w:r w:rsidRPr="0005410D">
              <w:rPr>
                <w:bCs/>
                <w:sz w:val="20"/>
                <w:szCs w:val="20"/>
                <w:u w:val="single"/>
              </w:rPr>
              <w:t>МО «</w:t>
            </w:r>
            <w:proofErr w:type="spellStart"/>
            <w:r w:rsidRPr="0005410D">
              <w:rPr>
                <w:bCs/>
                <w:sz w:val="20"/>
                <w:szCs w:val="20"/>
                <w:u w:val="single"/>
              </w:rPr>
              <w:t>Талицкий</w:t>
            </w:r>
            <w:proofErr w:type="spellEnd"/>
            <w:r w:rsidRPr="0005410D">
              <w:rPr>
                <w:bCs/>
                <w:sz w:val="20"/>
                <w:szCs w:val="20"/>
                <w:u w:val="single"/>
              </w:rPr>
              <w:t xml:space="preserve"> городской округ»</w:t>
            </w:r>
          </w:p>
          <w:p w:rsidR="0097764E" w:rsidRPr="0005410D" w:rsidRDefault="0097764E" w:rsidP="00CE521F">
            <w:pPr>
              <w:rPr>
                <w:bCs/>
                <w:sz w:val="20"/>
                <w:szCs w:val="20"/>
              </w:rPr>
            </w:pPr>
            <w:r w:rsidRPr="0005410D">
              <w:rPr>
                <w:b/>
                <w:bCs/>
                <w:sz w:val="20"/>
                <w:szCs w:val="20"/>
              </w:rPr>
              <w:t>с. Яр</w:t>
            </w:r>
            <w:r w:rsidRPr="0005410D">
              <w:rPr>
                <w:bCs/>
                <w:sz w:val="20"/>
                <w:szCs w:val="20"/>
              </w:rPr>
              <w:t xml:space="preserve"> </w:t>
            </w:r>
          </w:p>
          <w:p w:rsidR="0097764E" w:rsidRPr="0005410D" w:rsidRDefault="0097764E" w:rsidP="00CE521F">
            <w:pPr>
              <w:rPr>
                <w:bCs/>
                <w:sz w:val="20"/>
                <w:szCs w:val="20"/>
              </w:rPr>
            </w:pPr>
            <w:r w:rsidRPr="0005410D">
              <w:rPr>
                <w:bCs/>
                <w:sz w:val="20"/>
                <w:szCs w:val="20"/>
              </w:rPr>
              <w:t>С 28.03.2016 г. разобран мост через р. Пышма.</w:t>
            </w:r>
          </w:p>
        </w:tc>
        <w:tc>
          <w:tcPr>
            <w:tcW w:w="4096" w:type="dxa"/>
            <w:shd w:val="clear" w:color="auto" w:fill="auto"/>
          </w:tcPr>
          <w:p w:rsidR="0097764E" w:rsidRPr="0005410D" w:rsidRDefault="0097764E" w:rsidP="00CE521F">
            <w:pPr>
              <w:jc w:val="both"/>
              <w:rPr>
                <w:b/>
                <w:bCs/>
                <w:sz w:val="20"/>
                <w:szCs w:val="20"/>
              </w:rPr>
            </w:pPr>
            <w:r w:rsidRPr="0005410D">
              <w:rPr>
                <w:sz w:val="20"/>
                <w:szCs w:val="20"/>
              </w:rPr>
              <w:t xml:space="preserve">Нарушено автотранспортное сообщение с </w:t>
            </w:r>
            <w:r w:rsidRPr="0005410D">
              <w:rPr>
                <w:bCs/>
                <w:sz w:val="20"/>
                <w:szCs w:val="20"/>
              </w:rPr>
              <w:t xml:space="preserve">д. </w:t>
            </w:r>
            <w:proofErr w:type="gramStart"/>
            <w:r w:rsidRPr="0005410D">
              <w:rPr>
                <w:bCs/>
                <w:sz w:val="20"/>
                <w:szCs w:val="20"/>
              </w:rPr>
              <w:t>Заречной</w:t>
            </w:r>
            <w:proofErr w:type="gramEnd"/>
            <w:r w:rsidRPr="0005410D">
              <w:rPr>
                <w:sz w:val="20"/>
                <w:szCs w:val="20"/>
              </w:rPr>
              <w:t xml:space="preserve"> (15 домов, 34 чел.) и </w:t>
            </w:r>
            <w:r w:rsidRPr="0005410D">
              <w:rPr>
                <w:bCs/>
                <w:sz w:val="20"/>
                <w:szCs w:val="20"/>
              </w:rPr>
              <w:t xml:space="preserve">д. </w:t>
            </w:r>
            <w:proofErr w:type="spellStart"/>
            <w:r w:rsidRPr="0005410D">
              <w:rPr>
                <w:bCs/>
                <w:sz w:val="20"/>
                <w:szCs w:val="20"/>
              </w:rPr>
              <w:t>Заселина</w:t>
            </w:r>
            <w:proofErr w:type="spellEnd"/>
            <w:r w:rsidRPr="0005410D">
              <w:rPr>
                <w:b/>
                <w:bCs/>
                <w:sz w:val="20"/>
                <w:szCs w:val="20"/>
              </w:rPr>
              <w:t xml:space="preserve"> </w:t>
            </w:r>
            <w:r w:rsidRPr="0005410D">
              <w:rPr>
                <w:sz w:val="20"/>
                <w:szCs w:val="20"/>
              </w:rPr>
              <w:t>(11 домов, 20 чел.).</w:t>
            </w:r>
          </w:p>
        </w:tc>
        <w:tc>
          <w:tcPr>
            <w:tcW w:w="3134" w:type="dxa"/>
            <w:shd w:val="clear" w:color="auto" w:fill="auto"/>
          </w:tcPr>
          <w:p w:rsidR="0097764E" w:rsidRDefault="0097764E" w:rsidP="0097764E">
            <w:pPr>
              <w:jc w:val="both"/>
              <w:rPr>
                <w:sz w:val="20"/>
                <w:szCs w:val="20"/>
              </w:rPr>
            </w:pPr>
            <w:r w:rsidRPr="0005410D">
              <w:rPr>
                <w:sz w:val="20"/>
                <w:szCs w:val="20"/>
              </w:rPr>
              <w:t xml:space="preserve">Для пешеходного сообщения через р. Пышма  проложен пешеходный мост.  </w:t>
            </w:r>
          </w:p>
          <w:p w:rsidR="0097764E" w:rsidRPr="0097764E" w:rsidRDefault="0097764E" w:rsidP="0097764E">
            <w:pPr>
              <w:jc w:val="both"/>
              <w:rPr>
                <w:sz w:val="20"/>
                <w:szCs w:val="20"/>
              </w:rPr>
            </w:pPr>
            <w:r>
              <w:rPr>
                <w:sz w:val="20"/>
                <w:szCs w:val="20"/>
              </w:rPr>
              <w:t>О</w:t>
            </w:r>
            <w:r w:rsidRPr="0005410D">
              <w:rPr>
                <w:sz w:val="20"/>
                <w:szCs w:val="20"/>
              </w:rPr>
              <w:t>рганизована лодочная переправа (лодка «Прогресс», вместимостью 5 человек).</w:t>
            </w:r>
          </w:p>
        </w:tc>
      </w:tr>
      <w:tr w:rsidR="0097764E" w:rsidRPr="0005410D" w:rsidTr="00CE521F">
        <w:trPr>
          <w:trHeight w:val="303"/>
          <w:jc w:val="center"/>
        </w:trPr>
        <w:tc>
          <w:tcPr>
            <w:tcW w:w="10173" w:type="dxa"/>
            <w:gridSpan w:val="3"/>
            <w:tcBorders>
              <w:bottom w:val="single" w:sz="4" w:space="0" w:color="auto"/>
            </w:tcBorders>
            <w:shd w:val="clear" w:color="auto" w:fill="EAF1DD" w:themeFill="accent3" w:themeFillTint="33"/>
          </w:tcPr>
          <w:p w:rsidR="0097764E" w:rsidRPr="0005410D" w:rsidRDefault="0097764E" w:rsidP="00CE521F">
            <w:pPr>
              <w:jc w:val="both"/>
              <w:rPr>
                <w:sz w:val="20"/>
                <w:szCs w:val="20"/>
              </w:rPr>
            </w:pPr>
            <w:r w:rsidRPr="0005410D">
              <w:rPr>
                <w:b/>
                <w:bCs/>
                <w:sz w:val="20"/>
                <w:szCs w:val="20"/>
              </w:rPr>
              <w:t>ИТОГО: 2 населенных пункта, 26 домов, 54 человека.</w:t>
            </w:r>
          </w:p>
        </w:tc>
      </w:tr>
      <w:tr w:rsidR="0097764E" w:rsidRPr="0005410D" w:rsidTr="00CE521F">
        <w:trPr>
          <w:trHeight w:val="2115"/>
          <w:jc w:val="center"/>
        </w:trPr>
        <w:tc>
          <w:tcPr>
            <w:tcW w:w="2943" w:type="dxa"/>
            <w:shd w:val="clear" w:color="auto" w:fill="auto"/>
          </w:tcPr>
          <w:p w:rsidR="0097764E" w:rsidRPr="0005410D" w:rsidRDefault="0097764E" w:rsidP="00CE521F">
            <w:pPr>
              <w:rPr>
                <w:bCs/>
                <w:sz w:val="20"/>
                <w:szCs w:val="20"/>
                <w:u w:val="single"/>
              </w:rPr>
            </w:pPr>
            <w:r w:rsidRPr="0005410D">
              <w:rPr>
                <w:bCs/>
                <w:sz w:val="20"/>
                <w:szCs w:val="20"/>
                <w:u w:val="single"/>
              </w:rPr>
              <w:t>МО «</w:t>
            </w:r>
            <w:proofErr w:type="spellStart"/>
            <w:r w:rsidRPr="0005410D">
              <w:rPr>
                <w:bCs/>
                <w:sz w:val="20"/>
                <w:szCs w:val="20"/>
                <w:u w:val="single"/>
              </w:rPr>
              <w:t>Байкаловский</w:t>
            </w:r>
            <w:proofErr w:type="spellEnd"/>
            <w:r w:rsidRPr="0005410D">
              <w:rPr>
                <w:bCs/>
                <w:sz w:val="20"/>
                <w:szCs w:val="20"/>
                <w:u w:val="single"/>
              </w:rPr>
              <w:t xml:space="preserve"> муниципальный район» </w:t>
            </w:r>
          </w:p>
          <w:p w:rsidR="0097764E" w:rsidRPr="0005410D" w:rsidRDefault="0097764E" w:rsidP="00CE521F">
            <w:pPr>
              <w:rPr>
                <w:b/>
                <w:bCs/>
                <w:sz w:val="20"/>
                <w:szCs w:val="20"/>
              </w:rPr>
            </w:pPr>
            <w:r w:rsidRPr="0005410D">
              <w:rPr>
                <w:b/>
                <w:bCs/>
                <w:sz w:val="20"/>
                <w:szCs w:val="20"/>
              </w:rPr>
              <w:t>с. Елань</w:t>
            </w:r>
          </w:p>
          <w:p w:rsidR="0097764E" w:rsidRPr="0005410D" w:rsidRDefault="0097764E" w:rsidP="00CE521F">
            <w:pPr>
              <w:rPr>
                <w:sz w:val="20"/>
                <w:szCs w:val="20"/>
              </w:rPr>
            </w:pPr>
            <w:r w:rsidRPr="0005410D">
              <w:rPr>
                <w:sz w:val="20"/>
                <w:szCs w:val="20"/>
              </w:rPr>
              <w:t xml:space="preserve">С 04.04.2016 года затоплен мост на р. </w:t>
            </w:r>
            <w:proofErr w:type="spellStart"/>
            <w:r w:rsidRPr="0005410D">
              <w:rPr>
                <w:sz w:val="20"/>
                <w:szCs w:val="20"/>
              </w:rPr>
              <w:t>Ница</w:t>
            </w:r>
            <w:proofErr w:type="spellEnd"/>
            <w:r w:rsidRPr="0005410D">
              <w:rPr>
                <w:sz w:val="20"/>
                <w:szCs w:val="20"/>
              </w:rPr>
              <w:t>.</w:t>
            </w:r>
          </w:p>
          <w:p w:rsidR="0097764E" w:rsidRPr="0005410D" w:rsidRDefault="0097764E" w:rsidP="00CE521F">
            <w:pPr>
              <w:rPr>
                <w:sz w:val="20"/>
                <w:szCs w:val="20"/>
              </w:rPr>
            </w:pPr>
          </w:p>
          <w:p w:rsidR="0097764E" w:rsidRPr="0005410D" w:rsidRDefault="0097764E" w:rsidP="00CE521F">
            <w:pPr>
              <w:rPr>
                <w:b/>
                <w:bCs/>
                <w:sz w:val="20"/>
                <w:szCs w:val="20"/>
              </w:rPr>
            </w:pPr>
            <w:r w:rsidRPr="0005410D">
              <w:rPr>
                <w:b/>
                <w:bCs/>
                <w:sz w:val="20"/>
                <w:szCs w:val="20"/>
              </w:rPr>
              <w:t>с. Городище</w:t>
            </w:r>
          </w:p>
          <w:p w:rsidR="0097764E" w:rsidRPr="0005410D" w:rsidRDefault="0097764E" w:rsidP="00CE521F">
            <w:pPr>
              <w:rPr>
                <w:bCs/>
                <w:sz w:val="20"/>
                <w:szCs w:val="20"/>
              </w:rPr>
            </w:pPr>
            <w:r w:rsidRPr="0005410D">
              <w:rPr>
                <w:sz w:val="20"/>
                <w:szCs w:val="20"/>
              </w:rPr>
              <w:t xml:space="preserve">С 05.04.2016 года затоплен мост на р. </w:t>
            </w:r>
            <w:proofErr w:type="spellStart"/>
            <w:r w:rsidRPr="0005410D">
              <w:rPr>
                <w:sz w:val="20"/>
                <w:szCs w:val="20"/>
              </w:rPr>
              <w:t>Ница</w:t>
            </w:r>
            <w:proofErr w:type="spellEnd"/>
            <w:r w:rsidRPr="0005410D">
              <w:rPr>
                <w:sz w:val="20"/>
                <w:szCs w:val="20"/>
              </w:rPr>
              <w:t>.</w:t>
            </w:r>
          </w:p>
        </w:tc>
        <w:tc>
          <w:tcPr>
            <w:tcW w:w="4096" w:type="dxa"/>
            <w:shd w:val="clear" w:color="auto" w:fill="auto"/>
          </w:tcPr>
          <w:p w:rsidR="0097764E" w:rsidRPr="0005410D" w:rsidRDefault="0097764E" w:rsidP="00CE521F">
            <w:pPr>
              <w:jc w:val="both"/>
              <w:rPr>
                <w:sz w:val="20"/>
                <w:szCs w:val="20"/>
              </w:rPr>
            </w:pPr>
            <w:r w:rsidRPr="0005410D">
              <w:rPr>
                <w:sz w:val="20"/>
                <w:szCs w:val="20"/>
              </w:rPr>
              <w:t xml:space="preserve">Нарушено автотранспортное сообщение с </w:t>
            </w:r>
            <w:r w:rsidRPr="0005410D">
              <w:rPr>
                <w:b/>
                <w:sz w:val="20"/>
                <w:szCs w:val="20"/>
              </w:rPr>
              <w:t>д. Яр</w:t>
            </w:r>
            <w:r w:rsidRPr="0005410D">
              <w:rPr>
                <w:sz w:val="20"/>
                <w:szCs w:val="20"/>
              </w:rPr>
              <w:t xml:space="preserve"> (28 домов, 26 чел.).</w:t>
            </w:r>
          </w:p>
          <w:p w:rsidR="0097764E" w:rsidRPr="0005410D" w:rsidRDefault="0097764E" w:rsidP="00CE521F">
            <w:pPr>
              <w:jc w:val="both"/>
              <w:rPr>
                <w:sz w:val="20"/>
                <w:szCs w:val="20"/>
              </w:rPr>
            </w:pPr>
          </w:p>
          <w:p w:rsidR="0097764E" w:rsidRPr="0005410D" w:rsidRDefault="0097764E" w:rsidP="00CE521F">
            <w:pPr>
              <w:jc w:val="both"/>
              <w:rPr>
                <w:b/>
                <w:bCs/>
                <w:sz w:val="20"/>
                <w:szCs w:val="20"/>
              </w:rPr>
            </w:pPr>
          </w:p>
          <w:p w:rsidR="0097764E" w:rsidRPr="0005410D" w:rsidRDefault="0097764E" w:rsidP="00CE521F">
            <w:pPr>
              <w:jc w:val="both"/>
              <w:rPr>
                <w:b/>
                <w:bCs/>
                <w:sz w:val="20"/>
                <w:szCs w:val="20"/>
              </w:rPr>
            </w:pPr>
          </w:p>
          <w:p w:rsidR="0097764E" w:rsidRPr="0005410D" w:rsidRDefault="0097764E" w:rsidP="00CE521F">
            <w:pPr>
              <w:jc w:val="both"/>
              <w:rPr>
                <w:sz w:val="20"/>
                <w:szCs w:val="20"/>
              </w:rPr>
            </w:pPr>
            <w:proofErr w:type="gramStart"/>
            <w:r w:rsidRPr="0005410D">
              <w:rPr>
                <w:sz w:val="20"/>
                <w:szCs w:val="20"/>
              </w:rPr>
              <w:t>Временно ограничено автотранспортное  сообщение</w:t>
            </w:r>
            <w:r w:rsidRPr="0005410D">
              <w:rPr>
                <w:b/>
                <w:sz w:val="20"/>
                <w:szCs w:val="20"/>
              </w:rPr>
              <w:t xml:space="preserve"> с д. Боровикова</w:t>
            </w:r>
            <w:r w:rsidRPr="0005410D">
              <w:rPr>
                <w:sz w:val="20"/>
                <w:szCs w:val="20"/>
              </w:rPr>
              <w:t xml:space="preserve"> (20 домов, 47 чел, в т.ч. 4 ребенка), </w:t>
            </w:r>
            <w:r w:rsidRPr="0005410D">
              <w:rPr>
                <w:b/>
                <w:sz w:val="20"/>
                <w:szCs w:val="20"/>
              </w:rPr>
              <w:t>д. Красный Бор</w:t>
            </w:r>
            <w:r w:rsidRPr="0005410D">
              <w:rPr>
                <w:sz w:val="20"/>
                <w:szCs w:val="20"/>
              </w:rPr>
              <w:t xml:space="preserve"> (19 домов, 48 чел, в т.ч. 7 детей).</w:t>
            </w:r>
            <w:proofErr w:type="gramEnd"/>
          </w:p>
          <w:p w:rsidR="0097764E" w:rsidRPr="0005410D" w:rsidRDefault="0097764E" w:rsidP="00CE521F">
            <w:pPr>
              <w:jc w:val="both"/>
              <w:rPr>
                <w:b/>
                <w:bCs/>
                <w:sz w:val="20"/>
                <w:szCs w:val="20"/>
              </w:rPr>
            </w:pPr>
          </w:p>
        </w:tc>
        <w:tc>
          <w:tcPr>
            <w:tcW w:w="3134" w:type="dxa"/>
            <w:shd w:val="clear" w:color="auto" w:fill="auto"/>
          </w:tcPr>
          <w:p w:rsidR="0097764E" w:rsidRPr="0005410D" w:rsidRDefault="0097764E" w:rsidP="00CE521F">
            <w:pPr>
              <w:jc w:val="both"/>
              <w:rPr>
                <w:sz w:val="20"/>
                <w:szCs w:val="20"/>
              </w:rPr>
            </w:pPr>
            <w:r>
              <w:rPr>
                <w:sz w:val="20"/>
                <w:szCs w:val="20"/>
              </w:rPr>
              <w:t>Д</w:t>
            </w:r>
            <w:r w:rsidRPr="0005410D">
              <w:rPr>
                <w:sz w:val="20"/>
                <w:szCs w:val="20"/>
              </w:rPr>
              <w:t>ейств</w:t>
            </w:r>
            <w:r>
              <w:rPr>
                <w:sz w:val="20"/>
                <w:szCs w:val="20"/>
              </w:rPr>
              <w:t>ует</w:t>
            </w:r>
            <w:r w:rsidRPr="0005410D">
              <w:rPr>
                <w:sz w:val="20"/>
                <w:szCs w:val="20"/>
              </w:rPr>
              <w:t xml:space="preserve"> лодочная переправа (лодка «Прогресс»)</w:t>
            </w:r>
            <w:r>
              <w:rPr>
                <w:sz w:val="20"/>
                <w:szCs w:val="20"/>
              </w:rPr>
              <w:t>.</w:t>
            </w:r>
            <w:r w:rsidRPr="0005410D">
              <w:rPr>
                <w:sz w:val="20"/>
                <w:szCs w:val="20"/>
              </w:rPr>
              <w:t xml:space="preserve"> </w:t>
            </w:r>
          </w:p>
          <w:p w:rsidR="0097764E" w:rsidRPr="0005410D" w:rsidRDefault="0097764E" w:rsidP="00CE521F">
            <w:pPr>
              <w:jc w:val="both"/>
              <w:rPr>
                <w:b/>
                <w:bCs/>
                <w:sz w:val="20"/>
                <w:szCs w:val="20"/>
              </w:rPr>
            </w:pPr>
          </w:p>
          <w:p w:rsidR="0097764E" w:rsidRPr="0005410D" w:rsidRDefault="0097764E" w:rsidP="00CE521F">
            <w:pPr>
              <w:jc w:val="both"/>
              <w:rPr>
                <w:b/>
                <w:bCs/>
                <w:sz w:val="20"/>
                <w:szCs w:val="20"/>
              </w:rPr>
            </w:pPr>
          </w:p>
          <w:p w:rsidR="0097764E" w:rsidRPr="0005410D" w:rsidRDefault="0097764E" w:rsidP="00CE521F">
            <w:pPr>
              <w:jc w:val="both"/>
              <w:rPr>
                <w:b/>
                <w:bCs/>
                <w:sz w:val="20"/>
                <w:szCs w:val="20"/>
              </w:rPr>
            </w:pPr>
            <w:r>
              <w:rPr>
                <w:sz w:val="20"/>
                <w:szCs w:val="20"/>
              </w:rPr>
              <w:t>Д</w:t>
            </w:r>
            <w:r w:rsidRPr="0005410D">
              <w:rPr>
                <w:sz w:val="20"/>
                <w:szCs w:val="20"/>
              </w:rPr>
              <w:t>ейств</w:t>
            </w:r>
            <w:r>
              <w:rPr>
                <w:sz w:val="20"/>
                <w:szCs w:val="20"/>
              </w:rPr>
              <w:t>ует</w:t>
            </w:r>
            <w:r w:rsidRPr="0005410D">
              <w:rPr>
                <w:sz w:val="20"/>
                <w:szCs w:val="20"/>
              </w:rPr>
              <w:t xml:space="preserve"> паромная переправа (катер БМК-130, паром-баржа)</w:t>
            </w:r>
          </w:p>
        </w:tc>
      </w:tr>
      <w:tr w:rsidR="0097764E" w:rsidRPr="0005410D" w:rsidTr="00CE521F">
        <w:trPr>
          <w:trHeight w:val="237"/>
          <w:jc w:val="center"/>
        </w:trPr>
        <w:tc>
          <w:tcPr>
            <w:tcW w:w="10173" w:type="dxa"/>
            <w:gridSpan w:val="3"/>
            <w:tcBorders>
              <w:bottom w:val="single" w:sz="4" w:space="0" w:color="auto"/>
            </w:tcBorders>
            <w:shd w:val="clear" w:color="auto" w:fill="EAF1DD" w:themeFill="accent3" w:themeFillTint="33"/>
          </w:tcPr>
          <w:p w:rsidR="0097764E" w:rsidRPr="0005410D" w:rsidRDefault="0097764E" w:rsidP="00CE521F">
            <w:pPr>
              <w:jc w:val="both"/>
              <w:rPr>
                <w:sz w:val="20"/>
                <w:szCs w:val="20"/>
              </w:rPr>
            </w:pPr>
            <w:r w:rsidRPr="0005410D">
              <w:rPr>
                <w:b/>
                <w:bCs/>
                <w:sz w:val="20"/>
                <w:szCs w:val="20"/>
              </w:rPr>
              <w:t>ИТОГО: 3 населенных пункта, 67домов, 121 человек в т.ч.11 детей</w:t>
            </w:r>
          </w:p>
        </w:tc>
      </w:tr>
      <w:tr w:rsidR="0097764E" w:rsidRPr="0005410D" w:rsidTr="00CE521F">
        <w:trPr>
          <w:trHeight w:val="2408"/>
          <w:jc w:val="center"/>
        </w:trPr>
        <w:tc>
          <w:tcPr>
            <w:tcW w:w="2943" w:type="dxa"/>
            <w:shd w:val="clear" w:color="auto" w:fill="auto"/>
          </w:tcPr>
          <w:p w:rsidR="0097764E" w:rsidRPr="0005410D" w:rsidRDefault="0097764E" w:rsidP="00CE521F">
            <w:pPr>
              <w:rPr>
                <w:sz w:val="20"/>
                <w:szCs w:val="20"/>
                <w:u w:val="single"/>
              </w:rPr>
            </w:pPr>
            <w:r w:rsidRPr="0005410D">
              <w:rPr>
                <w:sz w:val="20"/>
                <w:szCs w:val="20"/>
                <w:u w:val="single"/>
              </w:rPr>
              <w:t xml:space="preserve">МО «Туринский городской округ», </w:t>
            </w:r>
          </w:p>
          <w:p w:rsidR="0097764E" w:rsidRPr="0005410D" w:rsidRDefault="0097764E" w:rsidP="00CE521F">
            <w:pPr>
              <w:rPr>
                <w:b/>
                <w:sz w:val="20"/>
                <w:szCs w:val="20"/>
              </w:rPr>
            </w:pPr>
            <w:r w:rsidRPr="0005410D">
              <w:rPr>
                <w:b/>
                <w:sz w:val="20"/>
                <w:szCs w:val="20"/>
              </w:rPr>
              <w:t xml:space="preserve">с. </w:t>
            </w:r>
            <w:proofErr w:type="spellStart"/>
            <w:r w:rsidRPr="0005410D">
              <w:rPr>
                <w:b/>
                <w:sz w:val="20"/>
                <w:szCs w:val="20"/>
              </w:rPr>
              <w:t>Жуковское</w:t>
            </w:r>
            <w:proofErr w:type="spellEnd"/>
            <w:r w:rsidRPr="0005410D">
              <w:rPr>
                <w:b/>
                <w:sz w:val="20"/>
                <w:szCs w:val="20"/>
              </w:rPr>
              <w:t xml:space="preserve">. </w:t>
            </w:r>
          </w:p>
          <w:p w:rsidR="0097764E" w:rsidRPr="0005410D" w:rsidRDefault="0097764E" w:rsidP="00CE521F">
            <w:pPr>
              <w:rPr>
                <w:sz w:val="20"/>
                <w:szCs w:val="20"/>
              </w:rPr>
            </w:pPr>
            <w:r w:rsidRPr="0005410D">
              <w:rPr>
                <w:sz w:val="20"/>
                <w:szCs w:val="20"/>
              </w:rPr>
              <w:t>С 09.04.2016 года затоплен мост на р. Туре.</w:t>
            </w:r>
          </w:p>
          <w:p w:rsidR="0097764E" w:rsidRPr="0005410D" w:rsidRDefault="0097764E" w:rsidP="00CE521F">
            <w:pPr>
              <w:rPr>
                <w:b/>
                <w:sz w:val="20"/>
                <w:szCs w:val="20"/>
              </w:rPr>
            </w:pPr>
            <w:r w:rsidRPr="0005410D">
              <w:rPr>
                <w:b/>
                <w:sz w:val="20"/>
                <w:szCs w:val="20"/>
              </w:rPr>
              <w:t xml:space="preserve">с. </w:t>
            </w:r>
            <w:proofErr w:type="spellStart"/>
            <w:r w:rsidRPr="0005410D">
              <w:rPr>
                <w:b/>
                <w:sz w:val="20"/>
                <w:szCs w:val="20"/>
              </w:rPr>
              <w:t>Липовское</w:t>
            </w:r>
            <w:proofErr w:type="spellEnd"/>
            <w:r w:rsidRPr="0005410D">
              <w:rPr>
                <w:b/>
                <w:sz w:val="20"/>
                <w:szCs w:val="20"/>
              </w:rPr>
              <w:t>.</w:t>
            </w:r>
          </w:p>
          <w:p w:rsidR="0097764E" w:rsidRPr="0005410D" w:rsidRDefault="0097764E" w:rsidP="00CE521F">
            <w:pPr>
              <w:rPr>
                <w:sz w:val="20"/>
                <w:szCs w:val="20"/>
                <w:u w:val="single"/>
              </w:rPr>
            </w:pPr>
            <w:r w:rsidRPr="0005410D">
              <w:rPr>
                <w:sz w:val="20"/>
                <w:szCs w:val="20"/>
              </w:rPr>
              <w:t>С  09.04.2016 года затоплен автомобильный мост на р. Туре.</w:t>
            </w:r>
          </w:p>
        </w:tc>
        <w:tc>
          <w:tcPr>
            <w:tcW w:w="4096" w:type="dxa"/>
            <w:shd w:val="clear" w:color="auto" w:fill="auto"/>
          </w:tcPr>
          <w:p w:rsidR="0097764E" w:rsidRPr="0005410D" w:rsidRDefault="0097764E" w:rsidP="00CE521F">
            <w:pPr>
              <w:rPr>
                <w:bCs/>
                <w:color w:val="000000"/>
                <w:sz w:val="20"/>
                <w:szCs w:val="20"/>
              </w:rPr>
            </w:pPr>
            <w:r w:rsidRPr="0005410D">
              <w:rPr>
                <w:sz w:val="20"/>
                <w:szCs w:val="20"/>
              </w:rPr>
              <w:t>Временно ограничено автотранспортное  сообщение</w:t>
            </w:r>
            <w:r w:rsidRPr="0005410D">
              <w:rPr>
                <w:bCs/>
                <w:color w:val="000000"/>
                <w:sz w:val="20"/>
                <w:szCs w:val="20"/>
              </w:rPr>
              <w:t xml:space="preserve">  с </w:t>
            </w:r>
            <w:proofErr w:type="spellStart"/>
            <w:proofErr w:type="gramStart"/>
            <w:r w:rsidRPr="0005410D">
              <w:rPr>
                <w:b/>
                <w:sz w:val="20"/>
                <w:szCs w:val="20"/>
              </w:rPr>
              <w:t>с</w:t>
            </w:r>
            <w:proofErr w:type="spellEnd"/>
            <w:proofErr w:type="gramEnd"/>
            <w:r w:rsidRPr="0005410D">
              <w:rPr>
                <w:b/>
                <w:sz w:val="20"/>
                <w:szCs w:val="20"/>
              </w:rPr>
              <w:t xml:space="preserve">. </w:t>
            </w:r>
            <w:proofErr w:type="spellStart"/>
            <w:r w:rsidRPr="0005410D">
              <w:rPr>
                <w:b/>
                <w:sz w:val="20"/>
                <w:szCs w:val="20"/>
              </w:rPr>
              <w:t>Кумарьинское</w:t>
            </w:r>
            <w:proofErr w:type="spellEnd"/>
            <w:r w:rsidRPr="0005410D">
              <w:rPr>
                <w:b/>
                <w:sz w:val="20"/>
                <w:szCs w:val="20"/>
              </w:rPr>
              <w:t xml:space="preserve"> </w:t>
            </w:r>
          </w:p>
          <w:p w:rsidR="0097764E" w:rsidRPr="0005410D" w:rsidRDefault="0097764E" w:rsidP="00CE521F">
            <w:pPr>
              <w:rPr>
                <w:sz w:val="20"/>
                <w:szCs w:val="20"/>
              </w:rPr>
            </w:pPr>
            <w:r w:rsidRPr="0005410D">
              <w:rPr>
                <w:sz w:val="20"/>
                <w:szCs w:val="20"/>
              </w:rPr>
              <w:t xml:space="preserve"> (8 домов, 13 чел.).</w:t>
            </w:r>
          </w:p>
          <w:p w:rsidR="0097764E" w:rsidRPr="0005410D" w:rsidRDefault="0097764E" w:rsidP="00CE521F">
            <w:pPr>
              <w:rPr>
                <w:sz w:val="20"/>
                <w:szCs w:val="20"/>
              </w:rPr>
            </w:pPr>
          </w:p>
          <w:p w:rsidR="0097764E" w:rsidRPr="0005410D" w:rsidRDefault="0097764E" w:rsidP="00CE521F">
            <w:pPr>
              <w:rPr>
                <w:sz w:val="20"/>
                <w:szCs w:val="20"/>
              </w:rPr>
            </w:pPr>
          </w:p>
          <w:p w:rsidR="0097764E" w:rsidRPr="0005410D" w:rsidRDefault="0097764E" w:rsidP="00CE521F">
            <w:pPr>
              <w:rPr>
                <w:bCs/>
                <w:color w:val="000000"/>
                <w:sz w:val="20"/>
                <w:szCs w:val="20"/>
              </w:rPr>
            </w:pPr>
            <w:r w:rsidRPr="0005410D">
              <w:rPr>
                <w:sz w:val="20"/>
                <w:szCs w:val="20"/>
              </w:rPr>
              <w:t>Временно ограничено автотранспортное  сообщение</w:t>
            </w:r>
            <w:r w:rsidRPr="0005410D">
              <w:rPr>
                <w:bCs/>
                <w:color w:val="000000"/>
                <w:sz w:val="20"/>
                <w:szCs w:val="20"/>
              </w:rPr>
              <w:t xml:space="preserve">  с </w:t>
            </w:r>
            <w:r w:rsidRPr="0005410D">
              <w:rPr>
                <w:b/>
                <w:bCs/>
                <w:sz w:val="20"/>
                <w:szCs w:val="20"/>
              </w:rPr>
              <w:t xml:space="preserve">д. </w:t>
            </w:r>
            <w:proofErr w:type="spellStart"/>
            <w:r w:rsidRPr="0005410D">
              <w:rPr>
                <w:b/>
                <w:bCs/>
                <w:sz w:val="20"/>
                <w:szCs w:val="20"/>
              </w:rPr>
              <w:t>Чернышово</w:t>
            </w:r>
            <w:proofErr w:type="spellEnd"/>
            <w:r w:rsidRPr="0005410D">
              <w:rPr>
                <w:bCs/>
                <w:sz w:val="20"/>
                <w:szCs w:val="20"/>
              </w:rPr>
              <w:t xml:space="preserve"> (26 домов,  71 человек, в т.ч. 15 детей). </w:t>
            </w:r>
          </w:p>
        </w:tc>
        <w:tc>
          <w:tcPr>
            <w:tcW w:w="3134" w:type="dxa"/>
            <w:shd w:val="clear" w:color="auto" w:fill="auto"/>
          </w:tcPr>
          <w:p w:rsidR="0097764E" w:rsidRPr="0005410D" w:rsidRDefault="0097764E" w:rsidP="00CE521F">
            <w:pPr>
              <w:jc w:val="both"/>
              <w:rPr>
                <w:sz w:val="20"/>
                <w:szCs w:val="20"/>
              </w:rPr>
            </w:pPr>
            <w:r>
              <w:rPr>
                <w:sz w:val="20"/>
                <w:szCs w:val="20"/>
              </w:rPr>
              <w:t>Д</w:t>
            </w:r>
            <w:r w:rsidRPr="0005410D">
              <w:rPr>
                <w:sz w:val="20"/>
                <w:szCs w:val="20"/>
              </w:rPr>
              <w:t>ейств</w:t>
            </w:r>
            <w:r>
              <w:rPr>
                <w:sz w:val="20"/>
                <w:szCs w:val="20"/>
              </w:rPr>
              <w:t>ует</w:t>
            </w:r>
            <w:r w:rsidRPr="0005410D">
              <w:rPr>
                <w:sz w:val="20"/>
                <w:szCs w:val="20"/>
              </w:rPr>
              <w:t xml:space="preserve"> паромная переправа лодочная переправа (</w:t>
            </w:r>
            <w:proofErr w:type="gramStart"/>
            <w:r w:rsidRPr="0005410D">
              <w:rPr>
                <w:sz w:val="20"/>
                <w:szCs w:val="20"/>
              </w:rPr>
              <w:t>моторной</w:t>
            </w:r>
            <w:proofErr w:type="gramEnd"/>
            <w:r w:rsidRPr="0005410D">
              <w:rPr>
                <w:sz w:val="20"/>
                <w:szCs w:val="20"/>
              </w:rPr>
              <w:t xml:space="preserve"> лодка «Казанка 2м»). </w:t>
            </w:r>
          </w:p>
          <w:p w:rsidR="0097764E" w:rsidRPr="0005410D" w:rsidRDefault="0097764E" w:rsidP="00CE521F">
            <w:pPr>
              <w:jc w:val="both"/>
              <w:rPr>
                <w:b/>
                <w:bCs/>
                <w:sz w:val="20"/>
                <w:szCs w:val="20"/>
              </w:rPr>
            </w:pPr>
          </w:p>
          <w:p w:rsidR="0097764E" w:rsidRPr="0005410D" w:rsidRDefault="0097764E" w:rsidP="00CE521F">
            <w:pPr>
              <w:jc w:val="both"/>
              <w:rPr>
                <w:sz w:val="20"/>
                <w:szCs w:val="20"/>
              </w:rPr>
            </w:pPr>
          </w:p>
          <w:p w:rsidR="0097764E" w:rsidRPr="0005410D" w:rsidRDefault="0097764E" w:rsidP="00CE521F">
            <w:pPr>
              <w:jc w:val="both"/>
              <w:rPr>
                <w:b/>
                <w:bCs/>
                <w:sz w:val="20"/>
                <w:szCs w:val="20"/>
              </w:rPr>
            </w:pPr>
            <w:r>
              <w:rPr>
                <w:sz w:val="20"/>
                <w:szCs w:val="20"/>
              </w:rPr>
              <w:t>Д</w:t>
            </w:r>
            <w:r w:rsidRPr="0005410D">
              <w:rPr>
                <w:sz w:val="20"/>
                <w:szCs w:val="20"/>
              </w:rPr>
              <w:t>ейств</w:t>
            </w:r>
            <w:r>
              <w:rPr>
                <w:sz w:val="20"/>
                <w:szCs w:val="20"/>
              </w:rPr>
              <w:t>ует</w:t>
            </w:r>
            <w:r w:rsidRPr="0005410D">
              <w:rPr>
                <w:sz w:val="20"/>
                <w:szCs w:val="20"/>
              </w:rPr>
              <w:t xml:space="preserve"> паромная переправа </w:t>
            </w:r>
            <w:proofErr w:type="spellStart"/>
            <w:proofErr w:type="gramStart"/>
            <w:r w:rsidRPr="0005410D">
              <w:rPr>
                <w:sz w:val="20"/>
                <w:szCs w:val="20"/>
              </w:rPr>
              <w:t>переправа</w:t>
            </w:r>
            <w:proofErr w:type="spellEnd"/>
            <w:proofErr w:type="gramEnd"/>
            <w:r w:rsidRPr="0005410D">
              <w:rPr>
                <w:sz w:val="20"/>
                <w:szCs w:val="20"/>
              </w:rPr>
              <w:t xml:space="preserve"> на моторной лодке «</w:t>
            </w:r>
            <w:proofErr w:type="spellStart"/>
            <w:r w:rsidRPr="0005410D">
              <w:rPr>
                <w:sz w:val="20"/>
                <w:szCs w:val="20"/>
                <w:lang w:val="en-US"/>
              </w:rPr>
              <w:t>Windboat</w:t>
            </w:r>
            <w:proofErr w:type="spellEnd"/>
            <w:r>
              <w:rPr>
                <w:sz w:val="20"/>
                <w:szCs w:val="20"/>
              </w:rPr>
              <w:t xml:space="preserve">-47 </w:t>
            </w:r>
            <w:r w:rsidRPr="0005410D">
              <w:rPr>
                <w:sz w:val="20"/>
                <w:szCs w:val="20"/>
              </w:rPr>
              <w:t>грузоподъемностью 450 кг, вместимостью 5 человек.</w:t>
            </w:r>
          </w:p>
        </w:tc>
      </w:tr>
      <w:tr w:rsidR="0097764E" w:rsidRPr="0005410D" w:rsidTr="00CE521F">
        <w:trPr>
          <w:trHeight w:val="264"/>
          <w:jc w:val="center"/>
        </w:trPr>
        <w:tc>
          <w:tcPr>
            <w:tcW w:w="10173" w:type="dxa"/>
            <w:gridSpan w:val="3"/>
            <w:tcBorders>
              <w:bottom w:val="single" w:sz="4" w:space="0" w:color="auto"/>
            </w:tcBorders>
            <w:shd w:val="clear" w:color="auto" w:fill="EAF1DD" w:themeFill="accent3" w:themeFillTint="33"/>
          </w:tcPr>
          <w:p w:rsidR="0097764E" w:rsidRPr="0005410D" w:rsidRDefault="0097764E" w:rsidP="00CE521F">
            <w:pPr>
              <w:jc w:val="both"/>
              <w:rPr>
                <w:sz w:val="20"/>
                <w:szCs w:val="20"/>
              </w:rPr>
            </w:pPr>
            <w:r w:rsidRPr="0005410D">
              <w:rPr>
                <w:b/>
                <w:bCs/>
                <w:sz w:val="20"/>
                <w:szCs w:val="20"/>
              </w:rPr>
              <w:t>ИТОГО: 2 населенных пункта, 34 дома, 84 человека в т.ч.15 детей</w:t>
            </w:r>
          </w:p>
        </w:tc>
      </w:tr>
      <w:tr w:rsidR="0097764E" w:rsidRPr="0005410D" w:rsidTr="00CE521F">
        <w:trPr>
          <w:trHeight w:val="5370"/>
          <w:jc w:val="center"/>
        </w:trPr>
        <w:tc>
          <w:tcPr>
            <w:tcW w:w="2943" w:type="dxa"/>
            <w:shd w:val="clear" w:color="auto" w:fill="FFFFFF" w:themeFill="background1"/>
          </w:tcPr>
          <w:p w:rsidR="0097764E" w:rsidRPr="0005410D" w:rsidRDefault="0097764E" w:rsidP="00CE521F">
            <w:pPr>
              <w:jc w:val="both"/>
              <w:rPr>
                <w:b/>
                <w:bCs/>
                <w:sz w:val="20"/>
                <w:szCs w:val="20"/>
                <w:u w:val="single"/>
              </w:rPr>
            </w:pPr>
            <w:r w:rsidRPr="0005410D">
              <w:rPr>
                <w:bCs/>
                <w:sz w:val="20"/>
                <w:szCs w:val="20"/>
                <w:u w:val="single"/>
              </w:rPr>
              <w:lastRenderedPageBreak/>
              <w:t>МО «</w:t>
            </w:r>
            <w:proofErr w:type="spellStart"/>
            <w:r w:rsidRPr="0005410D">
              <w:rPr>
                <w:bCs/>
                <w:sz w:val="20"/>
                <w:szCs w:val="20"/>
                <w:u w:val="single"/>
              </w:rPr>
              <w:t>Слободо-Туринский</w:t>
            </w:r>
            <w:proofErr w:type="spellEnd"/>
            <w:r w:rsidRPr="0005410D">
              <w:rPr>
                <w:bCs/>
                <w:sz w:val="20"/>
                <w:szCs w:val="20"/>
                <w:u w:val="single"/>
              </w:rPr>
              <w:t xml:space="preserve"> муниципальный район</w:t>
            </w:r>
            <w:r w:rsidRPr="0005410D">
              <w:rPr>
                <w:b/>
                <w:bCs/>
                <w:sz w:val="20"/>
                <w:szCs w:val="20"/>
                <w:u w:val="single"/>
              </w:rPr>
              <w:t xml:space="preserve">», </w:t>
            </w:r>
          </w:p>
          <w:p w:rsidR="0097764E" w:rsidRPr="0005410D" w:rsidRDefault="0097764E" w:rsidP="00CE521F">
            <w:pPr>
              <w:jc w:val="both"/>
              <w:rPr>
                <w:b/>
                <w:bCs/>
                <w:sz w:val="20"/>
                <w:szCs w:val="20"/>
              </w:rPr>
            </w:pPr>
            <w:proofErr w:type="gramStart"/>
            <w:r w:rsidRPr="0005410D">
              <w:rPr>
                <w:b/>
                <w:bCs/>
                <w:sz w:val="20"/>
                <w:szCs w:val="20"/>
              </w:rPr>
              <w:t>с</w:t>
            </w:r>
            <w:proofErr w:type="gramEnd"/>
            <w:r w:rsidRPr="0005410D">
              <w:rPr>
                <w:b/>
                <w:bCs/>
                <w:sz w:val="20"/>
                <w:szCs w:val="20"/>
              </w:rPr>
              <w:t>. Туринская Слобода.</w:t>
            </w:r>
          </w:p>
          <w:p w:rsidR="0097764E" w:rsidRPr="0005410D" w:rsidRDefault="0097764E" w:rsidP="00CE521F">
            <w:pPr>
              <w:rPr>
                <w:sz w:val="20"/>
                <w:szCs w:val="20"/>
              </w:rPr>
            </w:pPr>
            <w:r w:rsidRPr="0005410D">
              <w:rPr>
                <w:sz w:val="20"/>
                <w:szCs w:val="20"/>
              </w:rPr>
              <w:t>С 10.04.2016 года затоплен мост на р. Туре.</w:t>
            </w:r>
          </w:p>
          <w:p w:rsidR="0097764E" w:rsidRPr="0005410D" w:rsidRDefault="0097764E" w:rsidP="00CE521F">
            <w:pPr>
              <w:rPr>
                <w:sz w:val="20"/>
                <w:szCs w:val="20"/>
              </w:rPr>
            </w:pPr>
          </w:p>
          <w:p w:rsidR="0097764E" w:rsidRPr="0005410D" w:rsidRDefault="0097764E" w:rsidP="00CE521F">
            <w:pPr>
              <w:rPr>
                <w:sz w:val="20"/>
                <w:szCs w:val="20"/>
              </w:rPr>
            </w:pPr>
          </w:p>
          <w:p w:rsidR="0097764E" w:rsidRPr="0005410D" w:rsidRDefault="0097764E" w:rsidP="00CE521F">
            <w:pPr>
              <w:rPr>
                <w:sz w:val="20"/>
                <w:szCs w:val="20"/>
              </w:rPr>
            </w:pPr>
          </w:p>
          <w:p w:rsidR="0097764E" w:rsidRPr="0005410D" w:rsidRDefault="0097764E" w:rsidP="00CE521F">
            <w:pPr>
              <w:rPr>
                <w:sz w:val="20"/>
                <w:szCs w:val="20"/>
              </w:rPr>
            </w:pPr>
          </w:p>
          <w:p w:rsidR="0097764E" w:rsidRPr="0005410D" w:rsidRDefault="0097764E" w:rsidP="00CE521F">
            <w:pPr>
              <w:rPr>
                <w:sz w:val="20"/>
                <w:szCs w:val="20"/>
              </w:rPr>
            </w:pPr>
          </w:p>
          <w:p w:rsidR="0097764E" w:rsidRPr="0005410D" w:rsidRDefault="0097764E" w:rsidP="00CE521F">
            <w:pPr>
              <w:rPr>
                <w:sz w:val="20"/>
                <w:szCs w:val="20"/>
              </w:rPr>
            </w:pPr>
          </w:p>
          <w:p w:rsidR="0097764E" w:rsidRPr="0005410D" w:rsidRDefault="0097764E" w:rsidP="00CE521F">
            <w:pPr>
              <w:rPr>
                <w:sz w:val="20"/>
                <w:szCs w:val="20"/>
              </w:rPr>
            </w:pPr>
          </w:p>
          <w:p w:rsidR="0097764E" w:rsidRPr="0005410D" w:rsidRDefault="0097764E" w:rsidP="00CE521F">
            <w:pPr>
              <w:rPr>
                <w:sz w:val="20"/>
                <w:szCs w:val="20"/>
              </w:rPr>
            </w:pPr>
          </w:p>
          <w:p w:rsidR="0097764E" w:rsidRPr="0005410D" w:rsidRDefault="0097764E" w:rsidP="00CE521F">
            <w:pPr>
              <w:tabs>
                <w:tab w:val="left" w:pos="0"/>
              </w:tabs>
              <w:jc w:val="both"/>
              <w:rPr>
                <w:b/>
                <w:bCs/>
                <w:sz w:val="20"/>
                <w:szCs w:val="20"/>
              </w:rPr>
            </w:pPr>
            <w:r w:rsidRPr="0005410D">
              <w:rPr>
                <w:b/>
                <w:bCs/>
                <w:sz w:val="20"/>
                <w:szCs w:val="20"/>
              </w:rPr>
              <w:t xml:space="preserve">д. </w:t>
            </w:r>
            <w:proofErr w:type="spellStart"/>
            <w:r w:rsidRPr="0005410D">
              <w:rPr>
                <w:b/>
                <w:bCs/>
                <w:sz w:val="20"/>
                <w:szCs w:val="20"/>
              </w:rPr>
              <w:t>Макуй</w:t>
            </w:r>
            <w:proofErr w:type="spellEnd"/>
            <w:r w:rsidRPr="0005410D">
              <w:rPr>
                <w:b/>
                <w:bCs/>
                <w:sz w:val="20"/>
                <w:szCs w:val="20"/>
              </w:rPr>
              <w:t xml:space="preserve">. </w:t>
            </w:r>
          </w:p>
          <w:p w:rsidR="0097764E" w:rsidRPr="0005410D" w:rsidRDefault="0097764E" w:rsidP="00CE521F">
            <w:pPr>
              <w:rPr>
                <w:sz w:val="20"/>
                <w:szCs w:val="20"/>
              </w:rPr>
            </w:pPr>
            <w:r w:rsidRPr="0005410D">
              <w:rPr>
                <w:sz w:val="20"/>
                <w:szCs w:val="20"/>
              </w:rPr>
              <w:t>С 10.04.2016 года затоплен мост на р. Туре.</w:t>
            </w:r>
          </w:p>
          <w:p w:rsidR="0097764E" w:rsidRPr="0005410D" w:rsidRDefault="0097764E" w:rsidP="00CE521F">
            <w:pPr>
              <w:rPr>
                <w:sz w:val="20"/>
                <w:szCs w:val="20"/>
              </w:rPr>
            </w:pPr>
          </w:p>
          <w:p w:rsidR="0097764E" w:rsidRPr="0005410D" w:rsidRDefault="0097764E" w:rsidP="00CE521F">
            <w:pPr>
              <w:rPr>
                <w:sz w:val="20"/>
                <w:szCs w:val="20"/>
              </w:rPr>
            </w:pPr>
          </w:p>
          <w:p w:rsidR="0097764E" w:rsidRPr="0005410D" w:rsidRDefault="0097764E" w:rsidP="00CE521F">
            <w:pPr>
              <w:rPr>
                <w:b/>
                <w:bCs/>
                <w:sz w:val="20"/>
                <w:szCs w:val="20"/>
              </w:rPr>
            </w:pPr>
            <w:r w:rsidRPr="0005410D">
              <w:rPr>
                <w:b/>
                <w:bCs/>
                <w:sz w:val="20"/>
                <w:szCs w:val="20"/>
              </w:rPr>
              <w:t xml:space="preserve">с. </w:t>
            </w:r>
            <w:proofErr w:type="spellStart"/>
            <w:r w:rsidRPr="0005410D">
              <w:rPr>
                <w:b/>
                <w:bCs/>
                <w:sz w:val="20"/>
                <w:szCs w:val="20"/>
              </w:rPr>
              <w:t>Куминовское</w:t>
            </w:r>
            <w:proofErr w:type="spellEnd"/>
            <w:r w:rsidRPr="0005410D">
              <w:rPr>
                <w:b/>
                <w:bCs/>
                <w:sz w:val="20"/>
                <w:szCs w:val="20"/>
              </w:rPr>
              <w:t>.</w:t>
            </w:r>
          </w:p>
          <w:p w:rsidR="0097764E" w:rsidRPr="0005410D" w:rsidRDefault="0097764E" w:rsidP="00CE521F">
            <w:pPr>
              <w:rPr>
                <w:b/>
                <w:bCs/>
                <w:sz w:val="20"/>
                <w:szCs w:val="20"/>
                <w:u w:val="single"/>
              </w:rPr>
            </w:pPr>
            <w:r w:rsidRPr="0005410D">
              <w:rPr>
                <w:sz w:val="20"/>
                <w:szCs w:val="20"/>
              </w:rPr>
              <w:t>С 10.04.2016 года затоплен мост на р. Туре.</w:t>
            </w:r>
          </w:p>
          <w:p w:rsidR="0097764E" w:rsidRPr="0005410D" w:rsidRDefault="0097764E" w:rsidP="00CE521F">
            <w:pPr>
              <w:rPr>
                <w:sz w:val="20"/>
                <w:szCs w:val="20"/>
                <w:u w:val="single"/>
              </w:rPr>
            </w:pPr>
          </w:p>
        </w:tc>
        <w:tc>
          <w:tcPr>
            <w:tcW w:w="4096" w:type="dxa"/>
            <w:shd w:val="clear" w:color="auto" w:fill="FFFFFF" w:themeFill="background1"/>
          </w:tcPr>
          <w:p w:rsidR="0097764E" w:rsidRPr="0005410D" w:rsidRDefault="0097764E" w:rsidP="00CE521F">
            <w:pPr>
              <w:tabs>
                <w:tab w:val="left" w:pos="0"/>
              </w:tabs>
              <w:jc w:val="both"/>
              <w:rPr>
                <w:b/>
                <w:bCs/>
                <w:sz w:val="20"/>
                <w:szCs w:val="20"/>
              </w:rPr>
            </w:pPr>
            <w:r w:rsidRPr="0005410D">
              <w:rPr>
                <w:sz w:val="20"/>
                <w:szCs w:val="20"/>
              </w:rPr>
              <w:t>Временно</w:t>
            </w:r>
            <w:r w:rsidRPr="0005410D">
              <w:rPr>
                <w:bCs/>
                <w:color w:val="000000"/>
                <w:sz w:val="20"/>
                <w:szCs w:val="20"/>
              </w:rPr>
              <w:t xml:space="preserve">  </w:t>
            </w:r>
            <w:r w:rsidRPr="0005410D">
              <w:rPr>
                <w:sz w:val="20"/>
                <w:szCs w:val="20"/>
              </w:rPr>
              <w:t>ограничено  сообщение с  9-ю населенными пунктами (395 домов, 1076 чел., в т.ч. 230 детей):</w:t>
            </w:r>
            <w:r w:rsidRPr="0005410D">
              <w:rPr>
                <w:b/>
                <w:bCs/>
                <w:sz w:val="20"/>
                <w:szCs w:val="20"/>
              </w:rPr>
              <w:t xml:space="preserve"> </w:t>
            </w:r>
          </w:p>
          <w:p w:rsidR="0097764E" w:rsidRPr="0005410D" w:rsidRDefault="0097764E" w:rsidP="00CE521F">
            <w:pPr>
              <w:tabs>
                <w:tab w:val="left" w:pos="0"/>
              </w:tabs>
              <w:jc w:val="both"/>
              <w:rPr>
                <w:sz w:val="20"/>
                <w:szCs w:val="20"/>
              </w:rPr>
            </w:pPr>
            <w:proofErr w:type="gramStart"/>
            <w:r w:rsidRPr="0005410D">
              <w:rPr>
                <w:b/>
                <w:bCs/>
                <w:sz w:val="20"/>
                <w:szCs w:val="20"/>
              </w:rPr>
              <w:t>д. Красный Яр</w:t>
            </w:r>
            <w:r w:rsidRPr="0005410D">
              <w:rPr>
                <w:sz w:val="20"/>
                <w:szCs w:val="20"/>
              </w:rPr>
              <w:t xml:space="preserve"> (94 дома, 274 чел., в т.ч. 58 детей), </w:t>
            </w:r>
            <w:r w:rsidRPr="0005410D">
              <w:rPr>
                <w:b/>
                <w:bCs/>
                <w:sz w:val="20"/>
                <w:szCs w:val="20"/>
              </w:rPr>
              <w:t>д. Лукина</w:t>
            </w:r>
            <w:r w:rsidRPr="0005410D">
              <w:rPr>
                <w:sz w:val="20"/>
                <w:szCs w:val="20"/>
              </w:rPr>
              <w:t xml:space="preserve"> (25 домов, 31 чел.), </w:t>
            </w:r>
            <w:proofErr w:type="gramEnd"/>
          </w:p>
          <w:p w:rsidR="0097764E" w:rsidRPr="0005410D" w:rsidRDefault="0097764E" w:rsidP="00CE521F">
            <w:pPr>
              <w:tabs>
                <w:tab w:val="left" w:pos="0"/>
              </w:tabs>
              <w:jc w:val="both"/>
              <w:rPr>
                <w:sz w:val="20"/>
                <w:szCs w:val="20"/>
              </w:rPr>
            </w:pPr>
            <w:proofErr w:type="gramStart"/>
            <w:r w:rsidRPr="0005410D">
              <w:rPr>
                <w:b/>
                <w:bCs/>
                <w:sz w:val="20"/>
                <w:szCs w:val="20"/>
              </w:rPr>
              <w:t xml:space="preserve">д. </w:t>
            </w:r>
            <w:proofErr w:type="spellStart"/>
            <w:r w:rsidRPr="0005410D">
              <w:rPr>
                <w:b/>
                <w:bCs/>
                <w:sz w:val="20"/>
                <w:szCs w:val="20"/>
              </w:rPr>
              <w:t>Жирякова</w:t>
            </w:r>
            <w:proofErr w:type="spellEnd"/>
            <w:r w:rsidRPr="0005410D">
              <w:rPr>
                <w:sz w:val="20"/>
                <w:szCs w:val="20"/>
              </w:rPr>
              <w:t xml:space="preserve"> (44 дома, 116 чел., в т.ч. 29 детей), </w:t>
            </w:r>
            <w:r w:rsidRPr="0005410D">
              <w:rPr>
                <w:b/>
                <w:bCs/>
                <w:sz w:val="20"/>
                <w:szCs w:val="20"/>
              </w:rPr>
              <w:t>д. Черемнова</w:t>
            </w:r>
            <w:r w:rsidRPr="0005410D">
              <w:rPr>
                <w:sz w:val="20"/>
                <w:szCs w:val="20"/>
              </w:rPr>
              <w:t xml:space="preserve"> (44 дома, 26 чел, в т.ч. 10 детей), </w:t>
            </w:r>
            <w:r w:rsidRPr="0005410D">
              <w:rPr>
                <w:b/>
                <w:bCs/>
                <w:sz w:val="20"/>
                <w:szCs w:val="20"/>
              </w:rPr>
              <w:t>д.</w:t>
            </w:r>
            <w:r w:rsidRPr="0005410D">
              <w:rPr>
                <w:sz w:val="20"/>
                <w:szCs w:val="20"/>
              </w:rPr>
              <w:t xml:space="preserve"> </w:t>
            </w:r>
            <w:r w:rsidRPr="0005410D">
              <w:rPr>
                <w:b/>
                <w:bCs/>
                <w:sz w:val="20"/>
                <w:szCs w:val="20"/>
              </w:rPr>
              <w:t>Городище</w:t>
            </w:r>
            <w:r w:rsidRPr="0005410D">
              <w:rPr>
                <w:sz w:val="20"/>
                <w:szCs w:val="20"/>
              </w:rPr>
              <w:t xml:space="preserve"> (4 дома, 6 чел.), </w:t>
            </w:r>
            <w:r w:rsidRPr="0005410D">
              <w:rPr>
                <w:b/>
                <w:bCs/>
                <w:sz w:val="20"/>
                <w:szCs w:val="20"/>
              </w:rPr>
              <w:t xml:space="preserve">д. </w:t>
            </w:r>
            <w:proofErr w:type="spellStart"/>
            <w:r w:rsidRPr="0005410D">
              <w:rPr>
                <w:b/>
                <w:bCs/>
                <w:sz w:val="20"/>
                <w:szCs w:val="20"/>
              </w:rPr>
              <w:t>Овчинникова</w:t>
            </w:r>
            <w:proofErr w:type="spellEnd"/>
            <w:r w:rsidRPr="0005410D">
              <w:rPr>
                <w:sz w:val="20"/>
                <w:szCs w:val="20"/>
              </w:rPr>
              <w:t xml:space="preserve"> (22 дома, 52 чел., в т.ч. 7 детей), </w:t>
            </w:r>
            <w:r w:rsidRPr="0005410D">
              <w:rPr>
                <w:b/>
                <w:bCs/>
                <w:sz w:val="20"/>
                <w:szCs w:val="20"/>
              </w:rPr>
              <w:t>д. Решетникова</w:t>
            </w:r>
            <w:r w:rsidRPr="0005410D">
              <w:rPr>
                <w:sz w:val="20"/>
                <w:szCs w:val="20"/>
              </w:rPr>
              <w:t xml:space="preserve"> (116 домов, 403 чел., в т.ч. 78 детей), </w:t>
            </w:r>
            <w:r w:rsidRPr="0005410D">
              <w:rPr>
                <w:b/>
                <w:bCs/>
                <w:sz w:val="20"/>
                <w:szCs w:val="20"/>
              </w:rPr>
              <w:t xml:space="preserve">д. </w:t>
            </w:r>
            <w:proofErr w:type="spellStart"/>
            <w:r w:rsidRPr="0005410D">
              <w:rPr>
                <w:b/>
                <w:bCs/>
                <w:sz w:val="20"/>
                <w:szCs w:val="20"/>
              </w:rPr>
              <w:t>Сагай</w:t>
            </w:r>
            <w:proofErr w:type="spellEnd"/>
            <w:r w:rsidRPr="0005410D">
              <w:rPr>
                <w:sz w:val="20"/>
                <w:szCs w:val="20"/>
              </w:rPr>
              <w:t xml:space="preserve"> (22 дома, 86 чел., в т.ч. 17</w:t>
            </w:r>
            <w:proofErr w:type="gramEnd"/>
            <w:r w:rsidRPr="0005410D">
              <w:rPr>
                <w:sz w:val="20"/>
                <w:szCs w:val="20"/>
              </w:rPr>
              <w:t xml:space="preserve"> детей), </w:t>
            </w:r>
            <w:r w:rsidRPr="0005410D">
              <w:rPr>
                <w:b/>
                <w:bCs/>
                <w:sz w:val="20"/>
                <w:szCs w:val="20"/>
              </w:rPr>
              <w:t xml:space="preserve">д. </w:t>
            </w:r>
            <w:proofErr w:type="spellStart"/>
            <w:r w:rsidRPr="0005410D">
              <w:rPr>
                <w:b/>
                <w:bCs/>
                <w:sz w:val="20"/>
                <w:szCs w:val="20"/>
              </w:rPr>
              <w:t>Шадринка</w:t>
            </w:r>
            <w:proofErr w:type="spellEnd"/>
            <w:r w:rsidRPr="0005410D">
              <w:rPr>
                <w:sz w:val="20"/>
                <w:szCs w:val="20"/>
              </w:rPr>
              <w:t xml:space="preserve"> (24 дома, 82 чел., в т.ч. 31 ребенок).</w:t>
            </w:r>
          </w:p>
          <w:p w:rsidR="0097764E" w:rsidRPr="0005410D" w:rsidRDefault="0097764E" w:rsidP="00CE521F">
            <w:pPr>
              <w:tabs>
                <w:tab w:val="left" w:pos="0"/>
              </w:tabs>
              <w:jc w:val="both"/>
              <w:rPr>
                <w:sz w:val="20"/>
                <w:szCs w:val="20"/>
              </w:rPr>
            </w:pPr>
          </w:p>
          <w:p w:rsidR="0097764E" w:rsidRPr="0005410D" w:rsidRDefault="0097764E" w:rsidP="00CE521F">
            <w:pPr>
              <w:rPr>
                <w:sz w:val="20"/>
                <w:szCs w:val="20"/>
              </w:rPr>
            </w:pPr>
            <w:r w:rsidRPr="0005410D">
              <w:rPr>
                <w:sz w:val="20"/>
                <w:szCs w:val="20"/>
              </w:rPr>
              <w:t>Временно</w:t>
            </w:r>
            <w:r w:rsidRPr="0005410D">
              <w:rPr>
                <w:bCs/>
                <w:color w:val="000000"/>
                <w:sz w:val="20"/>
                <w:szCs w:val="20"/>
              </w:rPr>
              <w:t xml:space="preserve">  </w:t>
            </w:r>
            <w:r w:rsidRPr="0005410D">
              <w:rPr>
                <w:sz w:val="20"/>
                <w:szCs w:val="20"/>
              </w:rPr>
              <w:t xml:space="preserve">ограничено сообщение с    </w:t>
            </w:r>
            <w:r w:rsidRPr="0005410D">
              <w:rPr>
                <w:bCs/>
                <w:sz w:val="20"/>
                <w:szCs w:val="20"/>
              </w:rPr>
              <w:t xml:space="preserve">д. </w:t>
            </w:r>
            <w:proofErr w:type="spellStart"/>
            <w:r w:rsidRPr="0005410D">
              <w:rPr>
                <w:bCs/>
                <w:sz w:val="20"/>
                <w:szCs w:val="20"/>
              </w:rPr>
              <w:t>Макуй</w:t>
            </w:r>
            <w:proofErr w:type="spellEnd"/>
            <w:r w:rsidRPr="0005410D">
              <w:rPr>
                <w:sz w:val="20"/>
                <w:szCs w:val="20"/>
              </w:rPr>
              <w:t xml:space="preserve"> (93 дома, 279 чел, в т.ч. 65 детей).</w:t>
            </w:r>
          </w:p>
          <w:p w:rsidR="0097764E" w:rsidRPr="0005410D" w:rsidRDefault="0097764E" w:rsidP="00CE521F">
            <w:pPr>
              <w:rPr>
                <w:sz w:val="20"/>
                <w:szCs w:val="20"/>
              </w:rPr>
            </w:pPr>
          </w:p>
          <w:p w:rsidR="0097764E" w:rsidRPr="0005410D" w:rsidRDefault="0097764E" w:rsidP="00CE521F">
            <w:pPr>
              <w:rPr>
                <w:sz w:val="20"/>
                <w:szCs w:val="20"/>
              </w:rPr>
            </w:pPr>
          </w:p>
          <w:p w:rsidR="0097764E" w:rsidRPr="0005410D" w:rsidRDefault="0097764E" w:rsidP="00CE521F">
            <w:pPr>
              <w:rPr>
                <w:sz w:val="20"/>
                <w:szCs w:val="20"/>
              </w:rPr>
            </w:pPr>
            <w:r w:rsidRPr="0005410D">
              <w:rPr>
                <w:sz w:val="20"/>
                <w:szCs w:val="20"/>
              </w:rPr>
              <w:t>Временно</w:t>
            </w:r>
            <w:r w:rsidRPr="0005410D">
              <w:rPr>
                <w:bCs/>
                <w:color w:val="000000"/>
                <w:sz w:val="20"/>
                <w:szCs w:val="20"/>
              </w:rPr>
              <w:t xml:space="preserve">  </w:t>
            </w:r>
            <w:r w:rsidRPr="0005410D">
              <w:rPr>
                <w:sz w:val="20"/>
                <w:szCs w:val="20"/>
              </w:rPr>
              <w:t>ограничено сообщение с 2-мя населенными пунктами</w:t>
            </w:r>
          </w:p>
          <w:p w:rsidR="0097764E" w:rsidRPr="0005410D" w:rsidRDefault="0097764E" w:rsidP="00CE521F">
            <w:pPr>
              <w:rPr>
                <w:sz w:val="20"/>
                <w:szCs w:val="20"/>
              </w:rPr>
            </w:pPr>
            <w:r w:rsidRPr="0005410D">
              <w:rPr>
                <w:sz w:val="20"/>
                <w:szCs w:val="20"/>
              </w:rPr>
              <w:t xml:space="preserve"> </w:t>
            </w:r>
            <w:proofErr w:type="gramStart"/>
            <w:r w:rsidRPr="0005410D">
              <w:rPr>
                <w:b/>
                <w:bCs/>
                <w:sz w:val="20"/>
                <w:szCs w:val="20"/>
              </w:rPr>
              <w:t xml:space="preserve">с. </w:t>
            </w:r>
            <w:proofErr w:type="spellStart"/>
            <w:r w:rsidRPr="0005410D">
              <w:rPr>
                <w:b/>
                <w:bCs/>
                <w:sz w:val="20"/>
                <w:szCs w:val="20"/>
              </w:rPr>
              <w:t>Куминовское</w:t>
            </w:r>
            <w:proofErr w:type="spellEnd"/>
            <w:r w:rsidRPr="0005410D">
              <w:rPr>
                <w:b/>
                <w:bCs/>
                <w:sz w:val="20"/>
                <w:szCs w:val="20"/>
              </w:rPr>
              <w:t xml:space="preserve"> </w:t>
            </w:r>
            <w:r w:rsidRPr="0005410D">
              <w:rPr>
                <w:sz w:val="20"/>
                <w:szCs w:val="20"/>
              </w:rPr>
              <w:t xml:space="preserve"> (126 домов, 321 чел., в т.ч. 45 детей) и </w:t>
            </w:r>
            <w:r w:rsidRPr="0005410D">
              <w:rPr>
                <w:b/>
                <w:bCs/>
                <w:sz w:val="20"/>
                <w:szCs w:val="20"/>
              </w:rPr>
              <w:t xml:space="preserve">д. </w:t>
            </w:r>
            <w:proofErr w:type="spellStart"/>
            <w:r w:rsidRPr="0005410D">
              <w:rPr>
                <w:b/>
                <w:bCs/>
                <w:sz w:val="20"/>
                <w:szCs w:val="20"/>
              </w:rPr>
              <w:t>Барбашина</w:t>
            </w:r>
            <w:proofErr w:type="spellEnd"/>
            <w:r w:rsidRPr="0005410D">
              <w:rPr>
                <w:sz w:val="20"/>
                <w:szCs w:val="20"/>
              </w:rPr>
              <w:t xml:space="preserve"> (76 домов, 193 чел., в т.ч. 31 ребенок).</w:t>
            </w:r>
            <w:proofErr w:type="gramEnd"/>
          </w:p>
          <w:p w:rsidR="0097764E" w:rsidRPr="0005410D" w:rsidRDefault="0097764E" w:rsidP="00CE521F">
            <w:pPr>
              <w:rPr>
                <w:sz w:val="20"/>
                <w:szCs w:val="20"/>
              </w:rPr>
            </w:pPr>
          </w:p>
        </w:tc>
        <w:tc>
          <w:tcPr>
            <w:tcW w:w="3134" w:type="dxa"/>
            <w:shd w:val="clear" w:color="auto" w:fill="FFFFFF" w:themeFill="background1"/>
          </w:tcPr>
          <w:p w:rsidR="0097764E" w:rsidRPr="0005410D" w:rsidRDefault="0097764E" w:rsidP="00CE521F">
            <w:pPr>
              <w:jc w:val="both"/>
              <w:rPr>
                <w:sz w:val="20"/>
                <w:szCs w:val="20"/>
              </w:rPr>
            </w:pPr>
            <w:r w:rsidRPr="0005410D">
              <w:rPr>
                <w:sz w:val="20"/>
                <w:szCs w:val="20"/>
              </w:rPr>
              <w:t>Действует  паромная переправа,   буксир, лодка моторная Прогресс.</w:t>
            </w:r>
          </w:p>
          <w:p w:rsidR="0097764E" w:rsidRPr="0005410D" w:rsidRDefault="0097764E" w:rsidP="00CE521F">
            <w:pPr>
              <w:jc w:val="both"/>
              <w:rPr>
                <w:sz w:val="20"/>
                <w:szCs w:val="20"/>
              </w:rPr>
            </w:pPr>
          </w:p>
          <w:p w:rsidR="0097764E" w:rsidRPr="0005410D" w:rsidRDefault="0097764E" w:rsidP="00CE521F">
            <w:pPr>
              <w:jc w:val="both"/>
              <w:rPr>
                <w:sz w:val="20"/>
                <w:szCs w:val="20"/>
              </w:rPr>
            </w:pPr>
          </w:p>
          <w:p w:rsidR="0097764E" w:rsidRPr="0005410D" w:rsidRDefault="0097764E" w:rsidP="00CE521F">
            <w:pPr>
              <w:jc w:val="both"/>
              <w:rPr>
                <w:sz w:val="20"/>
                <w:szCs w:val="20"/>
              </w:rPr>
            </w:pPr>
          </w:p>
          <w:p w:rsidR="0097764E" w:rsidRPr="0005410D" w:rsidRDefault="0097764E" w:rsidP="00CE521F">
            <w:pPr>
              <w:jc w:val="both"/>
              <w:rPr>
                <w:sz w:val="20"/>
                <w:szCs w:val="20"/>
              </w:rPr>
            </w:pPr>
          </w:p>
          <w:p w:rsidR="0097764E" w:rsidRPr="0005410D" w:rsidRDefault="0097764E" w:rsidP="00CE521F">
            <w:pPr>
              <w:jc w:val="both"/>
              <w:rPr>
                <w:sz w:val="20"/>
                <w:szCs w:val="20"/>
              </w:rPr>
            </w:pPr>
          </w:p>
          <w:p w:rsidR="0097764E" w:rsidRPr="0005410D" w:rsidRDefault="0097764E" w:rsidP="00CE521F">
            <w:pPr>
              <w:jc w:val="both"/>
              <w:rPr>
                <w:sz w:val="20"/>
                <w:szCs w:val="20"/>
              </w:rPr>
            </w:pPr>
          </w:p>
          <w:p w:rsidR="0097764E" w:rsidRPr="0005410D" w:rsidRDefault="0097764E" w:rsidP="00CE521F">
            <w:pPr>
              <w:jc w:val="both"/>
              <w:rPr>
                <w:sz w:val="20"/>
                <w:szCs w:val="20"/>
              </w:rPr>
            </w:pPr>
          </w:p>
          <w:p w:rsidR="0097764E" w:rsidRPr="0005410D" w:rsidRDefault="0097764E" w:rsidP="00CE521F">
            <w:pPr>
              <w:jc w:val="both"/>
              <w:rPr>
                <w:sz w:val="20"/>
                <w:szCs w:val="20"/>
              </w:rPr>
            </w:pPr>
          </w:p>
          <w:p w:rsidR="0097764E" w:rsidRPr="0005410D" w:rsidRDefault="0097764E" w:rsidP="00CE521F">
            <w:pPr>
              <w:jc w:val="both"/>
              <w:rPr>
                <w:sz w:val="20"/>
                <w:szCs w:val="20"/>
              </w:rPr>
            </w:pPr>
            <w:r w:rsidRPr="0005410D">
              <w:rPr>
                <w:sz w:val="20"/>
                <w:szCs w:val="20"/>
              </w:rPr>
              <w:t>Организована лодочная переправа (лодка «Прогресс 2 м»).</w:t>
            </w:r>
          </w:p>
          <w:p w:rsidR="0097764E" w:rsidRPr="0005410D" w:rsidRDefault="0097764E" w:rsidP="00CE521F">
            <w:pPr>
              <w:jc w:val="both"/>
              <w:rPr>
                <w:sz w:val="20"/>
                <w:szCs w:val="20"/>
              </w:rPr>
            </w:pPr>
          </w:p>
          <w:p w:rsidR="0097764E" w:rsidRPr="0005410D" w:rsidRDefault="0097764E" w:rsidP="00CE521F">
            <w:pPr>
              <w:jc w:val="both"/>
              <w:rPr>
                <w:sz w:val="20"/>
                <w:szCs w:val="20"/>
              </w:rPr>
            </w:pPr>
          </w:p>
          <w:p w:rsidR="0097764E" w:rsidRPr="0005410D" w:rsidRDefault="0097764E" w:rsidP="00CE521F">
            <w:pPr>
              <w:jc w:val="both"/>
              <w:rPr>
                <w:sz w:val="20"/>
                <w:szCs w:val="20"/>
              </w:rPr>
            </w:pPr>
          </w:p>
          <w:p w:rsidR="0097764E" w:rsidRPr="0005410D" w:rsidRDefault="0097764E" w:rsidP="00CE521F">
            <w:pPr>
              <w:jc w:val="both"/>
              <w:rPr>
                <w:sz w:val="20"/>
                <w:szCs w:val="20"/>
              </w:rPr>
            </w:pPr>
          </w:p>
          <w:p w:rsidR="0097764E" w:rsidRPr="0005410D" w:rsidRDefault="0097764E" w:rsidP="00CE521F">
            <w:pPr>
              <w:jc w:val="both"/>
              <w:rPr>
                <w:sz w:val="20"/>
                <w:szCs w:val="20"/>
              </w:rPr>
            </w:pPr>
            <w:r w:rsidRPr="0005410D">
              <w:rPr>
                <w:sz w:val="20"/>
                <w:szCs w:val="20"/>
              </w:rPr>
              <w:t xml:space="preserve"> Действует  паромная переправа.   В наличии имеются паром, буксир, лодка моторная «Прогресс 2м».</w:t>
            </w:r>
          </w:p>
        </w:tc>
      </w:tr>
      <w:tr w:rsidR="0097764E" w:rsidRPr="0005410D" w:rsidTr="00CE521F">
        <w:trPr>
          <w:trHeight w:val="276"/>
          <w:jc w:val="center"/>
        </w:trPr>
        <w:tc>
          <w:tcPr>
            <w:tcW w:w="10173" w:type="dxa"/>
            <w:gridSpan w:val="3"/>
            <w:tcBorders>
              <w:bottom w:val="single" w:sz="4" w:space="0" w:color="auto"/>
            </w:tcBorders>
            <w:shd w:val="clear" w:color="auto" w:fill="EAF1DD" w:themeFill="accent3" w:themeFillTint="33"/>
          </w:tcPr>
          <w:p w:rsidR="0097764E" w:rsidRPr="0005410D" w:rsidRDefault="0097764E" w:rsidP="00CE521F">
            <w:pPr>
              <w:jc w:val="both"/>
              <w:rPr>
                <w:sz w:val="20"/>
                <w:szCs w:val="20"/>
              </w:rPr>
            </w:pPr>
            <w:r w:rsidRPr="0005410D">
              <w:rPr>
                <w:b/>
                <w:bCs/>
                <w:sz w:val="20"/>
                <w:szCs w:val="20"/>
              </w:rPr>
              <w:t xml:space="preserve">ИТОГО: </w:t>
            </w:r>
            <w:r w:rsidRPr="0005410D">
              <w:rPr>
                <w:sz w:val="20"/>
                <w:szCs w:val="20"/>
              </w:rPr>
              <w:t xml:space="preserve"> </w:t>
            </w:r>
            <w:r w:rsidRPr="0005410D">
              <w:rPr>
                <w:b/>
                <w:sz w:val="20"/>
                <w:szCs w:val="20"/>
              </w:rPr>
              <w:t>12-</w:t>
            </w:r>
            <w:r w:rsidRPr="0005410D">
              <w:rPr>
                <w:b/>
                <w:bCs/>
                <w:sz w:val="20"/>
                <w:szCs w:val="20"/>
              </w:rPr>
              <w:t xml:space="preserve"> населенных пунктов, </w:t>
            </w:r>
            <w:r w:rsidRPr="0005410D">
              <w:rPr>
                <w:b/>
                <w:sz w:val="20"/>
                <w:szCs w:val="20"/>
              </w:rPr>
              <w:t>690 домов, 1869 чел., в т.ч. 371 ребёнок</w:t>
            </w:r>
          </w:p>
        </w:tc>
      </w:tr>
      <w:tr w:rsidR="0097764E" w:rsidRPr="0005410D" w:rsidTr="00CE521F">
        <w:trPr>
          <w:trHeight w:val="1683"/>
          <w:jc w:val="center"/>
        </w:trPr>
        <w:tc>
          <w:tcPr>
            <w:tcW w:w="2943" w:type="dxa"/>
            <w:shd w:val="clear" w:color="auto" w:fill="auto"/>
          </w:tcPr>
          <w:p w:rsidR="0097764E" w:rsidRPr="0005410D" w:rsidRDefault="0097764E" w:rsidP="00CE521F">
            <w:pPr>
              <w:jc w:val="both"/>
              <w:rPr>
                <w:bCs/>
                <w:iCs/>
                <w:sz w:val="20"/>
                <w:szCs w:val="20"/>
                <w:u w:val="single"/>
              </w:rPr>
            </w:pPr>
            <w:r w:rsidRPr="0005410D">
              <w:rPr>
                <w:bCs/>
                <w:iCs/>
                <w:sz w:val="20"/>
                <w:szCs w:val="20"/>
                <w:u w:val="single"/>
              </w:rPr>
              <w:t>МО «Карпинский городской округ»,</w:t>
            </w:r>
            <w:r w:rsidRPr="0005410D">
              <w:rPr>
                <w:bCs/>
                <w:iCs/>
                <w:sz w:val="20"/>
                <w:szCs w:val="20"/>
              </w:rPr>
              <w:t xml:space="preserve"> </w:t>
            </w:r>
            <w:r w:rsidRPr="0005410D">
              <w:rPr>
                <w:b/>
                <w:bCs/>
                <w:iCs/>
                <w:sz w:val="20"/>
                <w:szCs w:val="20"/>
              </w:rPr>
              <w:t xml:space="preserve">пос. </w:t>
            </w:r>
            <w:proofErr w:type="spellStart"/>
            <w:r w:rsidRPr="0005410D">
              <w:rPr>
                <w:b/>
                <w:bCs/>
                <w:iCs/>
                <w:sz w:val="20"/>
                <w:szCs w:val="20"/>
              </w:rPr>
              <w:t>Каквинские</w:t>
            </w:r>
            <w:proofErr w:type="spellEnd"/>
            <w:r w:rsidRPr="0005410D">
              <w:rPr>
                <w:b/>
                <w:bCs/>
                <w:iCs/>
                <w:sz w:val="20"/>
                <w:szCs w:val="20"/>
              </w:rPr>
              <w:t xml:space="preserve"> Печи</w:t>
            </w:r>
          </w:p>
          <w:p w:rsidR="0097764E" w:rsidRPr="0005410D" w:rsidRDefault="0097764E" w:rsidP="00CE521F">
            <w:pPr>
              <w:jc w:val="both"/>
              <w:rPr>
                <w:bCs/>
                <w:sz w:val="20"/>
                <w:szCs w:val="20"/>
                <w:u w:val="single"/>
              </w:rPr>
            </w:pPr>
            <w:r w:rsidRPr="0005410D">
              <w:rPr>
                <w:bCs/>
                <w:sz w:val="20"/>
                <w:szCs w:val="20"/>
              </w:rPr>
              <w:t xml:space="preserve">С 19 апреля </w:t>
            </w:r>
            <w:r w:rsidRPr="0005410D">
              <w:rPr>
                <w:bCs/>
                <w:iCs/>
                <w:sz w:val="20"/>
                <w:szCs w:val="20"/>
              </w:rPr>
              <w:t>размыто дорожное полотно</w:t>
            </w:r>
          </w:p>
        </w:tc>
        <w:tc>
          <w:tcPr>
            <w:tcW w:w="4096" w:type="dxa"/>
            <w:shd w:val="clear" w:color="auto" w:fill="auto"/>
          </w:tcPr>
          <w:p w:rsidR="0097764E" w:rsidRPr="0005410D" w:rsidRDefault="0097764E" w:rsidP="00CE521F">
            <w:pPr>
              <w:jc w:val="both"/>
              <w:rPr>
                <w:b/>
                <w:bCs/>
                <w:sz w:val="20"/>
                <w:szCs w:val="20"/>
              </w:rPr>
            </w:pPr>
            <w:r w:rsidRPr="0005410D">
              <w:rPr>
                <w:sz w:val="20"/>
                <w:szCs w:val="20"/>
              </w:rPr>
              <w:t>С  19 апреля размыто дорожное полотно  и н</w:t>
            </w:r>
            <w:r w:rsidRPr="0005410D">
              <w:rPr>
                <w:bCs/>
                <w:sz w:val="20"/>
                <w:szCs w:val="20"/>
              </w:rPr>
              <w:t xml:space="preserve">арушено сообщение с </w:t>
            </w:r>
            <w:r w:rsidRPr="0005410D">
              <w:rPr>
                <w:b/>
                <w:bCs/>
                <w:sz w:val="20"/>
                <w:szCs w:val="20"/>
              </w:rPr>
              <w:t xml:space="preserve">пос. </w:t>
            </w:r>
            <w:proofErr w:type="spellStart"/>
            <w:r w:rsidRPr="0005410D">
              <w:rPr>
                <w:b/>
                <w:bCs/>
                <w:sz w:val="20"/>
                <w:szCs w:val="20"/>
              </w:rPr>
              <w:t>Каквинские</w:t>
            </w:r>
            <w:proofErr w:type="spellEnd"/>
            <w:r w:rsidRPr="0005410D">
              <w:rPr>
                <w:b/>
                <w:bCs/>
                <w:sz w:val="20"/>
                <w:szCs w:val="20"/>
              </w:rPr>
              <w:t xml:space="preserve"> Печи </w:t>
            </w:r>
            <w:r w:rsidRPr="0005410D">
              <w:rPr>
                <w:sz w:val="20"/>
                <w:szCs w:val="20"/>
              </w:rPr>
              <w:t>(26 домов, 31 чел)</w:t>
            </w:r>
          </w:p>
        </w:tc>
        <w:tc>
          <w:tcPr>
            <w:tcW w:w="3134" w:type="dxa"/>
            <w:shd w:val="clear" w:color="auto" w:fill="auto"/>
          </w:tcPr>
          <w:p w:rsidR="0097764E" w:rsidRPr="0005410D" w:rsidRDefault="0097764E" w:rsidP="00CE521F">
            <w:pPr>
              <w:jc w:val="both"/>
              <w:rPr>
                <w:b/>
                <w:bCs/>
                <w:sz w:val="20"/>
                <w:szCs w:val="20"/>
              </w:rPr>
            </w:pPr>
            <w:r w:rsidRPr="0005410D">
              <w:rPr>
                <w:sz w:val="20"/>
                <w:szCs w:val="20"/>
              </w:rPr>
              <w:t>Имеется лодка АТ 320</w:t>
            </w:r>
          </w:p>
        </w:tc>
      </w:tr>
      <w:tr w:rsidR="0097764E" w:rsidRPr="0005410D" w:rsidTr="00CE521F">
        <w:trPr>
          <w:trHeight w:val="280"/>
          <w:jc w:val="center"/>
        </w:trPr>
        <w:tc>
          <w:tcPr>
            <w:tcW w:w="10173" w:type="dxa"/>
            <w:gridSpan w:val="3"/>
            <w:tcBorders>
              <w:bottom w:val="single" w:sz="4" w:space="0" w:color="auto"/>
            </w:tcBorders>
            <w:shd w:val="clear" w:color="auto" w:fill="EAF1DD" w:themeFill="accent3" w:themeFillTint="33"/>
          </w:tcPr>
          <w:p w:rsidR="0097764E" w:rsidRPr="0005410D" w:rsidRDefault="0097764E" w:rsidP="00CE521F">
            <w:pPr>
              <w:jc w:val="both"/>
              <w:rPr>
                <w:sz w:val="20"/>
                <w:szCs w:val="20"/>
              </w:rPr>
            </w:pPr>
            <w:r w:rsidRPr="0005410D">
              <w:rPr>
                <w:b/>
                <w:bCs/>
                <w:sz w:val="20"/>
                <w:szCs w:val="20"/>
              </w:rPr>
              <w:t xml:space="preserve">ИТОГО: </w:t>
            </w:r>
            <w:r w:rsidRPr="0005410D">
              <w:rPr>
                <w:sz w:val="20"/>
                <w:szCs w:val="20"/>
              </w:rPr>
              <w:t xml:space="preserve"> </w:t>
            </w:r>
            <w:r w:rsidRPr="0005410D">
              <w:rPr>
                <w:b/>
                <w:sz w:val="20"/>
                <w:szCs w:val="20"/>
              </w:rPr>
              <w:t>1</w:t>
            </w:r>
            <w:r w:rsidRPr="0005410D">
              <w:rPr>
                <w:b/>
                <w:bCs/>
                <w:sz w:val="20"/>
                <w:szCs w:val="20"/>
              </w:rPr>
              <w:t xml:space="preserve"> населенный пункт, 26</w:t>
            </w:r>
            <w:r w:rsidRPr="0005410D">
              <w:rPr>
                <w:b/>
                <w:sz w:val="20"/>
                <w:szCs w:val="20"/>
              </w:rPr>
              <w:t xml:space="preserve"> домов, 31 чел.</w:t>
            </w:r>
          </w:p>
        </w:tc>
      </w:tr>
      <w:tr w:rsidR="0097764E" w:rsidRPr="0005410D" w:rsidTr="00CE521F">
        <w:trPr>
          <w:trHeight w:val="1683"/>
          <w:jc w:val="center"/>
        </w:trPr>
        <w:tc>
          <w:tcPr>
            <w:tcW w:w="2943" w:type="dxa"/>
            <w:shd w:val="clear" w:color="auto" w:fill="auto"/>
          </w:tcPr>
          <w:p w:rsidR="0097764E" w:rsidRPr="0005410D" w:rsidRDefault="0097764E" w:rsidP="00CE521F">
            <w:pPr>
              <w:jc w:val="both"/>
              <w:rPr>
                <w:bCs/>
                <w:sz w:val="20"/>
                <w:szCs w:val="20"/>
              </w:rPr>
            </w:pPr>
            <w:proofErr w:type="spellStart"/>
            <w:r w:rsidRPr="0005410D">
              <w:rPr>
                <w:bCs/>
                <w:sz w:val="20"/>
                <w:szCs w:val="20"/>
                <w:u w:val="single"/>
              </w:rPr>
              <w:t>Гаринский</w:t>
            </w:r>
            <w:proofErr w:type="spellEnd"/>
            <w:r w:rsidRPr="0005410D">
              <w:rPr>
                <w:bCs/>
                <w:sz w:val="20"/>
                <w:szCs w:val="20"/>
                <w:u w:val="single"/>
              </w:rPr>
              <w:t xml:space="preserve"> городской округ</w:t>
            </w:r>
            <w:r w:rsidRPr="0005410D">
              <w:rPr>
                <w:bCs/>
                <w:sz w:val="20"/>
                <w:szCs w:val="20"/>
              </w:rPr>
              <w:t>, р.п. Гари</w:t>
            </w:r>
          </w:p>
          <w:p w:rsidR="0097764E" w:rsidRPr="0005410D" w:rsidRDefault="0097764E" w:rsidP="00CE521F">
            <w:pPr>
              <w:jc w:val="both"/>
              <w:rPr>
                <w:bCs/>
                <w:sz w:val="20"/>
                <w:szCs w:val="20"/>
                <w:u w:val="single"/>
              </w:rPr>
            </w:pPr>
            <w:r w:rsidRPr="0005410D">
              <w:rPr>
                <w:sz w:val="20"/>
                <w:szCs w:val="20"/>
              </w:rPr>
              <w:t>С 25 апреля</w:t>
            </w:r>
            <w:r w:rsidRPr="0005410D">
              <w:rPr>
                <w:bCs/>
                <w:sz w:val="20"/>
                <w:szCs w:val="20"/>
              </w:rPr>
              <w:t xml:space="preserve"> из-за</w:t>
            </w:r>
            <w:r w:rsidRPr="0005410D">
              <w:rPr>
                <w:b/>
                <w:bCs/>
                <w:sz w:val="20"/>
                <w:szCs w:val="20"/>
              </w:rPr>
              <w:t xml:space="preserve"> </w:t>
            </w:r>
            <w:r w:rsidRPr="0005410D">
              <w:rPr>
                <w:bCs/>
                <w:sz w:val="20"/>
                <w:szCs w:val="20"/>
              </w:rPr>
              <w:t>перелива  воды перекрыт</w:t>
            </w:r>
            <w:r w:rsidRPr="0005410D">
              <w:rPr>
                <w:b/>
                <w:bCs/>
                <w:sz w:val="20"/>
                <w:szCs w:val="20"/>
              </w:rPr>
              <w:t xml:space="preserve"> </w:t>
            </w:r>
            <w:r w:rsidRPr="0005410D">
              <w:rPr>
                <w:bCs/>
                <w:sz w:val="20"/>
                <w:szCs w:val="20"/>
              </w:rPr>
              <w:t xml:space="preserve">участок автодороги Серов – Сосьва – Гари, 120 км </w:t>
            </w:r>
          </w:p>
        </w:tc>
        <w:tc>
          <w:tcPr>
            <w:tcW w:w="4096" w:type="dxa"/>
            <w:shd w:val="clear" w:color="auto" w:fill="auto"/>
          </w:tcPr>
          <w:p w:rsidR="0097764E" w:rsidRPr="0005410D" w:rsidRDefault="0097764E" w:rsidP="00CE521F">
            <w:pPr>
              <w:rPr>
                <w:bCs/>
                <w:sz w:val="20"/>
                <w:szCs w:val="20"/>
              </w:rPr>
            </w:pPr>
            <w:r w:rsidRPr="0005410D">
              <w:rPr>
                <w:sz w:val="20"/>
                <w:szCs w:val="20"/>
              </w:rPr>
              <w:t xml:space="preserve">Перекрыт участок дороги </w:t>
            </w:r>
            <w:r w:rsidRPr="0005410D">
              <w:rPr>
                <w:bCs/>
                <w:sz w:val="20"/>
                <w:szCs w:val="20"/>
              </w:rPr>
              <w:t>протяженностью 15  км.</w:t>
            </w:r>
          </w:p>
          <w:p w:rsidR="0097764E" w:rsidRPr="0005410D" w:rsidRDefault="0097764E" w:rsidP="00CE521F">
            <w:pPr>
              <w:rPr>
                <w:sz w:val="20"/>
                <w:szCs w:val="20"/>
              </w:rPr>
            </w:pPr>
          </w:p>
          <w:p w:rsidR="0097764E" w:rsidRPr="0005410D" w:rsidRDefault="0097764E" w:rsidP="00CE521F">
            <w:pPr>
              <w:jc w:val="both"/>
              <w:rPr>
                <w:sz w:val="20"/>
                <w:szCs w:val="20"/>
              </w:rPr>
            </w:pPr>
            <w:r w:rsidRPr="0005410D">
              <w:rPr>
                <w:sz w:val="20"/>
                <w:szCs w:val="20"/>
              </w:rPr>
              <w:t>Временно</w:t>
            </w:r>
            <w:r w:rsidRPr="0005410D">
              <w:rPr>
                <w:bCs/>
                <w:color w:val="000000"/>
                <w:sz w:val="20"/>
                <w:szCs w:val="20"/>
              </w:rPr>
              <w:t xml:space="preserve"> </w:t>
            </w:r>
            <w:r w:rsidRPr="0005410D">
              <w:rPr>
                <w:sz w:val="20"/>
                <w:szCs w:val="20"/>
              </w:rPr>
              <w:t xml:space="preserve">ограничено сообщение с </w:t>
            </w:r>
            <w:r w:rsidRPr="0005410D">
              <w:rPr>
                <w:bCs/>
                <w:sz w:val="20"/>
                <w:szCs w:val="20"/>
              </w:rPr>
              <w:t xml:space="preserve"> </w:t>
            </w:r>
            <w:r w:rsidRPr="0005410D">
              <w:rPr>
                <w:bCs/>
                <w:sz w:val="20"/>
                <w:szCs w:val="20"/>
              </w:rPr>
              <w:br/>
            </w:r>
            <w:r w:rsidRPr="0005410D">
              <w:rPr>
                <w:b/>
                <w:bCs/>
                <w:sz w:val="20"/>
                <w:szCs w:val="20"/>
              </w:rPr>
              <w:t>р.п. Гари</w:t>
            </w:r>
            <w:r w:rsidRPr="0005410D">
              <w:rPr>
                <w:bCs/>
                <w:sz w:val="20"/>
                <w:szCs w:val="20"/>
              </w:rPr>
              <w:t xml:space="preserve"> и </w:t>
            </w:r>
            <w:r w:rsidRPr="0005410D">
              <w:rPr>
                <w:b/>
                <w:bCs/>
                <w:sz w:val="20"/>
                <w:szCs w:val="20"/>
              </w:rPr>
              <w:t>41</w:t>
            </w:r>
            <w:r w:rsidRPr="0005410D">
              <w:rPr>
                <w:bCs/>
                <w:sz w:val="20"/>
                <w:szCs w:val="20"/>
              </w:rPr>
              <w:t xml:space="preserve"> населенным пунктом </w:t>
            </w:r>
            <w:proofErr w:type="spellStart"/>
            <w:r w:rsidRPr="0005410D">
              <w:rPr>
                <w:bCs/>
                <w:sz w:val="20"/>
                <w:szCs w:val="20"/>
              </w:rPr>
              <w:t>Гаринского</w:t>
            </w:r>
            <w:proofErr w:type="spellEnd"/>
            <w:r w:rsidRPr="0005410D">
              <w:rPr>
                <w:bCs/>
                <w:sz w:val="20"/>
                <w:szCs w:val="20"/>
              </w:rPr>
              <w:t xml:space="preserve"> городского округа. </w:t>
            </w:r>
          </w:p>
        </w:tc>
        <w:tc>
          <w:tcPr>
            <w:tcW w:w="3134" w:type="dxa"/>
            <w:shd w:val="clear" w:color="auto" w:fill="auto"/>
          </w:tcPr>
          <w:p w:rsidR="0097764E" w:rsidRPr="0005410D" w:rsidRDefault="0097764E" w:rsidP="00CE521F">
            <w:pPr>
              <w:jc w:val="both"/>
              <w:rPr>
                <w:bCs/>
                <w:sz w:val="20"/>
                <w:szCs w:val="20"/>
              </w:rPr>
            </w:pPr>
            <w:r w:rsidRPr="0005410D">
              <w:rPr>
                <w:bCs/>
                <w:sz w:val="20"/>
                <w:szCs w:val="20"/>
              </w:rPr>
              <w:t xml:space="preserve">Транспортное сообщение осуществляется большегрузным транспортом. </w:t>
            </w:r>
          </w:p>
          <w:p w:rsidR="0097764E" w:rsidRPr="0005410D" w:rsidRDefault="0097764E" w:rsidP="00CE521F">
            <w:pPr>
              <w:jc w:val="both"/>
              <w:rPr>
                <w:bCs/>
                <w:sz w:val="20"/>
                <w:szCs w:val="20"/>
              </w:rPr>
            </w:pPr>
            <w:r w:rsidRPr="0005410D">
              <w:rPr>
                <w:bCs/>
                <w:sz w:val="20"/>
                <w:szCs w:val="20"/>
              </w:rPr>
              <w:t>Пассажирское сообщение организовано по реке Сосьва теплоходом «Пелым» (30 пассажирских мест).</w:t>
            </w:r>
          </w:p>
        </w:tc>
      </w:tr>
      <w:tr w:rsidR="0097764E" w:rsidRPr="0005410D" w:rsidTr="00CE521F">
        <w:trPr>
          <w:trHeight w:val="413"/>
          <w:jc w:val="center"/>
        </w:trPr>
        <w:tc>
          <w:tcPr>
            <w:tcW w:w="10173" w:type="dxa"/>
            <w:gridSpan w:val="3"/>
            <w:shd w:val="clear" w:color="auto" w:fill="EAF1DD" w:themeFill="accent3" w:themeFillTint="33"/>
          </w:tcPr>
          <w:p w:rsidR="0097764E" w:rsidRPr="0005410D" w:rsidRDefault="0097764E" w:rsidP="00CE521F">
            <w:pPr>
              <w:rPr>
                <w:b/>
                <w:bCs/>
                <w:sz w:val="20"/>
                <w:szCs w:val="20"/>
              </w:rPr>
            </w:pPr>
            <w:r w:rsidRPr="0005410D">
              <w:rPr>
                <w:b/>
                <w:bCs/>
                <w:sz w:val="20"/>
                <w:szCs w:val="20"/>
              </w:rPr>
              <w:t>ИТОГО: 42 населенных пункта, 1050 домов, 4145 чел., в т.ч. 667 детей</w:t>
            </w:r>
          </w:p>
          <w:p w:rsidR="0097764E" w:rsidRPr="0005410D" w:rsidRDefault="0097764E" w:rsidP="00CE521F">
            <w:pPr>
              <w:jc w:val="both"/>
              <w:rPr>
                <w:sz w:val="20"/>
                <w:szCs w:val="20"/>
              </w:rPr>
            </w:pPr>
          </w:p>
        </w:tc>
      </w:tr>
      <w:tr w:rsidR="0097764E" w:rsidRPr="00765999" w:rsidTr="00CE521F">
        <w:trPr>
          <w:trHeight w:val="421"/>
          <w:jc w:val="center"/>
        </w:trPr>
        <w:tc>
          <w:tcPr>
            <w:tcW w:w="10173" w:type="dxa"/>
            <w:gridSpan w:val="3"/>
            <w:shd w:val="clear" w:color="auto" w:fill="EAF1DD" w:themeFill="accent3" w:themeFillTint="33"/>
            <w:vAlign w:val="center"/>
          </w:tcPr>
          <w:p w:rsidR="0097764E" w:rsidRPr="0005410D" w:rsidRDefault="0097764E" w:rsidP="00CE521F">
            <w:pPr>
              <w:jc w:val="center"/>
              <w:rPr>
                <w:b/>
                <w:bCs/>
                <w:sz w:val="20"/>
                <w:szCs w:val="20"/>
              </w:rPr>
            </w:pPr>
            <w:r w:rsidRPr="0005410D">
              <w:rPr>
                <w:b/>
                <w:bCs/>
                <w:sz w:val="20"/>
                <w:szCs w:val="20"/>
              </w:rPr>
              <w:t>ВСЕГО по области:  62</w:t>
            </w:r>
            <w:r w:rsidRPr="0005410D">
              <w:rPr>
                <w:sz w:val="20"/>
                <w:szCs w:val="20"/>
              </w:rPr>
              <w:t xml:space="preserve"> </w:t>
            </w:r>
            <w:proofErr w:type="gramStart"/>
            <w:r w:rsidRPr="0005410D">
              <w:rPr>
                <w:b/>
                <w:bCs/>
                <w:sz w:val="20"/>
                <w:szCs w:val="20"/>
              </w:rPr>
              <w:t>населенных</w:t>
            </w:r>
            <w:proofErr w:type="gramEnd"/>
            <w:r w:rsidRPr="0005410D">
              <w:rPr>
                <w:b/>
                <w:bCs/>
                <w:sz w:val="20"/>
                <w:szCs w:val="20"/>
              </w:rPr>
              <w:t xml:space="preserve"> пункта, </w:t>
            </w:r>
            <w:r w:rsidRPr="0005410D">
              <w:rPr>
                <w:b/>
                <w:sz w:val="20"/>
                <w:szCs w:val="20"/>
              </w:rPr>
              <w:t>1893</w:t>
            </w:r>
            <w:r w:rsidRPr="0005410D">
              <w:rPr>
                <w:b/>
                <w:bCs/>
                <w:sz w:val="20"/>
                <w:szCs w:val="20"/>
              </w:rPr>
              <w:t xml:space="preserve"> дома, 6304 человека, в т.ч.1064 ребенка</w:t>
            </w:r>
          </w:p>
        </w:tc>
      </w:tr>
    </w:tbl>
    <w:p w:rsidR="0097764E" w:rsidRDefault="0097764E" w:rsidP="0097764E">
      <w:pPr>
        <w:ind w:firstLine="709"/>
        <w:jc w:val="both"/>
        <w:rPr>
          <w:highlight w:val="yellow"/>
        </w:rPr>
      </w:pPr>
    </w:p>
    <w:p w:rsidR="0097764E" w:rsidRPr="00FA4FC3" w:rsidRDefault="0097764E" w:rsidP="0097764E">
      <w:pPr>
        <w:ind w:firstLine="709"/>
        <w:jc w:val="both"/>
        <w:rPr>
          <w:bCs/>
        </w:rPr>
      </w:pPr>
      <w:proofErr w:type="gramStart"/>
      <w:r w:rsidRPr="00FA4FC3">
        <w:t xml:space="preserve">В мае освободились от воды 5 мостов (2 моста в </w:t>
      </w:r>
      <w:proofErr w:type="spellStart"/>
      <w:r w:rsidRPr="00FA4FC3">
        <w:t>Махневском</w:t>
      </w:r>
      <w:proofErr w:type="spellEnd"/>
      <w:r w:rsidRPr="00FA4FC3">
        <w:t xml:space="preserve"> муниципальном образовании,  2 моста в </w:t>
      </w:r>
      <w:proofErr w:type="spellStart"/>
      <w:r w:rsidRPr="00FA4FC3">
        <w:rPr>
          <w:bCs/>
        </w:rPr>
        <w:t>Ирбитском</w:t>
      </w:r>
      <w:proofErr w:type="spellEnd"/>
      <w:r w:rsidRPr="00FA4FC3">
        <w:rPr>
          <w:bCs/>
        </w:rPr>
        <w:t xml:space="preserve"> муниципальном образовании</w:t>
      </w:r>
      <w:r w:rsidRPr="00FA4FC3">
        <w:t xml:space="preserve">, 1 мост в МО </w:t>
      </w:r>
      <w:proofErr w:type="spellStart"/>
      <w:r w:rsidRPr="00FA4FC3">
        <w:rPr>
          <w:bCs/>
        </w:rPr>
        <w:t>Красноуфимский</w:t>
      </w:r>
      <w:proofErr w:type="spellEnd"/>
      <w:r w:rsidRPr="00FA4FC3">
        <w:rPr>
          <w:bCs/>
        </w:rPr>
        <w:t xml:space="preserve"> округ</w:t>
      </w:r>
      <w:r w:rsidRPr="00FA4FC3">
        <w:t xml:space="preserve">, участки автодорог </w:t>
      </w:r>
      <w:r w:rsidRPr="00FA4FC3">
        <w:rPr>
          <w:bCs/>
        </w:rPr>
        <w:t>«</w:t>
      </w:r>
      <w:proofErr w:type="spellStart"/>
      <w:r w:rsidRPr="00FA4FC3">
        <w:rPr>
          <w:bCs/>
        </w:rPr>
        <w:t>Махнёво-Санкино</w:t>
      </w:r>
      <w:proofErr w:type="spellEnd"/>
      <w:r w:rsidRPr="00FA4FC3">
        <w:rPr>
          <w:bCs/>
        </w:rPr>
        <w:t xml:space="preserve">» </w:t>
      </w:r>
      <w:r w:rsidRPr="00FA4FC3">
        <w:rPr>
          <w:rFonts w:eastAsia="Calibri"/>
        </w:rPr>
        <w:t xml:space="preserve"> и «п. </w:t>
      </w:r>
      <w:proofErr w:type="spellStart"/>
      <w:r w:rsidRPr="00FA4FC3">
        <w:t>Махнево</w:t>
      </w:r>
      <w:proofErr w:type="spellEnd"/>
      <w:r w:rsidRPr="00FA4FC3">
        <w:t xml:space="preserve"> – д. </w:t>
      </w:r>
      <w:proofErr w:type="spellStart"/>
      <w:r w:rsidRPr="00FA4FC3">
        <w:t>Подкина</w:t>
      </w:r>
      <w:proofErr w:type="spellEnd"/>
      <w:r w:rsidRPr="00FA4FC3">
        <w:rPr>
          <w:b/>
        </w:rPr>
        <w:t>»</w:t>
      </w:r>
      <w:r w:rsidRPr="00FA4FC3">
        <w:t xml:space="preserve"> в </w:t>
      </w:r>
      <w:proofErr w:type="spellStart"/>
      <w:r w:rsidRPr="00FA4FC3">
        <w:t>Махневском</w:t>
      </w:r>
      <w:proofErr w:type="spellEnd"/>
      <w:r w:rsidRPr="00FA4FC3">
        <w:t xml:space="preserve"> муниципальном образовании, </w:t>
      </w:r>
      <w:r w:rsidRPr="00FA4FC3">
        <w:rPr>
          <w:bCs/>
        </w:rPr>
        <w:t xml:space="preserve">«Камышлов – Ирбит – Туринск» и   «г. Ирбит – д. </w:t>
      </w:r>
      <w:proofErr w:type="spellStart"/>
      <w:r w:rsidRPr="00FA4FC3">
        <w:rPr>
          <w:bCs/>
        </w:rPr>
        <w:t>Лиханова</w:t>
      </w:r>
      <w:proofErr w:type="spellEnd"/>
      <w:r w:rsidRPr="00FA4FC3">
        <w:rPr>
          <w:bCs/>
        </w:rPr>
        <w:t xml:space="preserve">» в </w:t>
      </w:r>
      <w:proofErr w:type="spellStart"/>
      <w:r w:rsidRPr="00FA4FC3">
        <w:rPr>
          <w:bCs/>
        </w:rPr>
        <w:t>Ирбитском</w:t>
      </w:r>
      <w:proofErr w:type="spellEnd"/>
      <w:r w:rsidRPr="00FA4FC3">
        <w:rPr>
          <w:bCs/>
        </w:rPr>
        <w:t xml:space="preserve"> муниципальном образовании.</w:t>
      </w:r>
      <w:proofErr w:type="gramEnd"/>
    </w:p>
    <w:p w:rsidR="0097764E" w:rsidRPr="002C4D86" w:rsidRDefault="0097764E" w:rsidP="0097764E">
      <w:pPr>
        <w:ind w:firstLine="709"/>
        <w:jc w:val="both"/>
        <w:rPr>
          <w:b/>
          <w:bCs/>
        </w:rPr>
      </w:pPr>
      <w:r w:rsidRPr="002C4D86">
        <w:t>Автотранспортное сообщение было восстановлено с 17 населенными пунктами (1267 домов, 2824 человека,</w:t>
      </w:r>
      <w:r w:rsidRPr="002C4D86">
        <w:rPr>
          <w:bCs/>
        </w:rPr>
        <w:t xml:space="preserve"> в т.ч. 427 детей</w:t>
      </w:r>
      <w:r w:rsidRPr="002C4D86">
        <w:t>).</w:t>
      </w:r>
    </w:p>
    <w:p w:rsidR="0097764E" w:rsidRDefault="0097764E" w:rsidP="0097764E">
      <w:pPr>
        <w:tabs>
          <w:tab w:val="left" w:pos="4254"/>
        </w:tabs>
        <w:ind w:firstLine="709"/>
        <w:jc w:val="both"/>
        <w:rPr>
          <w:bCs/>
        </w:rPr>
      </w:pPr>
      <w:r w:rsidRPr="00FA4FC3">
        <w:t>В мае были</w:t>
      </w:r>
      <w:r w:rsidRPr="00FA4FC3">
        <w:rPr>
          <w:b/>
        </w:rPr>
        <w:t xml:space="preserve"> </w:t>
      </w:r>
      <w:r w:rsidRPr="00FA4FC3">
        <w:t>зафиксированы подтопления в 10-ти муниципальных образованиях:</w:t>
      </w:r>
      <w:r w:rsidRPr="00FA4FC3">
        <w:rPr>
          <w:b/>
          <w:bCs/>
          <w:sz w:val="20"/>
          <w:szCs w:val="20"/>
        </w:rPr>
        <w:t xml:space="preserve"> </w:t>
      </w:r>
      <w:r w:rsidRPr="00FA4FC3">
        <w:rPr>
          <w:bCs/>
        </w:rPr>
        <w:t>МО  город Ирбит</w:t>
      </w:r>
      <w:r w:rsidRPr="00FA4FC3">
        <w:t>,</w:t>
      </w:r>
      <w:r w:rsidRPr="00FA4FC3">
        <w:rPr>
          <w:rFonts w:eastAsia="Calibri"/>
          <w:lang w:eastAsia="en-US"/>
        </w:rPr>
        <w:t xml:space="preserve"> Полевской ГО,</w:t>
      </w:r>
      <w:r w:rsidRPr="00FA4FC3">
        <w:rPr>
          <w:bCs/>
        </w:rPr>
        <w:t xml:space="preserve"> </w:t>
      </w:r>
      <w:proofErr w:type="spellStart"/>
      <w:r w:rsidRPr="00FA4FC3">
        <w:rPr>
          <w:bCs/>
        </w:rPr>
        <w:t>Махнёвское</w:t>
      </w:r>
      <w:proofErr w:type="spellEnd"/>
      <w:r w:rsidRPr="00FA4FC3">
        <w:rPr>
          <w:bCs/>
        </w:rPr>
        <w:t xml:space="preserve"> муниципальное образование,</w:t>
      </w:r>
      <w:r w:rsidRPr="00FA4FC3">
        <w:t xml:space="preserve"> </w:t>
      </w:r>
      <w:proofErr w:type="spellStart"/>
      <w:r w:rsidRPr="00FA4FC3">
        <w:t>Новолялинский</w:t>
      </w:r>
      <w:proofErr w:type="spellEnd"/>
      <w:r w:rsidRPr="00FA4FC3">
        <w:t xml:space="preserve"> </w:t>
      </w:r>
      <w:r w:rsidRPr="00FA4FC3">
        <w:rPr>
          <w:bCs/>
          <w:iCs/>
        </w:rPr>
        <w:t>городской округ</w:t>
      </w:r>
      <w:r w:rsidRPr="00FA4FC3">
        <w:t xml:space="preserve">, </w:t>
      </w:r>
      <w:proofErr w:type="spellStart"/>
      <w:r w:rsidRPr="00FA4FC3">
        <w:t>Невьянский</w:t>
      </w:r>
      <w:proofErr w:type="spellEnd"/>
      <w:r w:rsidRPr="00FA4FC3">
        <w:t xml:space="preserve"> городской округ, </w:t>
      </w:r>
      <w:proofErr w:type="spellStart"/>
      <w:r w:rsidRPr="00FA4FC3">
        <w:rPr>
          <w:rFonts w:eastAsia="Calibri"/>
          <w:lang w:eastAsia="en-US"/>
        </w:rPr>
        <w:t>Серовский</w:t>
      </w:r>
      <w:proofErr w:type="spellEnd"/>
      <w:r w:rsidRPr="00FA4FC3">
        <w:rPr>
          <w:rFonts w:eastAsia="Calibri"/>
          <w:lang w:eastAsia="en-US"/>
        </w:rPr>
        <w:t xml:space="preserve"> ГО,</w:t>
      </w:r>
      <w:r w:rsidRPr="00FA4FC3">
        <w:rPr>
          <w:bCs/>
        </w:rPr>
        <w:t xml:space="preserve"> Туринский ГО,</w:t>
      </w:r>
      <w:r w:rsidRPr="00FA4FC3">
        <w:rPr>
          <w:rFonts w:eastAsia="Calibri"/>
          <w:lang w:eastAsia="en-US"/>
        </w:rPr>
        <w:t xml:space="preserve"> </w:t>
      </w:r>
      <w:proofErr w:type="spellStart"/>
      <w:r w:rsidRPr="00FA4FC3">
        <w:rPr>
          <w:bCs/>
        </w:rPr>
        <w:t>Слободо-Туринский</w:t>
      </w:r>
      <w:proofErr w:type="spellEnd"/>
      <w:r w:rsidRPr="00FA4FC3">
        <w:rPr>
          <w:bCs/>
        </w:rPr>
        <w:t xml:space="preserve"> муниципальный</w:t>
      </w:r>
      <w:r w:rsidRPr="00473801">
        <w:rPr>
          <w:bCs/>
        </w:rPr>
        <w:t xml:space="preserve"> район</w:t>
      </w:r>
      <w:r>
        <w:rPr>
          <w:bCs/>
        </w:rPr>
        <w:t xml:space="preserve">, </w:t>
      </w:r>
      <w:proofErr w:type="spellStart"/>
      <w:r w:rsidRPr="00473801">
        <w:rPr>
          <w:bCs/>
        </w:rPr>
        <w:t>Сосьвинский</w:t>
      </w:r>
      <w:proofErr w:type="spellEnd"/>
      <w:r w:rsidRPr="00473801">
        <w:rPr>
          <w:bCs/>
        </w:rPr>
        <w:t xml:space="preserve">  ГО, </w:t>
      </w:r>
      <w:proofErr w:type="spellStart"/>
      <w:r w:rsidRPr="00473801">
        <w:rPr>
          <w:bCs/>
        </w:rPr>
        <w:t>Гаринский</w:t>
      </w:r>
      <w:proofErr w:type="spellEnd"/>
      <w:r w:rsidRPr="00473801">
        <w:rPr>
          <w:bCs/>
        </w:rPr>
        <w:t xml:space="preserve"> ГО</w:t>
      </w:r>
      <w:r>
        <w:rPr>
          <w:bCs/>
        </w:rPr>
        <w:t xml:space="preserve">. </w:t>
      </w:r>
    </w:p>
    <w:p w:rsidR="0097764E" w:rsidRPr="00247053" w:rsidRDefault="0097764E" w:rsidP="0097764E">
      <w:pPr>
        <w:tabs>
          <w:tab w:val="left" w:pos="4254"/>
        </w:tabs>
        <w:ind w:firstLine="709"/>
        <w:jc w:val="both"/>
        <w:rPr>
          <w:bCs/>
        </w:rPr>
      </w:pPr>
      <w:r w:rsidRPr="00247053">
        <w:rPr>
          <w:bCs/>
        </w:rPr>
        <w:t xml:space="preserve">Всего </w:t>
      </w:r>
      <w:r w:rsidRPr="00247053">
        <w:t>в 36 населенных пунктах</w:t>
      </w:r>
      <w:r w:rsidRPr="00247053">
        <w:rPr>
          <w:bCs/>
        </w:rPr>
        <w:t xml:space="preserve"> было подтоплено 234 </w:t>
      </w:r>
      <w:r w:rsidRPr="00247053">
        <w:t>жилых дома (1237 чел., в т.ч. 248  детей),</w:t>
      </w:r>
      <w:r w:rsidRPr="00247053">
        <w:rPr>
          <w:bCs/>
        </w:rPr>
        <w:t xml:space="preserve"> 433 </w:t>
      </w:r>
      <w:r w:rsidRPr="00247053">
        <w:t>придомовые территории</w:t>
      </w:r>
      <w:r>
        <w:t>.</w:t>
      </w:r>
    </w:p>
    <w:p w:rsidR="0097764E" w:rsidRDefault="0097764E" w:rsidP="0097764E">
      <w:pPr>
        <w:ind w:firstLine="709"/>
        <w:jc w:val="both"/>
        <w:rPr>
          <w:snapToGrid w:val="0"/>
          <w:color w:val="000000"/>
          <w:w w:val="0"/>
          <w:sz w:val="0"/>
          <w:szCs w:val="0"/>
          <w:u w:color="000000"/>
          <w:bdr w:val="none" w:sz="0" w:space="0" w:color="000000"/>
          <w:shd w:val="clear" w:color="000000" w:fill="000000"/>
        </w:rPr>
      </w:pPr>
      <w:proofErr w:type="gramStart"/>
      <w:r w:rsidRPr="00247053">
        <w:lastRenderedPageBreak/>
        <w:t xml:space="preserve">Были затоплены  проезжие части  </w:t>
      </w:r>
      <w:r w:rsidRPr="00247053">
        <w:rPr>
          <w:bCs/>
          <w:iCs/>
        </w:rPr>
        <w:t xml:space="preserve">автодорог </w:t>
      </w:r>
      <w:r w:rsidRPr="00247053">
        <w:t>«</w:t>
      </w:r>
      <w:r w:rsidRPr="00247053">
        <w:rPr>
          <w:bCs/>
        </w:rPr>
        <w:t xml:space="preserve">п. </w:t>
      </w:r>
      <w:proofErr w:type="spellStart"/>
      <w:r w:rsidRPr="00247053">
        <w:rPr>
          <w:bCs/>
        </w:rPr>
        <w:t>Махнево</w:t>
      </w:r>
      <w:proofErr w:type="spellEnd"/>
      <w:r w:rsidRPr="00247053">
        <w:rPr>
          <w:bCs/>
        </w:rPr>
        <w:t xml:space="preserve"> - п. </w:t>
      </w:r>
      <w:proofErr w:type="spellStart"/>
      <w:r w:rsidRPr="00247053">
        <w:rPr>
          <w:bCs/>
        </w:rPr>
        <w:t>Санкино</w:t>
      </w:r>
      <w:proofErr w:type="spellEnd"/>
      <w:r w:rsidRPr="00247053">
        <w:rPr>
          <w:bCs/>
        </w:rPr>
        <w:t xml:space="preserve">», «г. Туринск – д. Казакова», «с. Благовещенское – д. </w:t>
      </w:r>
      <w:proofErr w:type="spellStart"/>
      <w:r w:rsidRPr="00247053">
        <w:rPr>
          <w:bCs/>
        </w:rPr>
        <w:t>Неймышево</w:t>
      </w:r>
      <w:proofErr w:type="spellEnd"/>
      <w:r w:rsidRPr="00247053">
        <w:rPr>
          <w:bCs/>
        </w:rPr>
        <w:t xml:space="preserve">», «с. Благовещенское – д. </w:t>
      </w:r>
      <w:proofErr w:type="spellStart"/>
      <w:r w:rsidRPr="00247053">
        <w:rPr>
          <w:bCs/>
        </w:rPr>
        <w:t>Кондрахино</w:t>
      </w:r>
      <w:proofErr w:type="spellEnd"/>
      <w:r w:rsidRPr="00247053">
        <w:rPr>
          <w:bCs/>
        </w:rPr>
        <w:t>»</w:t>
      </w:r>
      <w:r w:rsidRPr="00247053">
        <w:t>,</w:t>
      </w:r>
      <w:r w:rsidRPr="00247053">
        <w:rPr>
          <w:bCs/>
        </w:rPr>
        <w:t xml:space="preserve"> «</w:t>
      </w:r>
      <w:proofErr w:type="spellStart"/>
      <w:r w:rsidRPr="00247053">
        <w:rPr>
          <w:bCs/>
        </w:rPr>
        <w:t>Серов-Сосьва-Гари</w:t>
      </w:r>
      <w:proofErr w:type="spellEnd"/>
      <w:r w:rsidRPr="00247053">
        <w:rPr>
          <w:bCs/>
        </w:rPr>
        <w:t>»,</w:t>
      </w:r>
      <w:r w:rsidRPr="00247053">
        <w:t xml:space="preserve"> «</w:t>
      </w:r>
      <w:proofErr w:type="spellStart"/>
      <w:r w:rsidRPr="00247053">
        <w:t>Тавда-Таборы</w:t>
      </w:r>
      <w:proofErr w:type="spellEnd"/>
      <w:r w:rsidRPr="00247053">
        <w:t>»</w:t>
      </w:r>
      <w:r>
        <w:t>.</w:t>
      </w:r>
      <w:proofErr w:type="gramEnd"/>
      <w:r>
        <w:t xml:space="preserve"> В период 12-16 мая</w:t>
      </w:r>
      <w:r w:rsidRPr="00ED45FE">
        <w:rPr>
          <w:bCs/>
        </w:rPr>
        <w:t xml:space="preserve"> </w:t>
      </w:r>
      <w:r w:rsidRPr="002559A0">
        <w:rPr>
          <w:bCs/>
        </w:rPr>
        <w:t>подтопленные участки автодорог</w:t>
      </w:r>
      <w:r w:rsidRPr="00ED45FE">
        <w:rPr>
          <w:bCs/>
        </w:rPr>
        <w:t xml:space="preserve"> </w:t>
      </w:r>
      <w:r w:rsidRPr="002559A0">
        <w:rPr>
          <w:bCs/>
        </w:rPr>
        <w:t>освободились</w:t>
      </w:r>
      <w:r>
        <w:rPr>
          <w:bCs/>
        </w:rPr>
        <w:t xml:space="preserve"> от </w:t>
      </w:r>
      <w:r w:rsidRPr="002559A0">
        <w:rPr>
          <w:bCs/>
        </w:rPr>
        <w:t>паводковых вод</w:t>
      </w:r>
      <w:r>
        <w:rPr>
          <w:bCs/>
        </w:rPr>
        <w:t xml:space="preserve">, </w:t>
      </w:r>
      <w:r w:rsidRPr="00A02E67">
        <w:rPr>
          <w:bCs/>
        </w:rPr>
        <w:t>автотранспортное сообщение</w:t>
      </w:r>
      <w:r>
        <w:rPr>
          <w:bCs/>
        </w:rPr>
        <w:t xml:space="preserve"> было восстановлено.</w:t>
      </w:r>
    </w:p>
    <w:p w:rsidR="0097764E" w:rsidRDefault="0097764E" w:rsidP="0097764E">
      <w:pPr>
        <w:ind w:firstLine="709"/>
        <w:jc w:val="center"/>
        <w:rPr>
          <w:snapToGrid w:val="0"/>
          <w:color w:val="000000"/>
          <w:w w:val="0"/>
          <w:sz w:val="0"/>
          <w:szCs w:val="0"/>
          <w:u w:color="000000"/>
          <w:bdr w:val="none" w:sz="0" w:space="0" w:color="000000"/>
          <w:shd w:val="clear" w:color="000000" w:fill="000000"/>
        </w:rPr>
      </w:pPr>
    </w:p>
    <w:p w:rsidR="0097764E" w:rsidRDefault="0097764E" w:rsidP="0097764E">
      <w:pPr>
        <w:ind w:firstLine="709"/>
        <w:jc w:val="center"/>
        <w:rPr>
          <w:snapToGrid w:val="0"/>
          <w:color w:val="000000"/>
          <w:w w:val="0"/>
          <w:sz w:val="0"/>
          <w:szCs w:val="0"/>
          <w:u w:color="000000"/>
          <w:bdr w:val="none" w:sz="0" w:space="0" w:color="000000"/>
          <w:shd w:val="clear" w:color="000000" w:fill="000000"/>
        </w:rPr>
      </w:pPr>
    </w:p>
    <w:p w:rsidR="0097764E" w:rsidRDefault="0097764E" w:rsidP="0097764E">
      <w:pPr>
        <w:ind w:firstLine="709"/>
        <w:jc w:val="center"/>
        <w:rPr>
          <w:snapToGrid w:val="0"/>
          <w:color w:val="000000"/>
          <w:w w:val="0"/>
          <w:sz w:val="0"/>
          <w:szCs w:val="0"/>
          <w:u w:color="000000"/>
          <w:bdr w:val="none" w:sz="0" w:space="0" w:color="000000"/>
          <w:shd w:val="clear" w:color="000000" w:fill="000000"/>
        </w:rPr>
      </w:pPr>
    </w:p>
    <w:p w:rsidR="0097764E" w:rsidRDefault="0097764E" w:rsidP="0097764E">
      <w:pPr>
        <w:ind w:firstLine="709"/>
        <w:jc w:val="center"/>
        <w:rPr>
          <w:snapToGrid w:val="0"/>
          <w:color w:val="000000"/>
          <w:w w:val="0"/>
          <w:sz w:val="0"/>
          <w:szCs w:val="0"/>
          <w:u w:color="000000"/>
          <w:bdr w:val="none" w:sz="0" w:space="0" w:color="000000"/>
          <w:shd w:val="clear" w:color="000000" w:fill="000000"/>
        </w:rPr>
      </w:pPr>
    </w:p>
    <w:p w:rsidR="0097764E" w:rsidRDefault="0097764E" w:rsidP="0097764E">
      <w:pPr>
        <w:ind w:firstLine="709"/>
        <w:jc w:val="center"/>
        <w:rPr>
          <w:snapToGrid w:val="0"/>
          <w:color w:val="000000"/>
          <w:w w:val="0"/>
          <w:sz w:val="0"/>
          <w:szCs w:val="0"/>
          <w:u w:color="000000"/>
          <w:bdr w:val="none" w:sz="0" w:space="0" w:color="000000"/>
          <w:shd w:val="clear" w:color="000000" w:fill="000000"/>
        </w:rPr>
      </w:pPr>
    </w:p>
    <w:p w:rsidR="0097764E" w:rsidRDefault="0097764E" w:rsidP="0097764E">
      <w:pPr>
        <w:ind w:firstLine="709"/>
        <w:jc w:val="center"/>
        <w:rPr>
          <w:snapToGrid w:val="0"/>
          <w:color w:val="000000"/>
          <w:w w:val="0"/>
          <w:sz w:val="0"/>
          <w:szCs w:val="0"/>
          <w:u w:color="000000"/>
          <w:bdr w:val="none" w:sz="0" w:space="0" w:color="000000"/>
          <w:shd w:val="clear" w:color="000000" w:fill="000000"/>
        </w:rPr>
      </w:pPr>
    </w:p>
    <w:p w:rsidR="0097764E" w:rsidRDefault="0097764E" w:rsidP="0097764E">
      <w:pPr>
        <w:ind w:firstLine="709"/>
        <w:jc w:val="center"/>
        <w:rPr>
          <w:snapToGrid w:val="0"/>
          <w:color w:val="000000"/>
          <w:w w:val="0"/>
          <w:sz w:val="0"/>
          <w:szCs w:val="0"/>
          <w:u w:color="000000"/>
          <w:bdr w:val="none" w:sz="0" w:space="0" w:color="000000"/>
          <w:shd w:val="clear" w:color="000000" w:fill="000000"/>
        </w:rPr>
      </w:pPr>
    </w:p>
    <w:p w:rsidR="0097764E" w:rsidRDefault="0097764E" w:rsidP="0097764E">
      <w:pPr>
        <w:ind w:firstLine="709"/>
        <w:jc w:val="center"/>
        <w:rPr>
          <w:snapToGrid w:val="0"/>
          <w:color w:val="000000"/>
          <w:w w:val="0"/>
          <w:sz w:val="0"/>
          <w:szCs w:val="0"/>
          <w:u w:color="000000"/>
          <w:bdr w:val="none" w:sz="0" w:space="0" w:color="000000"/>
          <w:shd w:val="clear" w:color="000000" w:fill="000000"/>
        </w:rPr>
      </w:pPr>
    </w:p>
    <w:p w:rsidR="0097764E" w:rsidRDefault="0097764E" w:rsidP="0097764E">
      <w:pPr>
        <w:ind w:firstLine="709"/>
        <w:jc w:val="center"/>
        <w:rPr>
          <w:snapToGrid w:val="0"/>
          <w:color w:val="000000"/>
          <w:w w:val="0"/>
          <w:sz w:val="0"/>
          <w:szCs w:val="0"/>
          <w:u w:color="000000"/>
          <w:bdr w:val="none" w:sz="0" w:space="0" w:color="000000"/>
          <w:shd w:val="clear" w:color="000000" w:fill="000000"/>
        </w:rPr>
      </w:pPr>
    </w:p>
    <w:p w:rsidR="0097764E" w:rsidRDefault="0097764E" w:rsidP="0097764E">
      <w:pPr>
        <w:ind w:firstLine="709"/>
        <w:jc w:val="center"/>
        <w:rPr>
          <w:snapToGrid w:val="0"/>
          <w:color w:val="000000"/>
          <w:w w:val="0"/>
          <w:sz w:val="0"/>
          <w:szCs w:val="0"/>
          <w:u w:color="000000"/>
          <w:bdr w:val="none" w:sz="0" w:space="0" w:color="000000"/>
          <w:shd w:val="clear" w:color="000000" w:fill="000000"/>
        </w:rPr>
      </w:pPr>
    </w:p>
    <w:p w:rsidR="0097764E" w:rsidRDefault="0097764E" w:rsidP="0097764E">
      <w:pPr>
        <w:ind w:firstLine="709"/>
        <w:jc w:val="center"/>
        <w:rPr>
          <w:snapToGrid w:val="0"/>
          <w:color w:val="000000"/>
          <w:w w:val="0"/>
          <w:sz w:val="0"/>
          <w:szCs w:val="0"/>
          <w:u w:color="000000"/>
          <w:bdr w:val="none" w:sz="0" w:space="0" w:color="000000"/>
          <w:shd w:val="clear" w:color="000000" w:fill="000000"/>
        </w:rPr>
      </w:pPr>
    </w:p>
    <w:p w:rsidR="0097764E" w:rsidRDefault="0097764E" w:rsidP="0097764E">
      <w:pPr>
        <w:ind w:firstLine="709"/>
        <w:jc w:val="center"/>
        <w:rPr>
          <w:snapToGrid w:val="0"/>
          <w:color w:val="000000"/>
          <w:w w:val="0"/>
          <w:sz w:val="0"/>
          <w:szCs w:val="0"/>
          <w:u w:color="000000"/>
          <w:bdr w:val="none" w:sz="0" w:space="0" w:color="000000"/>
          <w:shd w:val="clear" w:color="000000" w:fill="000000"/>
        </w:rPr>
      </w:pPr>
    </w:p>
    <w:p w:rsidR="0097764E" w:rsidRDefault="0097764E" w:rsidP="0097764E">
      <w:pPr>
        <w:ind w:firstLine="709"/>
        <w:jc w:val="center"/>
        <w:rPr>
          <w:snapToGrid w:val="0"/>
          <w:color w:val="000000"/>
          <w:w w:val="0"/>
          <w:sz w:val="0"/>
          <w:szCs w:val="0"/>
          <w:u w:color="000000"/>
          <w:bdr w:val="none" w:sz="0" w:space="0" w:color="000000"/>
          <w:shd w:val="clear" w:color="000000" w:fill="000000"/>
        </w:rPr>
      </w:pPr>
    </w:p>
    <w:p w:rsidR="0097764E" w:rsidRDefault="0097764E" w:rsidP="0097764E">
      <w:pPr>
        <w:ind w:firstLine="709"/>
        <w:jc w:val="center"/>
        <w:rPr>
          <w:snapToGrid w:val="0"/>
          <w:color w:val="000000"/>
          <w:w w:val="0"/>
          <w:sz w:val="0"/>
          <w:szCs w:val="0"/>
          <w:u w:color="000000"/>
          <w:bdr w:val="none" w:sz="0" w:space="0" w:color="000000"/>
          <w:shd w:val="clear" w:color="000000" w:fill="000000"/>
        </w:rPr>
      </w:pPr>
    </w:p>
    <w:p w:rsidR="0097764E" w:rsidRDefault="0097764E" w:rsidP="0097764E">
      <w:pPr>
        <w:ind w:firstLine="709"/>
        <w:jc w:val="center"/>
        <w:rPr>
          <w:snapToGrid w:val="0"/>
          <w:color w:val="000000"/>
          <w:w w:val="0"/>
          <w:sz w:val="0"/>
          <w:szCs w:val="0"/>
          <w:u w:color="000000"/>
          <w:bdr w:val="none" w:sz="0" w:space="0" w:color="000000"/>
          <w:shd w:val="clear" w:color="000000" w:fill="000000"/>
        </w:rPr>
      </w:pPr>
    </w:p>
    <w:p w:rsidR="0097764E" w:rsidRDefault="0097764E" w:rsidP="0097764E">
      <w:pPr>
        <w:ind w:firstLine="709"/>
        <w:jc w:val="center"/>
        <w:rPr>
          <w:snapToGrid w:val="0"/>
          <w:color w:val="000000"/>
          <w:w w:val="0"/>
          <w:sz w:val="0"/>
          <w:szCs w:val="0"/>
          <w:u w:color="000000"/>
          <w:bdr w:val="none" w:sz="0" w:space="0" w:color="000000"/>
          <w:shd w:val="clear" w:color="000000" w:fill="000000"/>
        </w:rPr>
      </w:pPr>
    </w:p>
    <w:p w:rsidR="0097764E" w:rsidRPr="00126125" w:rsidRDefault="0097764E" w:rsidP="0097764E">
      <w:pPr>
        <w:ind w:firstLine="709"/>
        <w:jc w:val="both"/>
        <w:rPr>
          <w:bCs/>
        </w:rPr>
      </w:pPr>
      <w:r w:rsidRPr="00126125">
        <w:rPr>
          <w:bCs/>
        </w:rPr>
        <w:t xml:space="preserve">На 31 мая на территории области </w:t>
      </w:r>
      <w:r>
        <w:rPr>
          <w:bCs/>
        </w:rPr>
        <w:t xml:space="preserve">оставались  подтопления </w:t>
      </w:r>
      <w:r w:rsidRPr="00126125">
        <w:rPr>
          <w:bCs/>
        </w:rPr>
        <w:t xml:space="preserve"> в 3-х населенных пунктах</w:t>
      </w:r>
      <w:r>
        <w:rPr>
          <w:bCs/>
        </w:rPr>
        <w:t>:</w:t>
      </w:r>
      <w:r w:rsidRPr="00126125">
        <w:rPr>
          <w:bCs/>
        </w:rPr>
        <w:t xml:space="preserve"> 22 дома (57  чел., в т.ч. 19  детей) и 46 придомовых территорий (117  чел., в т.ч. 34 ребенка).</w:t>
      </w:r>
    </w:p>
    <w:p w:rsidR="0097764E" w:rsidRPr="006903FF" w:rsidRDefault="0097764E" w:rsidP="0097764E">
      <w:pPr>
        <w:jc w:val="both"/>
        <w:rPr>
          <w:b/>
          <w:u w:val="single"/>
        </w:rPr>
      </w:pPr>
      <w:proofErr w:type="spellStart"/>
      <w:r w:rsidRPr="006903FF">
        <w:rPr>
          <w:b/>
          <w:u w:val="single"/>
        </w:rPr>
        <w:t>Сосьвинский</w:t>
      </w:r>
      <w:proofErr w:type="spellEnd"/>
      <w:r w:rsidRPr="006903FF">
        <w:rPr>
          <w:b/>
          <w:u w:val="single"/>
        </w:rPr>
        <w:t xml:space="preserve"> ГО, д. </w:t>
      </w:r>
      <w:proofErr w:type="gramStart"/>
      <w:r w:rsidRPr="006903FF">
        <w:rPr>
          <w:b/>
          <w:u w:val="single"/>
        </w:rPr>
        <w:t>Мишина</w:t>
      </w:r>
      <w:proofErr w:type="gramEnd"/>
      <w:r w:rsidRPr="006903FF">
        <w:rPr>
          <w:b/>
          <w:u w:val="single"/>
        </w:rPr>
        <w:t>:</w:t>
      </w:r>
    </w:p>
    <w:p w:rsidR="0097764E" w:rsidRPr="006903FF" w:rsidRDefault="0097764E" w:rsidP="0097764E">
      <w:pPr>
        <w:jc w:val="both"/>
        <w:rPr>
          <w:rFonts w:eastAsia="Calibri"/>
          <w:lang w:eastAsia="en-US"/>
        </w:rPr>
      </w:pPr>
      <w:r w:rsidRPr="006903FF">
        <w:t>подтоплен</w:t>
      </w:r>
      <w:r w:rsidRPr="006903FF">
        <w:rPr>
          <w:rFonts w:eastAsia="Calibri"/>
          <w:lang w:eastAsia="en-US"/>
        </w:rPr>
        <w:t xml:space="preserve"> 1 дом (1 чел.)</w:t>
      </w:r>
      <w:r>
        <w:rPr>
          <w:rFonts w:eastAsia="Calibri"/>
          <w:lang w:eastAsia="en-US"/>
        </w:rPr>
        <w:t>.</w:t>
      </w:r>
    </w:p>
    <w:p w:rsidR="0097764E" w:rsidRPr="006903FF" w:rsidRDefault="0097764E" w:rsidP="0097764E">
      <w:pPr>
        <w:jc w:val="both"/>
        <w:rPr>
          <w:rFonts w:eastAsia="Calibri"/>
          <w:b/>
          <w:u w:val="single"/>
          <w:lang w:eastAsia="en-US"/>
        </w:rPr>
      </w:pPr>
      <w:proofErr w:type="spellStart"/>
      <w:r w:rsidRPr="006903FF">
        <w:rPr>
          <w:rFonts w:eastAsia="Calibri"/>
          <w:b/>
          <w:u w:val="single"/>
          <w:lang w:eastAsia="en-US"/>
        </w:rPr>
        <w:t>Гаринский</w:t>
      </w:r>
      <w:proofErr w:type="spellEnd"/>
      <w:r w:rsidRPr="006903FF">
        <w:rPr>
          <w:rFonts w:eastAsia="Calibri"/>
          <w:b/>
          <w:u w:val="single"/>
          <w:lang w:eastAsia="en-US"/>
        </w:rPr>
        <w:t xml:space="preserve"> ГО, р.п. Гари:</w:t>
      </w:r>
    </w:p>
    <w:p w:rsidR="0097764E" w:rsidRPr="006903FF" w:rsidRDefault="0097764E" w:rsidP="0097764E">
      <w:pPr>
        <w:jc w:val="both"/>
        <w:rPr>
          <w:rFonts w:eastAsia="Calibri"/>
          <w:lang w:eastAsia="en-US"/>
        </w:rPr>
      </w:pPr>
      <w:proofErr w:type="gramStart"/>
      <w:r w:rsidRPr="006903FF">
        <w:rPr>
          <w:rFonts w:eastAsia="Calibri"/>
          <w:lang w:eastAsia="en-US"/>
        </w:rPr>
        <w:t>подтоплено 17 домов (42 чел., в т.ч. 12 детей) и 27 придомовых территорий (76 чел., в т.ч. 23 ребенка).</w:t>
      </w:r>
      <w:proofErr w:type="gramEnd"/>
    </w:p>
    <w:p w:rsidR="0097764E" w:rsidRPr="006903FF" w:rsidRDefault="00C515C1" w:rsidP="0097764E">
      <w:pPr>
        <w:jc w:val="center"/>
        <w:rPr>
          <w:rFonts w:eastAsia="Calibri"/>
          <w:lang w:eastAsia="en-US"/>
        </w:rPr>
      </w:pPr>
      <w:r>
        <w:rPr>
          <w:rFonts w:eastAsia="Calibri"/>
          <w:noProof/>
        </w:rPr>
        <w:drawing>
          <wp:inline distT="0" distB="0" distL="0" distR="0">
            <wp:extent cx="3714750" cy="2447925"/>
            <wp:effectExtent l="19050" t="0" r="0" b="0"/>
            <wp:docPr id="6" name="Рисунок 5" descr="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4.jpg"/>
                    <pic:cNvPicPr/>
                  </pic:nvPicPr>
                  <pic:blipFill>
                    <a:blip r:embed="rId12" cstate="print"/>
                    <a:stretch>
                      <a:fillRect/>
                    </a:stretch>
                  </pic:blipFill>
                  <pic:spPr>
                    <a:xfrm>
                      <a:off x="0" y="0"/>
                      <a:ext cx="3714750" cy="2447925"/>
                    </a:xfrm>
                    <a:prstGeom prst="rect">
                      <a:avLst/>
                    </a:prstGeom>
                  </pic:spPr>
                </pic:pic>
              </a:graphicData>
            </a:graphic>
          </wp:inline>
        </w:drawing>
      </w:r>
    </w:p>
    <w:p w:rsidR="0097764E" w:rsidRPr="006903FF" w:rsidRDefault="0097764E" w:rsidP="0097764E">
      <w:pPr>
        <w:jc w:val="both"/>
        <w:rPr>
          <w:rFonts w:eastAsia="Calibri"/>
          <w:b/>
          <w:u w:val="single"/>
          <w:lang w:eastAsia="en-US"/>
        </w:rPr>
      </w:pPr>
      <w:proofErr w:type="gramStart"/>
      <w:r w:rsidRPr="006903FF">
        <w:rPr>
          <w:rFonts w:eastAsia="Calibri"/>
          <w:b/>
          <w:u w:val="single"/>
          <w:lang w:eastAsia="en-US"/>
        </w:rPr>
        <w:t>Тавдинский</w:t>
      </w:r>
      <w:proofErr w:type="gramEnd"/>
      <w:r w:rsidRPr="006903FF">
        <w:rPr>
          <w:rFonts w:eastAsia="Calibri"/>
          <w:b/>
          <w:u w:val="single"/>
          <w:lang w:eastAsia="en-US"/>
        </w:rPr>
        <w:t xml:space="preserve"> ГО, г. Тавда:</w:t>
      </w:r>
    </w:p>
    <w:p w:rsidR="0097764E" w:rsidRPr="006903FF" w:rsidRDefault="0097764E" w:rsidP="0097764E">
      <w:pPr>
        <w:jc w:val="both"/>
        <w:rPr>
          <w:rFonts w:eastAsia="Calibri"/>
          <w:lang w:eastAsia="en-US"/>
        </w:rPr>
      </w:pPr>
      <w:proofErr w:type="gramStart"/>
      <w:r w:rsidRPr="006903FF">
        <w:rPr>
          <w:rFonts w:eastAsia="Calibri"/>
          <w:lang w:eastAsia="en-US"/>
        </w:rPr>
        <w:t>подтоплено 4 дома (14 чел., в т.ч. 7 детей) и 22 придомовых территорий (48 чел., в т.ч. 12 детей).</w:t>
      </w:r>
      <w:proofErr w:type="gramEnd"/>
    </w:p>
    <w:p w:rsidR="0097764E" w:rsidRDefault="0097764E" w:rsidP="008635E7">
      <w:pPr>
        <w:pStyle w:val="a3"/>
        <w:spacing w:after="0"/>
        <w:jc w:val="center"/>
        <w:outlineLvl w:val="0"/>
        <w:rPr>
          <w:bCs/>
          <w:i/>
          <w:iCs/>
        </w:rPr>
      </w:pPr>
    </w:p>
    <w:p w:rsidR="006903FF" w:rsidRPr="00F82A55" w:rsidRDefault="006903FF" w:rsidP="006903FF">
      <w:pPr>
        <w:ind w:right="-272"/>
        <w:jc w:val="both"/>
        <w:rPr>
          <w:b/>
          <w:bCs/>
          <w:i/>
          <w:iCs/>
        </w:rPr>
      </w:pPr>
      <w:proofErr w:type="spellStart"/>
      <w:r w:rsidRPr="00F82A55">
        <w:rPr>
          <w:b/>
          <w:bCs/>
          <w:i/>
          <w:iCs/>
        </w:rPr>
        <w:t>Лесопожарная</w:t>
      </w:r>
      <w:proofErr w:type="spellEnd"/>
      <w:r w:rsidRPr="00F82A55">
        <w:rPr>
          <w:b/>
          <w:bCs/>
          <w:i/>
          <w:iCs/>
        </w:rPr>
        <w:t xml:space="preserve"> обстановка </w:t>
      </w:r>
    </w:p>
    <w:p w:rsidR="007012C3" w:rsidRPr="000267A2" w:rsidRDefault="007012C3" w:rsidP="007012C3">
      <w:pPr>
        <w:ind w:firstLine="709"/>
        <w:jc w:val="both"/>
      </w:pPr>
      <w:r w:rsidRPr="000267A2">
        <w:t xml:space="preserve">В мае зарегистрировано 246 природных пожаров на площади </w:t>
      </w:r>
      <w:r w:rsidRPr="000267A2">
        <w:br/>
        <w:t>1368,15 га:</w:t>
      </w:r>
    </w:p>
    <w:p w:rsidR="007012C3" w:rsidRPr="00D57A82" w:rsidRDefault="007012C3" w:rsidP="007012C3">
      <w:pPr>
        <w:ind w:firstLine="709"/>
        <w:jc w:val="both"/>
      </w:pPr>
      <w:r w:rsidRPr="00D57A82">
        <w:t>Восто</w:t>
      </w:r>
      <w:r>
        <w:t>чный УО – 101</w:t>
      </w:r>
      <w:r w:rsidRPr="00D57A82">
        <w:t xml:space="preserve"> пожар, </w:t>
      </w:r>
      <w:r>
        <w:t>537,59</w:t>
      </w:r>
      <w:r w:rsidRPr="00D57A82">
        <w:t xml:space="preserve"> га;</w:t>
      </w:r>
    </w:p>
    <w:p w:rsidR="007012C3" w:rsidRPr="00D57A82" w:rsidRDefault="007012C3" w:rsidP="007012C3">
      <w:pPr>
        <w:ind w:firstLine="709"/>
        <w:jc w:val="both"/>
      </w:pPr>
      <w:r w:rsidRPr="00D57A82">
        <w:t xml:space="preserve">Южный УО – </w:t>
      </w:r>
      <w:r>
        <w:t>58 пожаров</w:t>
      </w:r>
      <w:r w:rsidRPr="00D57A82">
        <w:t xml:space="preserve">, </w:t>
      </w:r>
      <w:r>
        <w:t xml:space="preserve">318,88 </w:t>
      </w:r>
      <w:r w:rsidRPr="00D57A82">
        <w:t>га;</w:t>
      </w:r>
    </w:p>
    <w:p w:rsidR="007012C3" w:rsidRPr="00D57A82" w:rsidRDefault="007012C3" w:rsidP="007012C3">
      <w:pPr>
        <w:ind w:firstLine="709"/>
        <w:jc w:val="both"/>
      </w:pPr>
      <w:r>
        <w:t>Западный УО – 21</w:t>
      </w:r>
      <w:r w:rsidRPr="00D57A82">
        <w:t xml:space="preserve"> пожар, </w:t>
      </w:r>
      <w:r>
        <w:t>93,2</w:t>
      </w:r>
      <w:r w:rsidRPr="00D57A82">
        <w:t xml:space="preserve"> га;</w:t>
      </w:r>
    </w:p>
    <w:p w:rsidR="007012C3" w:rsidRPr="00D57A82" w:rsidRDefault="007012C3" w:rsidP="007012C3">
      <w:pPr>
        <w:ind w:firstLine="709"/>
        <w:jc w:val="both"/>
      </w:pPr>
      <w:r w:rsidRPr="00D57A82">
        <w:t xml:space="preserve">Северный УО – </w:t>
      </w:r>
      <w:r>
        <w:t>28</w:t>
      </w:r>
      <w:r w:rsidRPr="00D57A82">
        <w:t xml:space="preserve"> пожаров, </w:t>
      </w:r>
      <w:r>
        <w:t>327,9</w:t>
      </w:r>
      <w:r w:rsidRPr="00D57A82">
        <w:t xml:space="preserve"> га;</w:t>
      </w:r>
    </w:p>
    <w:p w:rsidR="007012C3" w:rsidRPr="00D57A82" w:rsidRDefault="007012C3" w:rsidP="007012C3">
      <w:pPr>
        <w:ind w:firstLine="709"/>
        <w:jc w:val="both"/>
      </w:pPr>
      <w:proofErr w:type="gramStart"/>
      <w:r>
        <w:t>Горнозаводской</w:t>
      </w:r>
      <w:proofErr w:type="gramEnd"/>
      <w:r>
        <w:t xml:space="preserve"> УО – 19</w:t>
      </w:r>
      <w:r w:rsidRPr="00D57A82">
        <w:t xml:space="preserve"> пожаров, </w:t>
      </w:r>
      <w:r>
        <w:t>38,21</w:t>
      </w:r>
      <w:r w:rsidRPr="00D57A82">
        <w:t xml:space="preserve"> га;</w:t>
      </w:r>
    </w:p>
    <w:p w:rsidR="007012C3" w:rsidRDefault="007012C3" w:rsidP="007012C3">
      <w:pPr>
        <w:ind w:firstLine="709"/>
        <w:jc w:val="both"/>
      </w:pPr>
      <w:r w:rsidRPr="00D57A82">
        <w:t xml:space="preserve">МО «город Екатеринбург» - </w:t>
      </w:r>
      <w:r>
        <w:t>17</w:t>
      </w:r>
      <w:r w:rsidRPr="00D57A82">
        <w:t xml:space="preserve"> пожар</w:t>
      </w:r>
      <w:r>
        <w:t>ов</w:t>
      </w:r>
      <w:r w:rsidRPr="00D57A82">
        <w:t xml:space="preserve">, </w:t>
      </w:r>
      <w:r>
        <w:t>52,37</w:t>
      </w:r>
      <w:r w:rsidRPr="00D57A82">
        <w:t xml:space="preserve"> га.</w:t>
      </w:r>
    </w:p>
    <w:p w:rsidR="0097764E" w:rsidRPr="00D57A82" w:rsidRDefault="0097764E" w:rsidP="007012C3">
      <w:pPr>
        <w:ind w:firstLine="709"/>
        <w:jc w:val="both"/>
      </w:pPr>
    </w:p>
    <w:p w:rsidR="007012C3" w:rsidRDefault="007012C3" w:rsidP="007012C3">
      <w:pPr>
        <w:pStyle w:val="a3"/>
        <w:spacing w:after="0"/>
        <w:ind w:left="0" w:firstLine="708"/>
        <w:jc w:val="both"/>
        <w:outlineLvl w:val="0"/>
      </w:pPr>
      <w:r>
        <w:t xml:space="preserve">По состоянию на 31 мая 2016 года </w:t>
      </w:r>
      <w:r w:rsidRPr="00D57A82">
        <w:t xml:space="preserve">с начала пожароопасного периода </w:t>
      </w:r>
      <w:r>
        <w:t>на территории области возник 27</w:t>
      </w:r>
      <w:r w:rsidRPr="00D57A82">
        <w:t xml:space="preserve">1 природный пожар на площади </w:t>
      </w:r>
      <w:r>
        <w:t>1558,96</w:t>
      </w:r>
      <w:r w:rsidRPr="00D57A82">
        <w:t xml:space="preserve"> га</w:t>
      </w:r>
      <w:r>
        <w:t>:</w:t>
      </w:r>
    </w:p>
    <w:p w:rsidR="007012C3" w:rsidRPr="000E36B5" w:rsidRDefault="007012C3" w:rsidP="007012C3">
      <w:pPr>
        <w:ind w:firstLine="720"/>
        <w:jc w:val="both"/>
      </w:pPr>
      <w:r>
        <w:t>потушен в день обнаружения – 231</w:t>
      </w:r>
      <w:r w:rsidRPr="000E36B5">
        <w:t xml:space="preserve"> пожар на площади 874,</w:t>
      </w:r>
      <w:r>
        <w:t>76</w:t>
      </w:r>
      <w:r w:rsidRPr="000E36B5">
        <w:t xml:space="preserve"> га;</w:t>
      </w:r>
    </w:p>
    <w:p w:rsidR="007012C3" w:rsidRPr="000E36B5" w:rsidRDefault="007012C3" w:rsidP="007012C3">
      <w:pPr>
        <w:ind w:firstLine="720"/>
        <w:jc w:val="both"/>
      </w:pPr>
      <w:r>
        <w:t>п</w:t>
      </w:r>
      <w:r w:rsidRPr="000E36B5">
        <w:t>отушены на вторые сутки – 3</w:t>
      </w:r>
      <w:r>
        <w:t>6</w:t>
      </w:r>
      <w:r w:rsidRPr="000E36B5">
        <w:t xml:space="preserve"> пожар</w:t>
      </w:r>
      <w:r>
        <w:t>ов</w:t>
      </w:r>
      <w:r w:rsidRPr="000E36B5">
        <w:t xml:space="preserve"> на площади </w:t>
      </w:r>
      <w:r>
        <w:t>490,2</w:t>
      </w:r>
      <w:r w:rsidRPr="000E36B5">
        <w:t xml:space="preserve"> га;</w:t>
      </w:r>
    </w:p>
    <w:p w:rsidR="007012C3" w:rsidRPr="000E36B5" w:rsidRDefault="007012C3" w:rsidP="007012C3">
      <w:pPr>
        <w:ind w:firstLine="720"/>
        <w:jc w:val="both"/>
      </w:pPr>
      <w:r>
        <w:t>п</w:t>
      </w:r>
      <w:r w:rsidRPr="000E36B5">
        <w:t xml:space="preserve">отушены на третьи сутки 3 пожара на площади 114,0 га (ГО Пелым – 1/90,0, </w:t>
      </w:r>
      <w:proofErr w:type="spellStart"/>
      <w:r w:rsidRPr="000E36B5">
        <w:t>Сосьвинский</w:t>
      </w:r>
      <w:proofErr w:type="spellEnd"/>
      <w:r w:rsidRPr="000E36B5">
        <w:t xml:space="preserve"> ГО – 1/5,0, ГО Сухой Лог – 1/19,0);</w:t>
      </w:r>
    </w:p>
    <w:p w:rsidR="007012C3" w:rsidRPr="000E36B5" w:rsidRDefault="007012C3" w:rsidP="007012C3">
      <w:pPr>
        <w:ind w:firstLine="720"/>
        <w:jc w:val="both"/>
      </w:pPr>
      <w:r>
        <w:t>п</w:t>
      </w:r>
      <w:r w:rsidRPr="000E36B5">
        <w:t>отушен на четвертые сутки 1 пожар на площади 80,0 га (</w:t>
      </w:r>
      <w:proofErr w:type="spellStart"/>
      <w:r w:rsidRPr="000E36B5">
        <w:t>Сосьвинский</w:t>
      </w:r>
      <w:proofErr w:type="spellEnd"/>
      <w:r w:rsidRPr="000E36B5">
        <w:t xml:space="preserve"> ГО).</w:t>
      </w:r>
    </w:p>
    <w:p w:rsidR="007012C3" w:rsidRPr="000267A2" w:rsidRDefault="007012C3" w:rsidP="007012C3">
      <w:pPr>
        <w:pStyle w:val="a3"/>
        <w:ind w:left="0" w:firstLine="708"/>
        <w:jc w:val="both"/>
        <w:outlineLvl w:val="0"/>
        <w:rPr>
          <w:i/>
        </w:rPr>
      </w:pPr>
    </w:p>
    <w:p w:rsidR="007012C3" w:rsidRDefault="007012C3" w:rsidP="007012C3">
      <w:pPr>
        <w:pStyle w:val="a3"/>
        <w:spacing w:after="0"/>
        <w:ind w:left="0"/>
        <w:jc w:val="center"/>
        <w:outlineLvl w:val="0"/>
        <w:rPr>
          <w:bCs/>
          <w:i/>
          <w:iCs/>
        </w:rPr>
      </w:pPr>
      <w:r w:rsidRPr="006226B6">
        <w:rPr>
          <w:bCs/>
          <w:i/>
          <w:iCs/>
        </w:rPr>
        <w:t xml:space="preserve"> Распределение показателей </w:t>
      </w:r>
      <w:proofErr w:type="spellStart"/>
      <w:r w:rsidRPr="006226B6">
        <w:rPr>
          <w:bCs/>
          <w:i/>
          <w:iCs/>
        </w:rPr>
        <w:t>лесопожарной</w:t>
      </w:r>
      <w:proofErr w:type="spellEnd"/>
      <w:r w:rsidRPr="006226B6">
        <w:rPr>
          <w:bCs/>
          <w:i/>
          <w:iCs/>
        </w:rPr>
        <w:t xml:space="preserve"> обстановки по категориям земель </w:t>
      </w:r>
    </w:p>
    <w:p w:rsidR="007012C3" w:rsidRPr="006226B6" w:rsidRDefault="007012C3" w:rsidP="007012C3">
      <w:pPr>
        <w:pStyle w:val="a3"/>
        <w:spacing w:after="0"/>
        <w:ind w:left="0"/>
        <w:jc w:val="center"/>
        <w:outlineLvl w:val="0"/>
        <w:rPr>
          <w:bCs/>
          <w:i/>
          <w:iCs/>
        </w:rPr>
      </w:pPr>
      <w:r w:rsidRPr="006226B6">
        <w:rPr>
          <w:bCs/>
          <w:i/>
          <w:iCs/>
        </w:rPr>
        <w:t>Свердловской области</w:t>
      </w:r>
    </w:p>
    <w:tbl>
      <w:tblPr>
        <w:tblW w:w="9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5"/>
        <w:gridCol w:w="6226"/>
        <w:gridCol w:w="1559"/>
        <w:gridCol w:w="1620"/>
      </w:tblGrid>
      <w:tr w:rsidR="007012C3" w:rsidRPr="006F79E3" w:rsidTr="00CE521F">
        <w:tc>
          <w:tcPr>
            <w:tcW w:w="545" w:type="dxa"/>
            <w:tcBorders>
              <w:top w:val="single" w:sz="4" w:space="0" w:color="auto"/>
              <w:left w:val="single" w:sz="4" w:space="0" w:color="auto"/>
              <w:bottom w:val="single" w:sz="4" w:space="0" w:color="auto"/>
              <w:right w:val="single" w:sz="4" w:space="0" w:color="auto"/>
            </w:tcBorders>
          </w:tcPr>
          <w:p w:rsidR="007012C3" w:rsidRPr="006226B6" w:rsidRDefault="007012C3" w:rsidP="00CE521F">
            <w:pPr>
              <w:pStyle w:val="a3"/>
              <w:ind w:left="0"/>
              <w:jc w:val="center"/>
              <w:rPr>
                <w:i/>
                <w:iCs/>
                <w:sz w:val="22"/>
                <w:szCs w:val="22"/>
              </w:rPr>
            </w:pPr>
            <w:r w:rsidRPr="006226B6">
              <w:rPr>
                <w:i/>
                <w:iCs/>
                <w:sz w:val="22"/>
                <w:szCs w:val="22"/>
              </w:rPr>
              <w:t xml:space="preserve">№ </w:t>
            </w:r>
            <w:proofErr w:type="spellStart"/>
            <w:proofErr w:type="gramStart"/>
            <w:r w:rsidRPr="006226B6">
              <w:rPr>
                <w:i/>
                <w:iCs/>
                <w:sz w:val="22"/>
                <w:szCs w:val="22"/>
              </w:rPr>
              <w:t>п</w:t>
            </w:r>
            <w:proofErr w:type="spellEnd"/>
            <w:proofErr w:type="gramEnd"/>
            <w:r w:rsidRPr="006226B6">
              <w:rPr>
                <w:i/>
                <w:iCs/>
                <w:sz w:val="22"/>
                <w:szCs w:val="22"/>
              </w:rPr>
              <w:t>/</w:t>
            </w:r>
            <w:proofErr w:type="spellStart"/>
            <w:r w:rsidRPr="006226B6">
              <w:rPr>
                <w:i/>
                <w:iCs/>
                <w:sz w:val="22"/>
                <w:szCs w:val="22"/>
              </w:rPr>
              <w:t>п</w:t>
            </w:r>
            <w:proofErr w:type="spellEnd"/>
          </w:p>
        </w:tc>
        <w:tc>
          <w:tcPr>
            <w:tcW w:w="6226" w:type="dxa"/>
            <w:tcBorders>
              <w:top w:val="single" w:sz="4" w:space="0" w:color="auto"/>
              <w:left w:val="single" w:sz="4" w:space="0" w:color="auto"/>
              <w:bottom w:val="single" w:sz="4" w:space="0" w:color="auto"/>
              <w:right w:val="single" w:sz="4" w:space="0" w:color="auto"/>
            </w:tcBorders>
          </w:tcPr>
          <w:p w:rsidR="007012C3" w:rsidRPr="006226B6" w:rsidRDefault="007012C3" w:rsidP="00CE521F">
            <w:pPr>
              <w:pStyle w:val="a3"/>
              <w:ind w:left="0"/>
              <w:jc w:val="center"/>
              <w:rPr>
                <w:i/>
                <w:iCs/>
                <w:sz w:val="22"/>
                <w:szCs w:val="22"/>
              </w:rPr>
            </w:pPr>
            <w:r w:rsidRPr="006226B6">
              <w:rPr>
                <w:i/>
                <w:iCs/>
                <w:sz w:val="22"/>
                <w:szCs w:val="22"/>
              </w:rPr>
              <w:t>Наименование категории земель</w:t>
            </w:r>
          </w:p>
        </w:tc>
        <w:tc>
          <w:tcPr>
            <w:tcW w:w="1559" w:type="dxa"/>
            <w:tcBorders>
              <w:top w:val="single" w:sz="4" w:space="0" w:color="auto"/>
              <w:left w:val="single" w:sz="4" w:space="0" w:color="auto"/>
              <w:bottom w:val="single" w:sz="4" w:space="0" w:color="auto"/>
              <w:right w:val="single" w:sz="4" w:space="0" w:color="auto"/>
            </w:tcBorders>
          </w:tcPr>
          <w:p w:rsidR="007012C3" w:rsidRPr="006226B6" w:rsidRDefault="007012C3" w:rsidP="00CE521F">
            <w:pPr>
              <w:pStyle w:val="a3"/>
              <w:ind w:left="0"/>
              <w:jc w:val="center"/>
              <w:rPr>
                <w:i/>
                <w:iCs/>
                <w:sz w:val="22"/>
                <w:szCs w:val="22"/>
              </w:rPr>
            </w:pPr>
            <w:r w:rsidRPr="006226B6">
              <w:rPr>
                <w:i/>
                <w:iCs/>
                <w:sz w:val="22"/>
                <w:szCs w:val="22"/>
              </w:rPr>
              <w:t>Количество пожаров</w:t>
            </w:r>
          </w:p>
        </w:tc>
        <w:tc>
          <w:tcPr>
            <w:tcW w:w="1620" w:type="dxa"/>
            <w:tcBorders>
              <w:top w:val="single" w:sz="4" w:space="0" w:color="auto"/>
              <w:left w:val="single" w:sz="4" w:space="0" w:color="auto"/>
              <w:bottom w:val="single" w:sz="4" w:space="0" w:color="auto"/>
              <w:right w:val="single" w:sz="4" w:space="0" w:color="auto"/>
            </w:tcBorders>
          </w:tcPr>
          <w:p w:rsidR="007012C3" w:rsidRPr="006226B6" w:rsidRDefault="007012C3" w:rsidP="00CE521F">
            <w:pPr>
              <w:pStyle w:val="a3"/>
              <w:ind w:left="0"/>
              <w:jc w:val="center"/>
              <w:rPr>
                <w:i/>
                <w:iCs/>
                <w:sz w:val="22"/>
                <w:szCs w:val="22"/>
              </w:rPr>
            </w:pPr>
            <w:r w:rsidRPr="006226B6">
              <w:rPr>
                <w:i/>
                <w:iCs/>
                <w:sz w:val="22"/>
                <w:szCs w:val="22"/>
              </w:rPr>
              <w:t xml:space="preserve">Площадь пожаров, </w:t>
            </w:r>
            <w:proofErr w:type="gramStart"/>
            <w:r w:rsidRPr="006226B6">
              <w:rPr>
                <w:i/>
                <w:iCs/>
                <w:sz w:val="22"/>
                <w:szCs w:val="22"/>
              </w:rPr>
              <w:t>га</w:t>
            </w:r>
            <w:proofErr w:type="gramEnd"/>
          </w:p>
        </w:tc>
      </w:tr>
      <w:tr w:rsidR="007012C3" w:rsidRPr="006F79E3" w:rsidTr="00CE521F">
        <w:trPr>
          <w:trHeight w:val="342"/>
        </w:trPr>
        <w:tc>
          <w:tcPr>
            <w:tcW w:w="545" w:type="dxa"/>
            <w:tcBorders>
              <w:top w:val="single" w:sz="4" w:space="0" w:color="auto"/>
              <w:left w:val="single" w:sz="4" w:space="0" w:color="auto"/>
              <w:bottom w:val="single" w:sz="4" w:space="0" w:color="auto"/>
              <w:right w:val="single" w:sz="4" w:space="0" w:color="auto"/>
            </w:tcBorders>
          </w:tcPr>
          <w:p w:rsidR="007012C3" w:rsidRPr="006226B6" w:rsidRDefault="007012C3" w:rsidP="00CE521F">
            <w:pPr>
              <w:pStyle w:val="a3"/>
              <w:ind w:left="0"/>
              <w:jc w:val="center"/>
              <w:rPr>
                <w:sz w:val="22"/>
                <w:szCs w:val="22"/>
              </w:rPr>
            </w:pPr>
            <w:r w:rsidRPr="006226B6">
              <w:rPr>
                <w:sz w:val="22"/>
                <w:szCs w:val="22"/>
              </w:rPr>
              <w:lastRenderedPageBreak/>
              <w:t>1</w:t>
            </w:r>
          </w:p>
        </w:tc>
        <w:tc>
          <w:tcPr>
            <w:tcW w:w="6226" w:type="dxa"/>
            <w:tcBorders>
              <w:top w:val="single" w:sz="4" w:space="0" w:color="auto"/>
              <w:left w:val="single" w:sz="4" w:space="0" w:color="auto"/>
              <w:bottom w:val="single" w:sz="4" w:space="0" w:color="auto"/>
              <w:right w:val="single" w:sz="4" w:space="0" w:color="auto"/>
            </w:tcBorders>
          </w:tcPr>
          <w:p w:rsidR="007012C3" w:rsidRPr="006226B6" w:rsidRDefault="007012C3" w:rsidP="00CE521F">
            <w:pPr>
              <w:pStyle w:val="a3"/>
              <w:ind w:left="72"/>
              <w:rPr>
                <w:sz w:val="22"/>
                <w:szCs w:val="22"/>
              </w:rPr>
            </w:pPr>
            <w:r w:rsidRPr="006226B6">
              <w:rPr>
                <w:sz w:val="22"/>
                <w:szCs w:val="22"/>
              </w:rPr>
              <w:t>Земли лесного фонда</w:t>
            </w:r>
          </w:p>
        </w:tc>
        <w:tc>
          <w:tcPr>
            <w:tcW w:w="1559" w:type="dxa"/>
            <w:tcBorders>
              <w:top w:val="single" w:sz="4" w:space="0" w:color="auto"/>
              <w:left w:val="single" w:sz="4" w:space="0" w:color="auto"/>
              <w:bottom w:val="single" w:sz="4" w:space="0" w:color="auto"/>
              <w:right w:val="single" w:sz="4" w:space="0" w:color="auto"/>
            </w:tcBorders>
          </w:tcPr>
          <w:p w:rsidR="007012C3" w:rsidRPr="00C670E7" w:rsidRDefault="007012C3" w:rsidP="00CE521F">
            <w:pPr>
              <w:pStyle w:val="a3"/>
              <w:ind w:left="-5"/>
              <w:jc w:val="center"/>
              <w:rPr>
                <w:sz w:val="22"/>
                <w:szCs w:val="22"/>
              </w:rPr>
            </w:pPr>
            <w:r>
              <w:rPr>
                <w:sz w:val="22"/>
                <w:szCs w:val="22"/>
              </w:rPr>
              <w:t>206</w:t>
            </w:r>
          </w:p>
        </w:tc>
        <w:tc>
          <w:tcPr>
            <w:tcW w:w="1620" w:type="dxa"/>
            <w:tcBorders>
              <w:top w:val="single" w:sz="4" w:space="0" w:color="auto"/>
              <w:left w:val="single" w:sz="4" w:space="0" w:color="auto"/>
              <w:bottom w:val="single" w:sz="4" w:space="0" w:color="auto"/>
              <w:right w:val="single" w:sz="4" w:space="0" w:color="auto"/>
            </w:tcBorders>
          </w:tcPr>
          <w:p w:rsidR="007012C3" w:rsidRPr="00C670E7" w:rsidRDefault="007012C3" w:rsidP="00CE521F">
            <w:pPr>
              <w:pStyle w:val="a3"/>
              <w:ind w:left="-5"/>
              <w:jc w:val="center"/>
              <w:rPr>
                <w:sz w:val="22"/>
                <w:szCs w:val="22"/>
              </w:rPr>
            </w:pPr>
            <w:r>
              <w:rPr>
                <w:sz w:val="22"/>
                <w:szCs w:val="22"/>
              </w:rPr>
              <w:t>1160,15</w:t>
            </w:r>
          </w:p>
        </w:tc>
      </w:tr>
      <w:tr w:rsidR="007012C3" w:rsidRPr="006F79E3" w:rsidTr="00CE521F">
        <w:tc>
          <w:tcPr>
            <w:tcW w:w="545" w:type="dxa"/>
            <w:tcBorders>
              <w:top w:val="single" w:sz="4" w:space="0" w:color="auto"/>
              <w:left w:val="single" w:sz="4" w:space="0" w:color="auto"/>
              <w:bottom w:val="single" w:sz="4" w:space="0" w:color="auto"/>
              <w:right w:val="single" w:sz="4" w:space="0" w:color="auto"/>
            </w:tcBorders>
          </w:tcPr>
          <w:p w:rsidR="007012C3" w:rsidRPr="006226B6" w:rsidRDefault="007012C3" w:rsidP="00CE521F">
            <w:pPr>
              <w:pStyle w:val="a3"/>
              <w:ind w:left="0"/>
              <w:jc w:val="center"/>
              <w:rPr>
                <w:sz w:val="22"/>
                <w:szCs w:val="22"/>
              </w:rPr>
            </w:pPr>
            <w:r w:rsidRPr="006226B6">
              <w:rPr>
                <w:sz w:val="22"/>
                <w:szCs w:val="22"/>
              </w:rPr>
              <w:t>2</w:t>
            </w:r>
          </w:p>
        </w:tc>
        <w:tc>
          <w:tcPr>
            <w:tcW w:w="6226" w:type="dxa"/>
            <w:tcBorders>
              <w:top w:val="single" w:sz="4" w:space="0" w:color="auto"/>
              <w:left w:val="single" w:sz="4" w:space="0" w:color="auto"/>
              <w:bottom w:val="single" w:sz="4" w:space="0" w:color="auto"/>
              <w:right w:val="single" w:sz="4" w:space="0" w:color="auto"/>
            </w:tcBorders>
          </w:tcPr>
          <w:p w:rsidR="007012C3" w:rsidRPr="006226B6" w:rsidRDefault="007012C3" w:rsidP="00CE521F">
            <w:pPr>
              <w:pStyle w:val="a3"/>
              <w:ind w:left="72"/>
              <w:rPr>
                <w:sz w:val="22"/>
                <w:szCs w:val="22"/>
              </w:rPr>
            </w:pPr>
            <w:r w:rsidRPr="006226B6">
              <w:rPr>
                <w:sz w:val="22"/>
                <w:szCs w:val="22"/>
              </w:rPr>
              <w:t>Земли обороны и безопасности</w:t>
            </w:r>
          </w:p>
        </w:tc>
        <w:tc>
          <w:tcPr>
            <w:tcW w:w="1559" w:type="dxa"/>
            <w:tcBorders>
              <w:top w:val="single" w:sz="4" w:space="0" w:color="auto"/>
              <w:left w:val="single" w:sz="4" w:space="0" w:color="auto"/>
              <w:bottom w:val="single" w:sz="4" w:space="0" w:color="auto"/>
              <w:right w:val="single" w:sz="4" w:space="0" w:color="auto"/>
            </w:tcBorders>
          </w:tcPr>
          <w:p w:rsidR="007012C3" w:rsidRPr="00C670E7" w:rsidRDefault="007012C3" w:rsidP="00CE521F">
            <w:pPr>
              <w:pStyle w:val="a3"/>
              <w:ind w:left="-5"/>
              <w:jc w:val="center"/>
              <w:rPr>
                <w:sz w:val="22"/>
                <w:szCs w:val="22"/>
              </w:rPr>
            </w:pPr>
            <w:r>
              <w:rPr>
                <w:sz w:val="22"/>
                <w:szCs w:val="22"/>
              </w:rPr>
              <w:t>2</w:t>
            </w:r>
          </w:p>
        </w:tc>
        <w:tc>
          <w:tcPr>
            <w:tcW w:w="1620" w:type="dxa"/>
            <w:tcBorders>
              <w:top w:val="single" w:sz="4" w:space="0" w:color="auto"/>
              <w:left w:val="single" w:sz="4" w:space="0" w:color="auto"/>
              <w:bottom w:val="single" w:sz="4" w:space="0" w:color="auto"/>
              <w:right w:val="single" w:sz="4" w:space="0" w:color="auto"/>
            </w:tcBorders>
          </w:tcPr>
          <w:p w:rsidR="007012C3" w:rsidRPr="00C670E7" w:rsidRDefault="007012C3" w:rsidP="00CE521F">
            <w:pPr>
              <w:pStyle w:val="a3"/>
              <w:ind w:left="-5"/>
              <w:jc w:val="center"/>
              <w:rPr>
                <w:sz w:val="22"/>
                <w:szCs w:val="22"/>
              </w:rPr>
            </w:pPr>
            <w:r>
              <w:rPr>
                <w:sz w:val="22"/>
                <w:szCs w:val="22"/>
              </w:rPr>
              <w:t>42,9</w:t>
            </w:r>
          </w:p>
        </w:tc>
      </w:tr>
      <w:tr w:rsidR="007012C3" w:rsidRPr="006F79E3" w:rsidTr="00CE521F">
        <w:tc>
          <w:tcPr>
            <w:tcW w:w="545" w:type="dxa"/>
            <w:tcBorders>
              <w:top w:val="single" w:sz="4" w:space="0" w:color="auto"/>
              <w:left w:val="single" w:sz="4" w:space="0" w:color="auto"/>
              <w:bottom w:val="single" w:sz="4" w:space="0" w:color="auto"/>
              <w:right w:val="single" w:sz="4" w:space="0" w:color="auto"/>
            </w:tcBorders>
          </w:tcPr>
          <w:p w:rsidR="007012C3" w:rsidRPr="006226B6" w:rsidRDefault="007012C3" w:rsidP="00CE521F">
            <w:pPr>
              <w:pStyle w:val="a3"/>
              <w:ind w:left="0"/>
              <w:jc w:val="center"/>
              <w:rPr>
                <w:sz w:val="22"/>
                <w:szCs w:val="22"/>
              </w:rPr>
            </w:pPr>
            <w:r w:rsidRPr="006226B6">
              <w:rPr>
                <w:sz w:val="22"/>
                <w:szCs w:val="22"/>
              </w:rPr>
              <w:t>3</w:t>
            </w:r>
          </w:p>
        </w:tc>
        <w:tc>
          <w:tcPr>
            <w:tcW w:w="6226" w:type="dxa"/>
            <w:tcBorders>
              <w:top w:val="single" w:sz="4" w:space="0" w:color="auto"/>
              <w:left w:val="single" w:sz="4" w:space="0" w:color="auto"/>
              <w:bottom w:val="single" w:sz="4" w:space="0" w:color="auto"/>
              <w:right w:val="single" w:sz="4" w:space="0" w:color="auto"/>
            </w:tcBorders>
          </w:tcPr>
          <w:p w:rsidR="007012C3" w:rsidRPr="006226B6" w:rsidRDefault="007012C3" w:rsidP="00CE521F">
            <w:pPr>
              <w:pStyle w:val="a3"/>
              <w:ind w:left="72"/>
              <w:rPr>
                <w:sz w:val="22"/>
                <w:szCs w:val="22"/>
              </w:rPr>
            </w:pPr>
            <w:r w:rsidRPr="006226B6">
              <w:rPr>
                <w:sz w:val="22"/>
                <w:szCs w:val="22"/>
              </w:rPr>
              <w:t>Земли особо охраняемых природных территорий</w:t>
            </w:r>
          </w:p>
        </w:tc>
        <w:tc>
          <w:tcPr>
            <w:tcW w:w="1559" w:type="dxa"/>
            <w:tcBorders>
              <w:top w:val="single" w:sz="4" w:space="0" w:color="auto"/>
              <w:left w:val="single" w:sz="4" w:space="0" w:color="auto"/>
              <w:bottom w:val="single" w:sz="4" w:space="0" w:color="auto"/>
              <w:right w:val="single" w:sz="4" w:space="0" w:color="auto"/>
            </w:tcBorders>
          </w:tcPr>
          <w:p w:rsidR="007012C3" w:rsidRPr="00C670E7" w:rsidRDefault="007012C3" w:rsidP="00CE521F">
            <w:pPr>
              <w:pStyle w:val="a3"/>
              <w:ind w:left="-5"/>
              <w:jc w:val="center"/>
              <w:rPr>
                <w:sz w:val="22"/>
                <w:szCs w:val="22"/>
              </w:rPr>
            </w:pPr>
            <w:r w:rsidRPr="00C670E7">
              <w:rPr>
                <w:sz w:val="22"/>
                <w:szCs w:val="22"/>
              </w:rPr>
              <w:t>0</w:t>
            </w:r>
          </w:p>
        </w:tc>
        <w:tc>
          <w:tcPr>
            <w:tcW w:w="1620" w:type="dxa"/>
            <w:tcBorders>
              <w:top w:val="single" w:sz="4" w:space="0" w:color="auto"/>
              <w:left w:val="single" w:sz="4" w:space="0" w:color="auto"/>
              <w:bottom w:val="single" w:sz="4" w:space="0" w:color="auto"/>
              <w:right w:val="single" w:sz="4" w:space="0" w:color="auto"/>
            </w:tcBorders>
          </w:tcPr>
          <w:p w:rsidR="007012C3" w:rsidRPr="00C670E7" w:rsidRDefault="007012C3" w:rsidP="00CE521F">
            <w:pPr>
              <w:pStyle w:val="a3"/>
              <w:ind w:left="-5"/>
              <w:jc w:val="center"/>
              <w:rPr>
                <w:sz w:val="22"/>
                <w:szCs w:val="22"/>
              </w:rPr>
            </w:pPr>
            <w:r w:rsidRPr="00C670E7">
              <w:rPr>
                <w:sz w:val="22"/>
                <w:szCs w:val="22"/>
              </w:rPr>
              <w:t>0</w:t>
            </w:r>
          </w:p>
        </w:tc>
      </w:tr>
      <w:tr w:rsidR="007012C3" w:rsidRPr="006F79E3" w:rsidTr="00CE521F">
        <w:tc>
          <w:tcPr>
            <w:tcW w:w="545" w:type="dxa"/>
            <w:tcBorders>
              <w:top w:val="single" w:sz="4" w:space="0" w:color="auto"/>
              <w:left w:val="single" w:sz="4" w:space="0" w:color="auto"/>
              <w:bottom w:val="single" w:sz="4" w:space="0" w:color="auto"/>
              <w:right w:val="single" w:sz="4" w:space="0" w:color="auto"/>
            </w:tcBorders>
          </w:tcPr>
          <w:p w:rsidR="007012C3" w:rsidRPr="006226B6" w:rsidRDefault="007012C3" w:rsidP="00CE521F">
            <w:pPr>
              <w:pStyle w:val="a3"/>
              <w:ind w:left="0"/>
              <w:jc w:val="center"/>
              <w:rPr>
                <w:sz w:val="22"/>
                <w:szCs w:val="22"/>
              </w:rPr>
            </w:pPr>
            <w:r w:rsidRPr="006226B6">
              <w:rPr>
                <w:sz w:val="22"/>
                <w:szCs w:val="22"/>
              </w:rPr>
              <w:t>4</w:t>
            </w:r>
          </w:p>
        </w:tc>
        <w:tc>
          <w:tcPr>
            <w:tcW w:w="6226" w:type="dxa"/>
            <w:tcBorders>
              <w:top w:val="single" w:sz="4" w:space="0" w:color="auto"/>
              <w:left w:val="single" w:sz="4" w:space="0" w:color="auto"/>
              <w:bottom w:val="single" w:sz="4" w:space="0" w:color="auto"/>
              <w:right w:val="single" w:sz="4" w:space="0" w:color="auto"/>
            </w:tcBorders>
          </w:tcPr>
          <w:p w:rsidR="007012C3" w:rsidRPr="006226B6" w:rsidRDefault="007012C3" w:rsidP="00CE521F">
            <w:pPr>
              <w:pStyle w:val="a3"/>
              <w:ind w:left="72"/>
              <w:rPr>
                <w:sz w:val="22"/>
                <w:szCs w:val="22"/>
              </w:rPr>
            </w:pPr>
            <w:r w:rsidRPr="006226B6">
              <w:rPr>
                <w:sz w:val="22"/>
                <w:szCs w:val="22"/>
              </w:rPr>
              <w:t>Земли населенных пунктов, на которых расположены леса</w:t>
            </w:r>
          </w:p>
        </w:tc>
        <w:tc>
          <w:tcPr>
            <w:tcW w:w="1559" w:type="dxa"/>
            <w:tcBorders>
              <w:top w:val="single" w:sz="4" w:space="0" w:color="auto"/>
              <w:left w:val="single" w:sz="4" w:space="0" w:color="auto"/>
              <w:bottom w:val="single" w:sz="4" w:space="0" w:color="auto"/>
              <w:right w:val="single" w:sz="4" w:space="0" w:color="auto"/>
            </w:tcBorders>
          </w:tcPr>
          <w:p w:rsidR="007012C3" w:rsidRPr="00C670E7" w:rsidRDefault="007012C3" w:rsidP="00CE521F">
            <w:pPr>
              <w:pStyle w:val="a3"/>
              <w:ind w:left="-5"/>
              <w:jc w:val="center"/>
              <w:rPr>
                <w:sz w:val="22"/>
                <w:szCs w:val="22"/>
              </w:rPr>
            </w:pPr>
            <w:r>
              <w:rPr>
                <w:sz w:val="22"/>
                <w:szCs w:val="22"/>
              </w:rPr>
              <w:t>36</w:t>
            </w:r>
          </w:p>
        </w:tc>
        <w:tc>
          <w:tcPr>
            <w:tcW w:w="1620" w:type="dxa"/>
            <w:tcBorders>
              <w:top w:val="single" w:sz="4" w:space="0" w:color="auto"/>
              <w:left w:val="single" w:sz="4" w:space="0" w:color="auto"/>
              <w:bottom w:val="single" w:sz="4" w:space="0" w:color="auto"/>
              <w:right w:val="single" w:sz="4" w:space="0" w:color="auto"/>
            </w:tcBorders>
          </w:tcPr>
          <w:p w:rsidR="007012C3" w:rsidRPr="00C670E7" w:rsidRDefault="007012C3" w:rsidP="00CE521F">
            <w:pPr>
              <w:pStyle w:val="a3"/>
              <w:ind w:left="-5"/>
              <w:jc w:val="center"/>
              <w:rPr>
                <w:sz w:val="22"/>
                <w:szCs w:val="22"/>
              </w:rPr>
            </w:pPr>
            <w:r>
              <w:rPr>
                <w:sz w:val="22"/>
                <w:szCs w:val="22"/>
              </w:rPr>
              <w:t>102,1</w:t>
            </w:r>
          </w:p>
        </w:tc>
      </w:tr>
      <w:tr w:rsidR="007012C3" w:rsidRPr="006F79E3" w:rsidTr="00CE521F">
        <w:tc>
          <w:tcPr>
            <w:tcW w:w="545" w:type="dxa"/>
            <w:tcBorders>
              <w:top w:val="single" w:sz="4" w:space="0" w:color="auto"/>
              <w:left w:val="single" w:sz="4" w:space="0" w:color="auto"/>
              <w:bottom w:val="single" w:sz="4" w:space="0" w:color="auto"/>
              <w:right w:val="single" w:sz="4" w:space="0" w:color="auto"/>
            </w:tcBorders>
          </w:tcPr>
          <w:p w:rsidR="007012C3" w:rsidRPr="006226B6" w:rsidRDefault="007012C3" w:rsidP="00CE521F">
            <w:pPr>
              <w:pStyle w:val="a3"/>
              <w:ind w:left="0"/>
              <w:jc w:val="center"/>
              <w:rPr>
                <w:sz w:val="22"/>
                <w:szCs w:val="22"/>
              </w:rPr>
            </w:pPr>
            <w:r w:rsidRPr="006226B6">
              <w:rPr>
                <w:sz w:val="22"/>
                <w:szCs w:val="22"/>
              </w:rPr>
              <w:t>5</w:t>
            </w:r>
          </w:p>
        </w:tc>
        <w:tc>
          <w:tcPr>
            <w:tcW w:w="6226" w:type="dxa"/>
            <w:tcBorders>
              <w:top w:val="single" w:sz="4" w:space="0" w:color="auto"/>
              <w:left w:val="single" w:sz="4" w:space="0" w:color="auto"/>
              <w:bottom w:val="single" w:sz="4" w:space="0" w:color="auto"/>
              <w:right w:val="single" w:sz="4" w:space="0" w:color="auto"/>
            </w:tcBorders>
          </w:tcPr>
          <w:p w:rsidR="007012C3" w:rsidRPr="006226B6" w:rsidRDefault="007012C3" w:rsidP="00CE521F">
            <w:pPr>
              <w:pStyle w:val="a3"/>
              <w:ind w:left="72"/>
              <w:rPr>
                <w:sz w:val="22"/>
                <w:szCs w:val="22"/>
              </w:rPr>
            </w:pPr>
            <w:r w:rsidRPr="006226B6">
              <w:rPr>
                <w:sz w:val="22"/>
                <w:szCs w:val="22"/>
              </w:rPr>
              <w:t>Земли иных категорий</w:t>
            </w:r>
          </w:p>
        </w:tc>
        <w:tc>
          <w:tcPr>
            <w:tcW w:w="1559" w:type="dxa"/>
            <w:tcBorders>
              <w:top w:val="single" w:sz="4" w:space="0" w:color="auto"/>
              <w:left w:val="single" w:sz="4" w:space="0" w:color="auto"/>
              <w:bottom w:val="single" w:sz="4" w:space="0" w:color="auto"/>
              <w:right w:val="single" w:sz="4" w:space="0" w:color="auto"/>
            </w:tcBorders>
          </w:tcPr>
          <w:p w:rsidR="007012C3" w:rsidRPr="00C670E7" w:rsidRDefault="007012C3" w:rsidP="00CE521F">
            <w:pPr>
              <w:pStyle w:val="a3"/>
              <w:ind w:left="-5"/>
              <w:jc w:val="center"/>
              <w:rPr>
                <w:sz w:val="22"/>
                <w:szCs w:val="22"/>
              </w:rPr>
            </w:pPr>
            <w:r>
              <w:rPr>
                <w:sz w:val="22"/>
                <w:szCs w:val="22"/>
              </w:rPr>
              <w:t>27</w:t>
            </w:r>
          </w:p>
        </w:tc>
        <w:tc>
          <w:tcPr>
            <w:tcW w:w="1620" w:type="dxa"/>
            <w:tcBorders>
              <w:top w:val="single" w:sz="4" w:space="0" w:color="auto"/>
              <w:left w:val="single" w:sz="4" w:space="0" w:color="auto"/>
              <w:bottom w:val="single" w:sz="4" w:space="0" w:color="auto"/>
              <w:right w:val="single" w:sz="4" w:space="0" w:color="auto"/>
            </w:tcBorders>
          </w:tcPr>
          <w:p w:rsidR="007012C3" w:rsidRPr="00C670E7" w:rsidRDefault="007012C3" w:rsidP="00CE521F">
            <w:pPr>
              <w:pStyle w:val="a3"/>
              <w:ind w:left="-5"/>
              <w:jc w:val="center"/>
              <w:rPr>
                <w:sz w:val="22"/>
                <w:szCs w:val="22"/>
              </w:rPr>
            </w:pPr>
            <w:r>
              <w:rPr>
                <w:sz w:val="22"/>
                <w:szCs w:val="22"/>
              </w:rPr>
              <w:t>253,81</w:t>
            </w:r>
          </w:p>
        </w:tc>
      </w:tr>
    </w:tbl>
    <w:p w:rsidR="0054289B" w:rsidRDefault="0054289B" w:rsidP="0054289B">
      <w:pPr>
        <w:ind w:firstLine="709"/>
        <w:jc w:val="both"/>
        <w:rPr>
          <w:sz w:val="28"/>
          <w:szCs w:val="28"/>
        </w:rPr>
      </w:pPr>
      <w:r w:rsidRPr="00126125">
        <w:t>Всего с начала пожароопасного периода 2016 года на территории области возник 271 природный пожар на площади 1558,96 га</w:t>
      </w:r>
      <w:r w:rsidR="00126125" w:rsidRPr="00126125">
        <w:rPr>
          <w:sz w:val="28"/>
          <w:szCs w:val="28"/>
        </w:rPr>
        <w:t>.</w:t>
      </w:r>
    </w:p>
    <w:p w:rsidR="00126125" w:rsidRDefault="00126125" w:rsidP="00126125">
      <w:pPr>
        <w:ind w:firstLine="709"/>
        <w:jc w:val="both"/>
      </w:pPr>
      <w:r w:rsidRPr="001E5BCA">
        <w:t>За аналогичный период 2015 года было зарегистрировано 2</w:t>
      </w:r>
      <w:r>
        <w:t>43</w:t>
      </w:r>
      <w:r w:rsidRPr="001E5BCA">
        <w:t xml:space="preserve"> природных пожар</w:t>
      </w:r>
      <w:r>
        <w:t>а</w:t>
      </w:r>
      <w:r w:rsidRPr="001E5BCA">
        <w:t xml:space="preserve"> на площади 15</w:t>
      </w:r>
      <w:r>
        <w:t>88</w:t>
      </w:r>
      <w:r w:rsidRPr="001E5BCA">
        <w:t>,</w:t>
      </w:r>
      <w:r>
        <w:t>73</w:t>
      </w:r>
      <w:r w:rsidRPr="001E5BCA">
        <w:t xml:space="preserve"> га.</w:t>
      </w:r>
    </w:p>
    <w:p w:rsidR="008635E7" w:rsidRDefault="008635E7" w:rsidP="008635E7">
      <w:pPr>
        <w:ind w:firstLine="709"/>
        <w:jc w:val="both"/>
      </w:pPr>
      <w:r>
        <w:t xml:space="preserve">По состоянию на </w:t>
      </w:r>
      <w:r w:rsidR="00D91074">
        <w:t>3</w:t>
      </w:r>
      <w:r>
        <w:t>1.0</w:t>
      </w:r>
      <w:r w:rsidR="007D221C">
        <w:t>5</w:t>
      </w:r>
      <w:r>
        <w:t xml:space="preserve">.2016г. </w:t>
      </w:r>
      <w:r w:rsidRPr="00EB6A75">
        <w:t xml:space="preserve">особый противопожарный режим </w:t>
      </w:r>
      <w:r>
        <w:t>действовал</w:t>
      </w:r>
      <w:r w:rsidRPr="00EB6A75">
        <w:t xml:space="preserve"> </w:t>
      </w:r>
      <w:r>
        <w:t xml:space="preserve">в </w:t>
      </w:r>
      <w:r w:rsidR="00876E4E">
        <w:t>3</w:t>
      </w:r>
      <w:r w:rsidR="00D91074">
        <w:t>3</w:t>
      </w:r>
      <w:r w:rsidRPr="00EB6A75">
        <w:t>-</w:t>
      </w:r>
      <w:r w:rsidR="00BE2DD2">
        <w:t>х</w:t>
      </w:r>
      <w:r w:rsidRPr="00EB6A75">
        <w:t xml:space="preserve"> муниципальных </w:t>
      </w:r>
      <w:r w:rsidRPr="00F40B96">
        <w:t>образованиях</w:t>
      </w:r>
      <w:r w:rsidR="00F40B96" w:rsidRPr="00F40B96">
        <w:t xml:space="preserve"> и сельских поселениях</w:t>
      </w:r>
      <w:r w:rsidR="00F40B96" w:rsidRPr="00F40B96">
        <w:rPr>
          <w:b/>
        </w:rPr>
        <w:t xml:space="preserve">: </w:t>
      </w:r>
      <w:proofErr w:type="spellStart"/>
      <w:proofErr w:type="gramStart"/>
      <w:r w:rsidR="00F40B96" w:rsidRPr="00F40B96">
        <w:t>Камышловский</w:t>
      </w:r>
      <w:proofErr w:type="spellEnd"/>
      <w:r w:rsidR="00F40B96" w:rsidRPr="00F40B96">
        <w:t xml:space="preserve"> ГО, </w:t>
      </w:r>
      <w:proofErr w:type="spellStart"/>
      <w:r w:rsidR="00F40B96" w:rsidRPr="00F40B96">
        <w:t>Арамильский</w:t>
      </w:r>
      <w:proofErr w:type="spellEnd"/>
      <w:r w:rsidR="00F40B96" w:rsidRPr="00F40B96">
        <w:t xml:space="preserve"> ГО, Березовский ГО, </w:t>
      </w:r>
      <w:proofErr w:type="spellStart"/>
      <w:r w:rsidR="00F40B96" w:rsidRPr="00F40B96">
        <w:t>Талицкий</w:t>
      </w:r>
      <w:proofErr w:type="spellEnd"/>
      <w:r w:rsidR="00F40B96" w:rsidRPr="00F40B96">
        <w:t xml:space="preserve"> ГО, ГО Староуткинск, МО «пос. Уральский», </w:t>
      </w:r>
      <w:proofErr w:type="spellStart"/>
      <w:r w:rsidR="00F40B96" w:rsidRPr="00F40B96">
        <w:t>Шалинский</w:t>
      </w:r>
      <w:proofErr w:type="spellEnd"/>
      <w:r w:rsidR="00F40B96" w:rsidRPr="00F40B96">
        <w:t xml:space="preserve"> ГО, ГО Первоуральск, ГО Сухой Лог, </w:t>
      </w:r>
      <w:proofErr w:type="spellStart"/>
      <w:r w:rsidR="00F40B96" w:rsidRPr="00F40B96">
        <w:t>Сысертский</w:t>
      </w:r>
      <w:proofErr w:type="spellEnd"/>
      <w:r w:rsidR="00F40B96" w:rsidRPr="00F40B96">
        <w:t xml:space="preserve"> ГО, </w:t>
      </w:r>
      <w:proofErr w:type="spellStart"/>
      <w:r w:rsidR="00F40B96" w:rsidRPr="00F40B96">
        <w:t>Махневское</w:t>
      </w:r>
      <w:proofErr w:type="spellEnd"/>
      <w:r w:rsidR="00F40B96" w:rsidRPr="00F40B96">
        <w:t xml:space="preserve"> МО, </w:t>
      </w:r>
      <w:proofErr w:type="spellStart"/>
      <w:r w:rsidR="00F40B96" w:rsidRPr="00F40B96">
        <w:t>Пышминский</w:t>
      </w:r>
      <w:proofErr w:type="spellEnd"/>
      <w:r w:rsidR="00F40B96" w:rsidRPr="00F40B96">
        <w:t xml:space="preserve"> ГО, Полевской ГО, Каменский ГО, </w:t>
      </w:r>
      <w:proofErr w:type="spellStart"/>
      <w:r w:rsidR="00F40B96" w:rsidRPr="00F40B96">
        <w:t>Асбестовский</w:t>
      </w:r>
      <w:proofErr w:type="spellEnd"/>
      <w:r w:rsidR="00F40B96" w:rsidRPr="00F40B96">
        <w:t xml:space="preserve"> ГО, МО город Алапаевск, ГО Верхнее Дуброво, Белоярский ГО, ГО Пелым, МО </w:t>
      </w:r>
      <w:proofErr w:type="spellStart"/>
      <w:r w:rsidR="00F40B96" w:rsidRPr="00F40B96">
        <w:t>Алапаевское</w:t>
      </w:r>
      <w:proofErr w:type="spellEnd"/>
      <w:r w:rsidR="00F40B96" w:rsidRPr="00F40B96">
        <w:t xml:space="preserve">, Артемовский ГО, ГО Заречный, </w:t>
      </w:r>
      <w:proofErr w:type="spellStart"/>
      <w:r w:rsidR="00F40B96" w:rsidRPr="00F40B96">
        <w:t>Сосьвинский</w:t>
      </w:r>
      <w:proofErr w:type="spellEnd"/>
      <w:r w:rsidR="00F40B96" w:rsidRPr="00F40B96">
        <w:t xml:space="preserve"> ГО, ГО Богданович, </w:t>
      </w:r>
      <w:proofErr w:type="spellStart"/>
      <w:r w:rsidR="00F40B96" w:rsidRPr="00F40B96">
        <w:t>Ирбитское</w:t>
      </w:r>
      <w:proofErr w:type="spellEnd"/>
      <w:r w:rsidR="00F40B96" w:rsidRPr="00F40B96">
        <w:t xml:space="preserve"> МО, МО город Ирбит, МО «город Екатеринбург</w:t>
      </w:r>
      <w:proofErr w:type="gramEnd"/>
      <w:r w:rsidR="00F40B96" w:rsidRPr="00F40B96">
        <w:t xml:space="preserve">», ГО Верхний Тагил, </w:t>
      </w:r>
      <w:proofErr w:type="spellStart"/>
      <w:r w:rsidR="00F40B96" w:rsidRPr="00F40B96">
        <w:t>Режевской</w:t>
      </w:r>
      <w:proofErr w:type="spellEnd"/>
      <w:r w:rsidR="00F40B96" w:rsidRPr="00F40B96">
        <w:t xml:space="preserve"> ГО</w:t>
      </w:r>
      <w:r w:rsidR="00F40B96">
        <w:t>,</w:t>
      </w:r>
      <w:r w:rsidR="00F40B96" w:rsidRPr="00F40B96">
        <w:t xml:space="preserve"> </w:t>
      </w:r>
      <w:proofErr w:type="spellStart"/>
      <w:r w:rsidR="00F40B96" w:rsidRPr="00F40B96">
        <w:t>Камышловск</w:t>
      </w:r>
      <w:r w:rsidR="00F40B96">
        <w:t>ий</w:t>
      </w:r>
      <w:proofErr w:type="spellEnd"/>
      <w:r w:rsidR="00F40B96" w:rsidRPr="00F40B96">
        <w:t xml:space="preserve"> МР</w:t>
      </w:r>
      <w:r w:rsidR="00F40B96" w:rsidRPr="00F40B96">
        <w:rPr>
          <w:b/>
        </w:rPr>
        <w:t xml:space="preserve"> </w:t>
      </w:r>
      <w:r w:rsidR="00F40B96" w:rsidRPr="00F40B96">
        <w:t xml:space="preserve">(Восточное СП, </w:t>
      </w:r>
      <w:proofErr w:type="spellStart"/>
      <w:r w:rsidR="00F40B96" w:rsidRPr="00F40B96">
        <w:t>Обуховское</w:t>
      </w:r>
      <w:proofErr w:type="spellEnd"/>
      <w:r w:rsidR="00F40B96" w:rsidRPr="00F40B96">
        <w:t xml:space="preserve"> СП, Зареченское СП), </w:t>
      </w:r>
      <w:proofErr w:type="spellStart"/>
      <w:r w:rsidR="00F40B96" w:rsidRPr="00F40B96">
        <w:t>Слободо-Туринск</w:t>
      </w:r>
      <w:r w:rsidR="00F40B96">
        <w:t>ий</w:t>
      </w:r>
      <w:proofErr w:type="spellEnd"/>
      <w:r w:rsidR="00F40B96" w:rsidRPr="00F40B96">
        <w:t xml:space="preserve"> МР (</w:t>
      </w:r>
      <w:proofErr w:type="spellStart"/>
      <w:r w:rsidR="00F40B96" w:rsidRPr="00F40B96">
        <w:t>Слободо-Туринское</w:t>
      </w:r>
      <w:proofErr w:type="spellEnd"/>
      <w:r w:rsidR="00F40B96" w:rsidRPr="00F40B96">
        <w:t xml:space="preserve"> СП)</w:t>
      </w:r>
      <w:r w:rsidR="00F40B96">
        <w:t>.</w:t>
      </w:r>
    </w:p>
    <w:p w:rsidR="00F40B96" w:rsidRPr="00EB6A75" w:rsidRDefault="00F40B96" w:rsidP="008635E7">
      <w:pPr>
        <w:ind w:firstLine="709"/>
        <w:jc w:val="both"/>
      </w:pPr>
    </w:p>
    <w:p w:rsidR="00EB6D46" w:rsidRPr="00AA3716" w:rsidRDefault="00EB6D46" w:rsidP="00EB6D46">
      <w:pPr>
        <w:ind w:right="-27"/>
        <w:rPr>
          <w:i/>
        </w:rPr>
      </w:pPr>
      <w:r w:rsidRPr="00AA3716">
        <w:rPr>
          <w:b/>
          <w:i/>
        </w:rPr>
        <w:t>Сейсмологическая обстановка и экзогенные геологические процессы</w:t>
      </w:r>
    </w:p>
    <w:p w:rsidR="00EB6D46" w:rsidRPr="00AA3716" w:rsidRDefault="00EB6D46" w:rsidP="00EB6D46">
      <w:pPr>
        <w:tabs>
          <w:tab w:val="left" w:pos="600"/>
          <w:tab w:val="left" w:pos="720"/>
        </w:tabs>
        <w:ind w:firstLine="708"/>
        <w:jc w:val="both"/>
        <w:outlineLvl w:val="0"/>
      </w:pPr>
      <w:r w:rsidRPr="00AA3716">
        <w:t>За анализируемый период на территории области сейсмологических событий не зарегистрировано.</w:t>
      </w:r>
    </w:p>
    <w:p w:rsidR="00EB6D46" w:rsidRPr="00AA3716" w:rsidRDefault="00EB6D46" w:rsidP="00EB6D46">
      <w:pPr>
        <w:tabs>
          <w:tab w:val="left" w:pos="600"/>
          <w:tab w:val="left" w:pos="720"/>
        </w:tabs>
        <w:ind w:firstLine="708"/>
        <w:jc w:val="both"/>
        <w:outlineLvl w:val="0"/>
      </w:pPr>
      <w:r w:rsidRPr="00AA3716">
        <w:t>Экзогенные геологические процессы на территории области по всем типам находились на уровне среднемноголетних значений.</w:t>
      </w:r>
    </w:p>
    <w:p w:rsidR="00EB6D46" w:rsidRDefault="00EB6D46" w:rsidP="00EB6D46">
      <w:pPr>
        <w:tabs>
          <w:tab w:val="left" w:pos="0"/>
        </w:tabs>
        <w:ind w:firstLine="720"/>
        <w:jc w:val="both"/>
        <w:outlineLvl w:val="0"/>
      </w:pPr>
      <w:r w:rsidRPr="00AA3716">
        <w:t>За аналогичный период прошлого года сейсмическая активность не наблюдалась.</w:t>
      </w:r>
    </w:p>
    <w:p w:rsidR="00EB6D46" w:rsidRPr="00AA3716" w:rsidRDefault="00EB6D46" w:rsidP="00EB6D46">
      <w:pPr>
        <w:tabs>
          <w:tab w:val="left" w:pos="0"/>
        </w:tabs>
        <w:ind w:firstLine="720"/>
        <w:jc w:val="both"/>
        <w:outlineLvl w:val="0"/>
      </w:pPr>
    </w:p>
    <w:p w:rsidR="004F1395" w:rsidRPr="0089311F" w:rsidRDefault="004F1395" w:rsidP="003332BD">
      <w:pPr>
        <w:tabs>
          <w:tab w:val="left" w:pos="600"/>
          <w:tab w:val="left" w:pos="720"/>
          <w:tab w:val="left" w:pos="4275"/>
        </w:tabs>
        <w:ind w:firstLine="708"/>
        <w:jc w:val="both"/>
        <w:outlineLvl w:val="0"/>
        <w:rPr>
          <w:highlight w:val="yellow"/>
          <w:u w:val="single"/>
        </w:rPr>
      </w:pPr>
    </w:p>
    <w:p w:rsidR="00D97B71" w:rsidRPr="00C63FEA" w:rsidRDefault="00D97B71" w:rsidP="003332BD">
      <w:pPr>
        <w:tabs>
          <w:tab w:val="left" w:pos="600"/>
          <w:tab w:val="left" w:pos="720"/>
          <w:tab w:val="left" w:pos="4275"/>
        </w:tabs>
        <w:ind w:firstLine="708"/>
        <w:jc w:val="both"/>
        <w:outlineLvl w:val="0"/>
        <w:rPr>
          <w:b/>
          <w:bCs/>
          <w:spacing w:val="2"/>
          <w:u w:val="single"/>
        </w:rPr>
      </w:pPr>
      <w:r w:rsidRPr="00C63FEA">
        <w:rPr>
          <w:u w:val="single"/>
        </w:rPr>
        <w:tab/>
      </w:r>
      <w:r w:rsidRPr="00C63FEA">
        <w:rPr>
          <w:b/>
          <w:bCs/>
          <w:u w:val="single"/>
        </w:rPr>
        <w:t>1.2</w:t>
      </w:r>
      <w:r w:rsidRPr="00C63FEA">
        <w:rPr>
          <w:u w:val="single"/>
        </w:rPr>
        <w:t xml:space="preserve"> </w:t>
      </w:r>
      <w:r w:rsidRPr="00C63FEA">
        <w:rPr>
          <w:b/>
          <w:bCs/>
          <w:spacing w:val="2"/>
          <w:u w:val="single"/>
        </w:rPr>
        <w:t>Обзор аварийных и других опасных происшествий техногенного характера</w:t>
      </w:r>
    </w:p>
    <w:p w:rsidR="00D97B71" w:rsidRPr="00C63FEA" w:rsidRDefault="00D97B71" w:rsidP="003332BD">
      <w:pPr>
        <w:tabs>
          <w:tab w:val="left" w:pos="600"/>
          <w:tab w:val="left" w:pos="720"/>
          <w:tab w:val="left" w:pos="4275"/>
        </w:tabs>
        <w:ind w:firstLine="708"/>
        <w:jc w:val="both"/>
        <w:outlineLvl w:val="0"/>
        <w:rPr>
          <w:u w:val="single"/>
        </w:rPr>
      </w:pPr>
    </w:p>
    <w:p w:rsidR="00D97B71" w:rsidRPr="009E4BB1" w:rsidRDefault="00D97B71" w:rsidP="00DE5866">
      <w:pPr>
        <w:rPr>
          <w:b/>
          <w:bCs/>
          <w:i/>
          <w:iCs/>
        </w:rPr>
      </w:pPr>
      <w:r w:rsidRPr="009E4BB1">
        <w:rPr>
          <w:b/>
          <w:bCs/>
          <w:i/>
          <w:iCs/>
        </w:rPr>
        <w:t>Техногенные пожары</w:t>
      </w:r>
    </w:p>
    <w:p w:rsidR="00C04609" w:rsidRPr="00C63FEA" w:rsidRDefault="008635E7" w:rsidP="00C04609">
      <w:pPr>
        <w:pStyle w:val="a5"/>
        <w:ind w:firstLine="709"/>
        <w:jc w:val="both"/>
        <w:outlineLvl w:val="0"/>
        <w:rPr>
          <w:b w:val="0"/>
          <w:bCs w:val="0"/>
          <w:sz w:val="24"/>
          <w:szCs w:val="24"/>
        </w:rPr>
      </w:pPr>
      <w:r w:rsidRPr="009E4BB1">
        <w:rPr>
          <w:b w:val="0"/>
          <w:bCs w:val="0"/>
          <w:sz w:val="24"/>
          <w:szCs w:val="24"/>
        </w:rPr>
        <w:t>По итогам мая</w:t>
      </w:r>
      <w:r w:rsidR="00C04609" w:rsidRPr="009E4BB1">
        <w:rPr>
          <w:b w:val="0"/>
          <w:bCs w:val="0"/>
          <w:sz w:val="24"/>
          <w:szCs w:val="24"/>
        </w:rPr>
        <w:t xml:space="preserve"> 2016 года на территории Свердловской области было зарегистрировано </w:t>
      </w:r>
      <w:r w:rsidR="00E73C19">
        <w:rPr>
          <w:b w:val="0"/>
          <w:bCs w:val="0"/>
          <w:sz w:val="24"/>
          <w:szCs w:val="24"/>
        </w:rPr>
        <w:t>412</w:t>
      </w:r>
      <w:r w:rsidR="00C04609" w:rsidRPr="009E4BB1">
        <w:rPr>
          <w:b w:val="0"/>
          <w:bCs w:val="0"/>
          <w:sz w:val="24"/>
          <w:szCs w:val="24"/>
        </w:rPr>
        <w:t xml:space="preserve"> </w:t>
      </w:r>
      <w:r w:rsidR="00C04609" w:rsidRPr="00C63FEA">
        <w:rPr>
          <w:b w:val="0"/>
          <w:bCs w:val="0"/>
          <w:sz w:val="24"/>
          <w:szCs w:val="24"/>
        </w:rPr>
        <w:t>техногенных пожаров, в которых погибло 2</w:t>
      </w:r>
      <w:r w:rsidR="00E73C19" w:rsidRPr="00C63FEA">
        <w:rPr>
          <w:b w:val="0"/>
          <w:bCs w:val="0"/>
          <w:sz w:val="24"/>
          <w:szCs w:val="24"/>
        </w:rPr>
        <w:t>7</w:t>
      </w:r>
      <w:r w:rsidR="00C04609" w:rsidRPr="00C63FEA">
        <w:rPr>
          <w:b w:val="0"/>
          <w:bCs w:val="0"/>
          <w:sz w:val="24"/>
          <w:szCs w:val="24"/>
        </w:rPr>
        <w:t xml:space="preserve"> человек, травмировано 2</w:t>
      </w:r>
      <w:r w:rsidR="00E73C19" w:rsidRPr="00C63FEA">
        <w:rPr>
          <w:b w:val="0"/>
          <w:bCs w:val="0"/>
          <w:sz w:val="24"/>
          <w:szCs w:val="24"/>
        </w:rPr>
        <w:t>9</w:t>
      </w:r>
      <w:r w:rsidR="00C04609" w:rsidRPr="00C63FEA">
        <w:rPr>
          <w:b w:val="0"/>
          <w:bCs w:val="0"/>
          <w:sz w:val="24"/>
          <w:szCs w:val="24"/>
        </w:rPr>
        <w:t xml:space="preserve"> человек и спасено </w:t>
      </w:r>
      <w:r w:rsidR="00E73C19" w:rsidRPr="00C63FEA">
        <w:rPr>
          <w:b w:val="0"/>
          <w:bCs w:val="0"/>
          <w:sz w:val="24"/>
          <w:szCs w:val="24"/>
        </w:rPr>
        <w:t>116</w:t>
      </w:r>
      <w:r w:rsidR="00C04609" w:rsidRPr="00C63FEA">
        <w:rPr>
          <w:b w:val="0"/>
          <w:bCs w:val="0"/>
          <w:sz w:val="24"/>
          <w:szCs w:val="24"/>
        </w:rPr>
        <w:t xml:space="preserve"> человек.</w:t>
      </w:r>
    </w:p>
    <w:p w:rsidR="00C04609" w:rsidRPr="009E4BB1" w:rsidRDefault="00C04609" w:rsidP="00C04609">
      <w:pPr>
        <w:pStyle w:val="a5"/>
        <w:ind w:firstLine="709"/>
        <w:jc w:val="both"/>
        <w:outlineLvl w:val="0"/>
        <w:rPr>
          <w:b w:val="0"/>
          <w:bCs w:val="0"/>
          <w:sz w:val="24"/>
          <w:szCs w:val="24"/>
        </w:rPr>
      </w:pPr>
      <w:r w:rsidRPr="00C63FEA">
        <w:rPr>
          <w:b w:val="0"/>
          <w:bCs w:val="0"/>
          <w:sz w:val="24"/>
          <w:szCs w:val="24"/>
        </w:rPr>
        <w:t>За аналогичный период 2015 года в области произошло  3</w:t>
      </w:r>
      <w:r w:rsidR="00E73C19" w:rsidRPr="00C63FEA">
        <w:rPr>
          <w:b w:val="0"/>
          <w:bCs w:val="0"/>
          <w:sz w:val="24"/>
          <w:szCs w:val="24"/>
        </w:rPr>
        <w:t>89</w:t>
      </w:r>
      <w:r w:rsidRPr="00C63FEA">
        <w:rPr>
          <w:b w:val="0"/>
          <w:bCs w:val="0"/>
          <w:sz w:val="24"/>
          <w:szCs w:val="24"/>
        </w:rPr>
        <w:t xml:space="preserve"> пожаров, в которых погиб</w:t>
      </w:r>
      <w:r w:rsidR="00E73C19" w:rsidRPr="00C63FEA">
        <w:rPr>
          <w:b w:val="0"/>
          <w:bCs w:val="0"/>
          <w:sz w:val="24"/>
          <w:szCs w:val="24"/>
        </w:rPr>
        <w:t>ло</w:t>
      </w:r>
      <w:r w:rsidRPr="00C63FEA">
        <w:rPr>
          <w:b w:val="0"/>
          <w:bCs w:val="0"/>
          <w:sz w:val="24"/>
          <w:szCs w:val="24"/>
        </w:rPr>
        <w:t xml:space="preserve"> </w:t>
      </w:r>
      <w:r w:rsidR="00E73C19" w:rsidRPr="00C63FEA">
        <w:rPr>
          <w:b w:val="0"/>
          <w:bCs w:val="0"/>
          <w:sz w:val="24"/>
          <w:szCs w:val="24"/>
        </w:rPr>
        <w:t>35</w:t>
      </w:r>
      <w:r w:rsidRPr="00C63FEA">
        <w:rPr>
          <w:b w:val="0"/>
          <w:bCs w:val="0"/>
          <w:sz w:val="24"/>
          <w:szCs w:val="24"/>
        </w:rPr>
        <w:t xml:space="preserve"> человек, травмировано </w:t>
      </w:r>
      <w:r w:rsidR="00E73C19" w:rsidRPr="00C63FEA">
        <w:rPr>
          <w:b w:val="0"/>
          <w:bCs w:val="0"/>
          <w:sz w:val="24"/>
          <w:szCs w:val="24"/>
        </w:rPr>
        <w:t>37</w:t>
      </w:r>
      <w:r w:rsidRPr="00C63FEA">
        <w:rPr>
          <w:b w:val="0"/>
          <w:bCs w:val="0"/>
          <w:sz w:val="24"/>
          <w:szCs w:val="24"/>
        </w:rPr>
        <w:t xml:space="preserve"> человек,  спасено </w:t>
      </w:r>
      <w:r w:rsidR="00E73C19" w:rsidRPr="00C63FEA">
        <w:rPr>
          <w:b w:val="0"/>
          <w:bCs w:val="0"/>
          <w:sz w:val="24"/>
          <w:szCs w:val="24"/>
        </w:rPr>
        <w:t>5</w:t>
      </w:r>
      <w:r w:rsidRPr="00C63FEA">
        <w:rPr>
          <w:b w:val="0"/>
          <w:bCs w:val="0"/>
          <w:sz w:val="24"/>
          <w:szCs w:val="24"/>
        </w:rPr>
        <w:t>6 человек.</w:t>
      </w:r>
    </w:p>
    <w:p w:rsidR="00C04609" w:rsidRPr="00E73C19" w:rsidRDefault="00C04609" w:rsidP="00C04609">
      <w:pPr>
        <w:pStyle w:val="a5"/>
        <w:outlineLvl w:val="0"/>
        <w:rPr>
          <w:bCs w:val="0"/>
          <w:i/>
          <w:iCs/>
          <w:sz w:val="24"/>
          <w:szCs w:val="24"/>
        </w:rPr>
      </w:pPr>
      <w:r w:rsidRPr="00E73C19">
        <w:rPr>
          <w:bCs w:val="0"/>
          <w:i/>
          <w:iCs/>
          <w:sz w:val="24"/>
          <w:szCs w:val="24"/>
        </w:rPr>
        <w:t>Динамика  количественных  характеристик по техногенным пожарам</w:t>
      </w:r>
    </w:p>
    <w:p w:rsidR="00C04609" w:rsidRPr="00E73C19" w:rsidRDefault="00C04609" w:rsidP="00C04609">
      <w:pPr>
        <w:pStyle w:val="a5"/>
        <w:outlineLvl w:val="0"/>
        <w:rPr>
          <w:bCs w:val="0"/>
          <w:i/>
          <w:iCs/>
          <w:sz w:val="24"/>
          <w:szCs w:val="24"/>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1688"/>
        <w:gridCol w:w="2142"/>
        <w:gridCol w:w="2385"/>
        <w:gridCol w:w="123"/>
        <w:gridCol w:w="1965"/>
      </w:tblGrid>
      <w:tr w:rsidR="00C04609" w:rsidRPr="00E73C19" w:rsidTr="00EC0983">
        <w:trPr>
          <w:trHeight w:val="343"/>
        </w:trPr>
        <w:tc>
          <w:tcPr>
            <w:tcW w:w="1548" w:type="dxa"/>
            <w:tcBorders>
              <w:bottom w:val="single" w:sz="4" w:space="0" w:color="auto"/>
            </w:tcBorders>
            <w:shd w:val="clear" w:color="auto" w:fill="CCCCCC"/>
          </w:tcPr>
          <w:p w:rsidR="00C04609" w:rsidRPr="00E73C19" w:rsidRDefault="00C04609" w:rsidP="00EC0983">
            <w:pPr>
              <w:jc w:val="center"/>
              <w:rPr>
                <w:b/>
                <w:sz w:val="22"/>
                <w:szCs w:val="22"/>
              </w:rPr>
            </w:pPr>
            <w:r w:rsidRPr="00E73C19">
              <w:rPr>
                <w:b/>
                <w:sz w:val="22"/>
                <w:szCs w:val="22"/>
              </w:rPr>
              <w:t>Период</w:t>
            </w:r>
          </w:p>
        </w:tc>
        <w:tc>
          <w:tcPr>
            <w:tcW w:w="1688" w:type="dxa"/>
            <w:tcBorders>
              <w:bottom w:val="single" w:sz="4" w:space="0" w:color="auto"/>
            </w:tcBorders>
            <w:shd w:val="clear" w:color="auto" w:fill="CCCCCC"/>
            <w:vAlign w:val="center"/>
          </w:tcPr>
          <w:p w:rsidR="00C04609" w:rsidRPr="00E73C19" w:rsidRDefault="00C04609" w:rsidP="00EC0983">
            <w:pPr>
              <w:jc w:val="center"/>
              <w:rPr>
                <w:b/>
                <w:sz w:val="22"/>
                <w:szCs w:val="22"/>
              </w:rPr>
            </w:pPr>
            <w:r w:rsidRPr="00E73C19">
              <w:rPr>
                <w:b/>
                <w:sz w:val="22"/>
                <w:szCs w:val="22"/>
              </w:rPr>
              <w:t xml:space="preserve">Количество </w:t>
            </w:r>
          </w:p>
        </w:tc>
        <w:tc>
          <w:tcPr>
            <w:tcW w:w="2142" w:type="dxa"/>
            <w:tcBorders>
              <w:bottom w:val="single" w:sz="4" w:space="0" w:color="auto"/>
            </w:tcBorders>
            <w:shd w:val="clear" w:color="auto" w:fill="CCCCCC"/>
            <w:vAlign w:val="center"/>
          </w:tcPr>
          <w:p w:rsidR="00C04609" w:rsidRPr="00E73C19" w:rsidRDefault="00C04609" w:rsidP="00EC0983">
            <w:pPr>
              <w:jc w:val="center"/>
              <w:rPr>
                <w:b/>
                <w:sz w:val="22"/>
                <w:szCs w:val="22"/>
              </w:rPr>
            </w:pPr>
            <w:r w:rsidRPr="00E73C19">
              <w:rPr>
                <w:b/>
                <w:sz w:val="22"/>
                <w:szCs w:val="22"/>
              </w:rPr>
              <w:t>Погибло (чел.)</w:t>
            </w:r>
          </w:p>
        </w:tc>
        <w:tc>
          <w:tcPr>
            <w:tcW w:w="2508" w:type="dxa"/>
            <w:gridSpan w:val="2"/>
            <w:tcBorders>
              <w:bottom w:val="single" w:sz="4" w:space="0" w:color="auto"/>
            </w:tcBorders>
            <w:shd w:val="clear" w:color="auto" w:fill="CCCCCC"/>
            <w:vAlign w:val="center"/>
          </w:tcPr>
          <w:p w:rsidR="00C04609" w:rsidRPr="00E73C19" w:rsidRDefault="00C04609" w:rsidP="00EC0983">
            <w:pPr>
              <w:jc w:val="center"/>
              <w:rPr>
                <w:b/>
                <w:sz w:val="22"/>
                <w:szCs w:val="22"/>
              </w:rPr>
            </w:pPr>
            <w:r w:rsidRPr="00E73C19">
              <w:rPr>
                <w:b/>
                <w:sz w:val="22"/>
                <w:szCs w:val="22"/>
              </w:rPr>
              <w:t>Травмировано (чел.)</w:t>
            </w:r>
          </w:p>
        </w:tc>
        <w:tc>
          <w:tcPr>
            <w:tcW w:w="1965" w:type="dxa"/>
            <w:tcBorders>
              <w:bottom w:val="single" w:sz="4" w:space="0" w:color="auto"/>
            </w:tcBorders>
            <w:shd w:val="clear" w:color="auto" w:fill="CCCCCC"/>
            <w:vAlign w:val="center"/>
          </w:tcPr>
          <w:p w:rsidR="00C04609" w:rsidRPr="00E73C19" w:rsidRDefault="00C04609" w:rsidP="00EC0983">
            <w:pPr>
              <w:jc w:val="center"/>
              <w:rPr>
                <w:b/>
                <w:sz w:val="22"/>
                <w:szCs w:val="22"/>
              </w:rPr>
            </w:pPr>
            <w:r w:rsidRPr="00E73C19">
              <w:rPr>
                <w:b/>
                <w:sz w:val="22"/>
                <w:szCs w:val="22"/>
              </w:rPr>
              <w:t>Спасено (чел.)</w:t>
            </w:r>
          </w:p>
        </w:tc>
      </w:tr>
      <w:tr w:rsidR="00C04609" w:rsidRPr="00E73C19" w:rsidTr="00EC0983">
        <w:tc>
          <w:tcPr>
            <w:tcW w:w="9851" w:type="dxa"/>
            <w:gridSpan w:val="6"/>
            <w:shd w:val="clear" w:color="auto" w:fill="auto"/>
          </w:tcPr>
          <w:p w:rsidR="00C04609" w:rsidRPr="00E73C19" w:rsidRDefault="00C04609" w:rsidP="009E4BB1">
            <w:pPr>
              <w:jc w:val="center"/>
              <w:rPr>
                <w:b/>
                <w:i/>
              </w:rPr>
            </w:pPr>
            <w:r w:rsidRPr="00E73C19">
              <w:rPr>
                <w:b/>
                <w:i/>
              </w:rPr>
              <w:t>С 1 по 3</w:t>
            </w:r>
            <w:r w:rsidR="009E4BB1" w:rsidRPr="00E73C19">
              <w:rPr>
                <w:b/>
                <w:i/>
              </w:rPr>
              <w:t>1</w:t>
            </w:r>
            <w:r w:rsidRPr="00E73C19">
              <w:rPr>
                <w:b/>
                <w:i/>
              </w:rPr>
              <w:t xml:space="preserve"> </w:t>
            </w:r>
            <w:r w:rsidR="009E4BB1" w:rsidRPr="00E73C19">
              <w:rPr>
                <w:b/>
                <w:i/>
              </w:rPr>
              <w:t>мая</w:t>
            </w:r>
            <w:r w:rsidRPr="00E73C19">
              <w:rPr>
                <w:b/>
                <w:i/>
              </w:rPr>
              <w:t xml:space="preserve"> </w:t>
            </w:r>
          </w:p>
        </w:tc>
      </w:tr>
      <w:tr w:rsidR="00C04609" w:rsidRPr="00E73C19" w:rsidTr="00EC0983">
        <w:tc>
          <w:tcPr>
            <w:tcW w:w="1548" w:type="dxa"/>
            <w:vAlign w:val="center"/>
          </w:tcPr>
          <w:p w:rsidR="00C04609" w:rsidRPr="00E73C19" w:rsidRDefault="00C04609" w:rsidP="00EC0983">
            <w:pPr>
              <w:jc w:val="center"/>
            </w:pPr>
            <w:r w:rsidRPr="00E73C19">
              <w:t>2016</w:t>
            </w:r>
          </w:p>
        </w:tc>
        <w:tc>
          <w:tcPr>
            <w:tcW w:w="1688" w:type="dxa"/>
            <w:vAlign w:val="center"/>
          </w:tcPr>
          <w:p w:rsidR="00C04609" w:rsidRPr="00E73C19" w:rsidRDefault="00D67645" w:rsidP="00D67645">
            <w:pPr>
              <w:jc w:val="center"/>
            </w:pPr>
            <w:r w:rsidRPr="00E73C19">
              <w:t>412</w:t>
            </w:r>
          </w:p>
        </w:tc>
        <w:tc>
          <w:tcPr>
            <w:tcW w:w="2142" w:type="dxa"/>
            <w:vAlign w:val="center"/>
          </w:tcPr>
          <w:p w:rsidR="00C04609" w:rsidRPr="00E73C19" w:rsidRDefault="00C04609" w:rsidP="00D67645">
            <w:pPr>
              <w:jc w:val="center"/>
            </w:pPr>
            <w:r w:rsidRPr="00E73C19">
              <w:t>2</w:t>
            </w:r>
            <w:r w:rsidR="00D67645" w:rsidRPr="00E73C19">
              <w:t>7</w:t>
            </w:r>
          </w:p>
        </w:tc>
        <w:tc>
          <w:tcPr>
            <w:tcW w:w="2385" w:type="dxa"/>
            <w:vAlign w:val="center"/>
          </w:tcPr>
          <w:p w:rsidR="00C04609" w:rsidRPr="00E73C19" w:rsidRDefault="00C04609" w:rsidP="00D67645">
            <w:pPr>
              <w:jc w:val="center"/>
            </w:pPr>
            <w:r w:rsidRPr="00E73C19">
              <w:t>2</w:t>
            </w:r>
            <w:r w:rsidR="00D67645" w:rsidRPr="00E73C19">
              <w:t>9</w:t>
            </w:r>
          </w:p>
        </w:tc>
        <w:tc>
          <w:tcPr>
            <w:tcW w:w="2088" w:type="dxa"/>
            <w:gridSpan w:val="2"/>
            <w:vAlign w:val="center"/>
          </w:tcPr>
          <w:p w:rsidR="00C04609" w:rsidRPr="00E73C19" w:rsidRDefault="00D67645" w:rsidP="00EC0983">
            <w:pPr>
              <w:jc w:val="center"/>
            </w:pPr>
            <w:r w:rsidRPr="00E73C19">
              <w:t>116</w:t>
            </w:r>
          </w:p>
        </w:tc>
      </w:tr>
      <w:tr w:rsidR="00C04609" w:rsidRPr="00E73C19" w:rsidTr="00EC0983">
        <w:tc>
          <w:tcPr>
            <w:tcW w:w="1548" w:type="dxa"/>
            <w:tcBorders>
              <w:bottom w:val="single" w:sz="4" w:space="0" w:color="auto"/>
            </w:tcBorders>
            <w:vAlign w:val="center"/>
          </w:tcPr>
          <w:p w:rsidR="00C04609" w:rsidRPr="00E73C19" w:rsidRDefault="00C04609" w:rsidP="00EC0983">
            <w:pPr>
              <w:jc w:val="center"/>
            </w:pPr>
            <w:r w:rsidRPr="00E73C19">
              <w:t>2015</w:t>
            </w:r>
          </w:p>
        </w:tc>
        <w:tc>
          <w:tcPr>
            <w:tcW w:w="1688" w:type="dxa"/>
            <w:tcBorders>
              <w:bottom w:val="single" w:sz="4" w:space="0" w:color="auto"/>
            </w:tcBorders>
          </w:tcPr>
          <w:p w:rsidR="00C04609" w:rsidRPr="00E73C19" w:rsidRDefault="00C04609" w:rsidP="00D67645">
            <w:pPr>
              <w:jc w:val="center"/>
            </w:pPr>
            <w:r w:rsidRPr="00E73C19">
              <w:t>3</w:t>
            </w:r>
            <w:r w:rsidR="00D67645" w:rsidRPr="00E73C19">
              <w:t>89</w:t>
            </w:r>
          </w:p>
        </w:tc>
        <w:tc>
          <w:tcPr>
            <w:tcW w:w="2142" w:type="dxa"/>
            <w:tcBorders>
              <w:bottom w:val="single" w:sz="4" w:space="0" w:color="auto"/>
            </w:tcBorders>
          </w:tcPr>
          <w:p w:rsidR="00C04609" w:rsidRPr="00E73C19" w:rsidRDefault="00D67645" w:rsidP="00EC0983">
            <w:pPr>
              <w:jc w:val="center"/>
            </w:pPr>
            <w:r w:rsidRPr="00E73C19">
              <w:t>35</w:t>
            </w:r>
          </w:p>
        </w:tc>
        <w:tc>
          <w:tcPr>
            <w:tcW w:w="2385" w:type="dxa"/>
            <w:tcBorders>
              <w:bottom w:val="single" w:sz="4" w:space="0" w:color="auto"/>
            </w:tcBorders>
          </w:tcPr>
          <w:p w:rsidR="00C04609" w:rsidRPr="00E73C19" w:rsidRDefault="00D67645" w:rsidP="00EC0983">
            <w:pPr>
              <w:jc w:val="center"/>
            </w:pPr>
            <w:r w:rsidRPr="00E73C19">
              <w:t>37</w:t>
            </w:r>
          </w:p>
        </w:tc>
        <w:tc>
          <w:tcPr>
            <w:tcW w:w="2088" w:type="dxa"/>
            <w:gridSpan w:val="2"/>
            <w:tcBorders>
              <w:bottom w:val="single" w:sz="4" w:space="0" w:color="auto"/>
            </w:tcBorders>
          </w:tcPr>
          <w:p w:rsidR="00C04609" w:rsidRPr="00E73C19" w:rsidRDefault="00D67645" w:rsidP="00EC0983">
            <w:pPr>
              <w:jc w:val="center"/>
            </w:pPr>
            <w:r w:rsidRPr="00E73C19">
              <w:t>56</w:t>
            </w:r>
          </w:p>
        </w:tc>
      </w:tr>
      <w:tr w:rsidR="00C04609" w:rsidRPr="00E73C19" w:rsidTr="00EC0983">
        <w:tc>
          <w:tcPr>
            <w:tcW w:w="1548" w:type="dxa"/>
            <w:shd w:val="clear" w:color="auto" w:fill="CCCCCC"/>
          </w:tcPr>
          <w:p w:rsidR="00C04609" w:rsidRPr="00E73C19" w:rsidRDefault="00C04609" w:rsidP="00EC0983">
            <w:pPr>
              <w:jc w:val="center"/>
            </w:pPr>
            <w:r w:rsidRPr="00E73C19">
              <w:t>Динамика изменения</w:t>
            </w:r>
          </w:p>
        </w:tc>
        <w:tc>
          <w:tcPr>
            <w:tcW w:w="1688" w:type="dxa"/>
            <w:shd w:val="clear" w:color="auto" w:fill="CCCCCC"/>
            <w:vAlign w:val="center"/>
          </w:tcPr>
          <w:p w:rsidR="00C04609" w:rsidRPr="00E73C19" w:rsidRDefault="00D67645" w:rsidP="00D67645">
            <w:pPr>
              <w:jc w:val="center"/>
            </w:pPr>
            <w:r w:rsidRPr="00E73C19">
              <w:t>+5,9</w:t>
            </w:r>
            <w:r w:rsidR="00C04609" w:rsidRPr="00E73C19">
              <w:t>%</w:t>
            </w:r>
          </w:p>
        </w:tc>
        <w:tc>
          <w:tcPr>
            <w:tcW w:w="2142" w:type="dxa"/>
            <w:shd w:val="clear" w:color="auto" w:fill="CCCCCC"/>
            <w:vAlign w:val="center"/>
          </w:tcPr>
          <w:p w:rsidR="00C04609" w:rsidRPr="00E73C19" w:rsidRDefault="00D67645" w:rsidP="00D67645">
            <w:pPr>
              <w:jc w:val="center"/>
            </w:pPr>
            <w:r w:rsidRPr="00E73C19">
              <w:t>-22,9</w:t>
            </w:r>
            <w:r w:rsidR="00C04609" w:rsidRPr="00E73C19">
              <w:t>%</w:t>
            </w:r>
          </w:p>
        </w:tc>
        <w:tc>
          <w:tcPr>
            <w:tcW w:w="2385" w:type="dxa"/>
            <w:shd w:val="clear" w:color="auto" w:fill="CCCCCC"/>
            <w:vAlign w:val="center"/>
          </w:tcPr>
          <w:p w:rsidR="00C04609" w:rsidRPr="00E73C19" w:rsidRDefault="00C04609" w:rsidP="00D67645">
            <w:pPr>
              <w:jc w:val="center"/>
            </w:pPr>
            <w:r w:rsidRPr="00E73C19">
              <w:t>-</w:t>
            </w:r>
            <w:r w:rsidR="00D67645" w:rsidRPr="00E73C19">
              <w:t>2</w:t>
            </w:r>
            <w:r w:rsidRPr="00E73C19">
              <w:t>1,</w:t>
            </w:r>
            <w:r w:rsidR="00D67645" w:rsidRPr="00E73C19">
              <w:t>6</w:t>
            </w:r>
            <w:r w:rsidRPr="00E73C19">
              <w:t>%</w:t>
            </w:r>
          </w:p>
        </w:tc>
        <w:tc>
          <w:tcPr>
            <w:tcW w:w="2088" w:type="dxa"/>
            <w:gridSpan w:val="2"/>
            <w:shd w:val="clear" w:color="auto" w:fill="CCCCCC"/>
            <w:vAlign w:val="center"/>
          </w:tcPr>
          <w:p w:rsidR="00C04609" w:rsidRPr="00E73C19" w:rsidRDefault="00D67645" w:rsidP="00D67645">
            <w:pPr>
              <w:jc w:val="center"/>
            </w:pPr>
            <w:r w:rsidRPr="00E73C19">
              <w:t>+</w:t>
            </w:r>
            <w:r w:rsidR="00C04609" w:rsidRPr="00E73C19">
              <w:t>2</w:t>
            </w:r>
            <w:r w:rsidRPr="00E73C19">
              <w:t>,1 раза</w:t>
            </w:r>
          </w:p>
        </w:tc>
      </w:tr>
      <w:tr w:rsidR="00C04609" w:rsidRPr="00E73C19" w:rsidTr="00EC0983">
        <w:tc>
          <w:tcPr>
            <w:tcW w:w="9851" w:type="dxa"/>
            <w:gridSpan w:val="6"/>
          </w:tcPr>
          <w:p w:rsidR="00C04609" w:rsidRPr="00E73C19" w:rsidRDefault="00C04609" w:rsidP="00EC0983">
            <w:pPr>
              <w:jc w:val="center"/>
              <w:rPr>
                <w:b/>
                <w:i/>
              </w:rPr>
            </w:pPr>
            <w:r w:rsidRPr="00E73C19">
              <w:rPr>
                <w:b/>
                <w:i/>
              </w:rPr>
              <w:t>С нарастающим итогом</w:t>
            </w:r>
          </w:p>
        </w:tc>
      </w:tr>
      <w:tr w:rsidR="00C04609" w:rsidRPr="00E73C19" w:rsidTr="00EC0983">
        <w:tc>
          <w:tcPr>
            <w:tcW w:w="1548" w:type="dxa"/>
            <w:vAlign w:val="center"/>
          </w:tcPr>
          <w:p w:rsidR="00C04609" w:rsidRPr="00E73C19" w:rsidRDefault="00C04609" w:rsidP="00EC0983">
            <w:pPr>
              <w:jc w:val="center"/>
            </w:pPr>
            <w:r w:rsidRPr="00E73C19">
              <w:t>2016</w:t>
            </w:r>
          </w:p>
        </w:tc>
        <w:tc>
          <w:tcPr>
            <w:tcW w:w="1688" w:type="dxa"/>
            <w:vAlign w:val="center"/>
          </w:tcPr>
          <w:p w:rsidR="00C04609" w:rsidRPr="00E73C19" w:rsidRDefault="00C04609" w:rsidP="00D67645">
            <w:pPr>
              <w:jc w:val="center"/>
            </w:pPr>
            <w:r w:rsidRPr="00E73C19">
              <w:t>1</w:t>
            </w:r>
            <w:r w:rsidR="00D67645" w:rsidRPr="00E73C19">
              <w:t>611</w:t>
            </w:r>
          </w:p>
        </w:tc>
        <w:tc>
          <w:tcPr>
            <w:tcW w:w="2142" w:type="dxa"/>
            <w:vAlign w:val="center"/>
          </w:tcPr>
          <w:p w:rsidR="00C04609" w:rsidRPr="00E73C19" w:rsidRDefault="00C04609" w:rsidP="00D67645">
            <w:pPr>
              <w:jc w:val="center"/>
            </w:pPr>
            <w:r w:rsidRPr="00E73C19">
              <w:t>1</w:t>
            </w:r>
            <w:r w:rsidR="00D67645" w:rsidRPr="00E73C19">
              <w:t>59</w:t>
            </w:r>
          </w:p>
        </w:tc>
        <w:tc>
          <w:tcPr>
            <w:tcW w:w="2508" w:type="dxa"/>
            <w:gridSpan w:val="2"/>
            <w:vAlign w:val="center"/>
          </w:tcPr>
          <w:p w:rsidR="00C04609" w:rsidRPr="00E73C19" w:rsidRDefault="00C04609" w:rsidP="00D67645">
            <w:pPr>
              <w:jc w:val="center"/>
            </w:pPr>
            <w:r w:rsidRPr="00E73C19">
              <w:t>1</w:t>
            </w:r>
            <w:r w:rsidR="00D67645" w:rsidRPr="00E73C19">
              <w:t>4</w:t>
            </w:r>
            <w:r w:rsidRPr="00E73C19">
              <w:t>1</w:t>
            </w:r>
          </w:p>
        </w:tc>
        <w:tc>
          <w:tcPr>
            <w:tcW w:w="1965" w:type="dxa"/>
            <w:vAlign w:val="center"/>
          </w:tcPr>
          <w:p w:rsidR="00C04609" w:rsidRPr="00E73C19" w:rsidRDefault="00D67645" w:rsidP="00D67645">
            <w:pPr>
              <w:jc w:val="center"/>
            </w:pPr>
            <w:r w:rsidRPr="00E73C19">
              <w:t>402</w:t>
            </w:r>
          </w:p>
        </w:tc>
      </w:tr>
      <w:tr w:rsidR="00C04609" w:rsidRPr="00E73C19" w:rsidTr="00EC0983">
        <w:tc>
          <w:tcPr>
            <w:tcW w:w="1548" w:type="dxa"/>
            <w:tcBorders>
              <w:bottom w:val="single" w:sz="4" w:space="0" w:color="auto"/>
            </w:tcBorders>
            <w:vAlign w:val="center"/>
          </w:tcPr>
          <w:p w:rsidR="00C04609" w:rsidRPr="00E73C19" w:rsidRDefault="00C04609" w:rsidP="00EC0983">
            <w:pPr>
              <w:jc w:val="center"/>
            </w:pPr>
            <w:r w:rsidRPr="00E73C19">
              <w:t>2015</w:t>
            </w:r>
          </w:p>
        </w:tc>
        <w:tc>
          <w:tcPr>
            <w:tcW w:w="1688" w:type="dxa"/>
            <w:tcBorders>
              <w:bottom w:val="single" w:sz="4" w:space="0" w:color="auto"/>
            </w:tcBorders>
          </w:tcPr>
          <w:p w:rsidR="00C04609" w:rsidRPr="00E73C19" w:rsidRDefault="00C04609" w:rsidP="00D67645">
            <w:pPr>
              <w:jc w:val="center"/>
            </w:pPr>
            <w:r w:rsidRPr="00E73C19">
              <w:t>1</w:t>
            </w:r>
            <w:r w:rsidR="00D67645" w:rsidRPr="00E73C19">
              <w:t>688</w:t>
            </w:r>
          </w:p>
        </w:tc>
        <w:tc>
          <w:tcPr>
            <w:tcW w:w="2142" w:type="dxa"/>
            <w:tcBorders>
              <w:bottom w:val="single" w:sz="4" w:space="0" w:color="auto"/>
            </w:tcBorders>
          </w:tcPr>
          <w:p w:rsidR="00C04609" w:rsidRPr="00E73C19" w:rsidRDefault="00C04609" w:rsidP="00D67645">
            <w:pPr>
              <w:jc w:val="center"/>
            </w:pPr>
            <w:r w:rsidRPr="00E73C19">
              <w:t>1</w:t>
            </w:r>
            <w:r w:rsidR="00D67645" w:rsidRPr="00E73C19">
              <w:t>53</w:t>
            </w:r>
          </w:p>
        </w:tc>
        <w:tc>
          <w:tcPr>
            <w:tcW w:w="2508" w:type="dxa"/>
            <w:gridSpan w:val="2"/>
            <w:tcBorders>
              <w:bottom w:val="single" w:sz="4" w:space="0" w:color="auto"/>
            </w:tcBorders>
          </w:tcPr>
          <w:p w:rsidR="00C04609" w:rsidRPr="00E73C19" w:rsidRDefault="00C04609" w:rsidP="00D67645">
            <w:pPr>
              <w:jc w:val="center"/>
            </w:pPr>
            <w:r w:rsidRPr="00E73C19">
              <w:t>1</w:t>
            </w:r>
            <w:r w:rsidR="00D67645" w:rsidRPr="00E73C19">
              <w:t>67</w:t>
            </w:r>
          </w:p>
        </w:tc>
        <w:tc>
          <w:tcPr>
            <w:tcW w:w="1965" w:type="dxa"/>
            <w:tcBorders>
              <w:bottom w:val="single" w:sz="4" w:space="0" w:color="auto"/>
            </w:tcBorders>
          </w:tcPr>
          <w:p w:rsidR="00C04609" w:rsidRPr="00E73C19" w:rsidRDefault="00D67645" w:rsidP="00D67645">
            <w:pPr>
              <w:jc w:val="center"/>
            </w:pPr>
            <w:r w:rsidRPr="00E73C19">
              <w:t>551</w:t>
            </w:r>
          </w:p>
        </w:tc>
      </w:tr>
      <w:tr w:rsidR="00C04609" w:rsidRPr="00E73C19" w:rsidTr="00EC0983">
        <w:tc>
          <w:tcPr>
            <w:tcW w:w="1548" w:type="dxa"/>
            <w:shd w:val="clear" w:color="auto" w:fill="CCCCCC"/>
          </w:tcPr>
          <w:p w:rsidR="00C04609" w:rsidRPr="00E73C19" w:rsidRDefault="00C04609" w:rsidP="00EC0983">
            <w:pPr>
              <w:jc w:val="center"/>
            </w:pPr>
            <w:r w:rsidRPr="00E73C19">
              <w:t>Динамика изменения</w:t>
            </w:r>
          </w:p>
        </w:tc>
        <w:tc>
          <w:tcPr>
            <w:tcW w:w="1688" w:type="dxa"/>
            <w:shd w:val="clear" w:color="auto" w:fill="CCCCCC"/>
            <w:vAlign w:val="center"/>
          </w:tcPr>
          <w:p w:rsidR="00C04609" w:rsidRPr="00E73C19" w:rsidRDefault="00C04609" w:rsidP="00D67645">
            <w:pPr>
              <w:jc w:val="center"/>
            </w:pPr>
            <w:r w:rsidRPr="00E73C19">
              <w:t>-</w:t>
            </w:r>
            <w:r w:rsidR="00D67645" w:rsidRPr="00E73C19">
              <w:t>4,6</w:t>
            </w:r>
            <w:r w:rsidRPr="00E73C19">
              <w:t>%</w:t>
            </w:r>
          </w:p>
        </w:tc>
        <w:tc>
          <w:tcPr>
            <w:tcW w:w="2142" w:type="dxa"/>
            <w:shd w:val="clear" w:color="auto" w:fill="CCCCCC"/>
            <w:vAlign w:val="center"/>
          </w:tcPr>
          <w:p w:rsidR="00C04609" w:rsidRPr="00E73C19" w:rsidRDefault="00C04609" w:rsidP="00D67645">
            <w:pPr>
              <w:jc w:val="center"/>
            </w:pPr>
            <w:r w:rsidRPr="00E73C19">
              <w:t>+</w:t>
            </w:r>
            <w:r w:rsidR="00D67645" w:rsidRPr="00E73C19">
              <w:t>3,9</w:t>
            </w:r>
            <w:r w:rsidRPr="00E73C19">
              <w:t>%</w:t>
            </w:r>
          </w:p>
        </w:tc>
        <w:tc>
          <w:tcPr>
            <w:tcW w:w="2508" w:type="dxa"/>
            <w:gridSpan w:val="2"/>
            <w:shd w:val="clear" w:color="auto" w:fill="CCCCCC"/>
            <w:vAlign w:val="center"/>
          </w:tcPr>
          <w:p w:rsidR="00C04609" w:rsidRPr="00E73C19" w:rsidRDefault="00C04609" w:rsidP="00D67645">
            <w:pPr>
              <w:jc w:val="center"/>
            </w:pPr>
            <w:r w:rsidRPr="00E73C19">
              <w:t>-1</w:t>
            </w:r>
            <w:r w:rsidR="00D67645" w:rsidRPr="00E73C19">
              <w:t>5,6</w:t>
            </w:r>
            <w:r w:rsidRPr="00E73C19">
              <w:t>%</w:t>
            </w:r>
          </w:p>
        </w:tc>
        <w:tc>
          <w:tcPr>
            <w:tcW w:w="1965" w:type="dxa"/>
            <w:shd w:val="clear" w:color="auto" w:fill="CCCCCC"/>
            <w:vAlign w:val="center"/>
          </w:tcPr>
          <w:p w:rsidR="00C04609" w:rsidRPr="00E73C19" w:rsidRDefault="00C04609" w:rsidP="00D67645">
            <w:pPr>
              <w:jc w:val="center"/>
            </w:pPr>
            <w:r w:rsidRPr="00E73C19">
              <w:t>-</w:t>
            </w:r>
            <w:r w:rsidR="00D67645" w:rsidRPr="00E73C19">
              <w:t>27</w:t>
            </w:r>
            <w:r w:rsidRPr="00E73C19">
              <w:t>%</w:t>
            </w:r>
          </w:p>
        </w:tc>
      </w:tr>
    </w:tbl>
    <w:p w:rsidR="00C04609" w:rsidRDefault="00C04609" w:rsidP="00C04609">
      <w:pPr>
        <w:pStyle w:val="a5"/>
        <w:outlineLvl w:val="0"/>
        <w:rPr>
          <w:bCs w:val="0"/>
          <w:i/>
          <w:iCs/>
          <w:sz w:val="24"/>
          <w:szCs w:val="24"/>
        </w:rPr>
      </w:pPr>
    </w:p>
    <w:p w:rsidR="00B0052A" w:rsidRPr="00126125" w:rsidRDefault="00B0052A" w:rsidP="00B0052A">
      <w:pPr>
        <w:ind w:firstLine="709"/>
        <w:jc w:val="both"/>
      </w:pPr>
      <w:r w:rsidRPr="00126125">
        <w:lastRenderedPageBreak/>
        <w:t>По территории области количество техногенных пожаров распределилось следующим образом:</w:t>
      </w:r>
    </w:p>
    <w:p w:rsidR="00C04609" w:rsidRPr="0089311F" w:rsidRDefault="00C515C1" w:rsidP="00126125">
      <w:pPr>
        <w:jc w:val="center"/>
        <w:rPr>
          <w:highlight w:val="yellow"/>
        </w:rPr>
      </w:pPr>
      <w:r>
        <w:rPr>
          <w:noProof/>
        </w:rPr>
        <w:drawing>
          <wp:inline distT="0" distB="0" distL="0" distR="0">
            <wp:extent cx="6294345" cy="3253153"/>
            <wp:effectExtent l="0" t="0" r="0" b="0"/>
            <wp:docPr id="7" name="Рисунок 6" descr="image0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5.png"/>
                    <pic:cNvPicPr/>
                  </pic:nvPicPr>
                  <pic:blipFill>
                    <a:blip r:embed="rId13" cstate="print"/>
                    <a:stretch>
                      <a:fillRect/>
                    </a:stretch>
                  </pic:blipFill>
                  <pic:spPr>
                    <a:xfrm>
                      <a:off x="0" y="0"/>
                      <a:ext cx="6299835" cy="3255990"/>
                    </a:xfrm>
                    <a:prstGeom prst="rect">
                      <a:avLst/>
                    </a:prstGeom>
                  </pic:spPr>
                </pic:pic>
              </a:graphicData>
            </a:graphic>
          </wp:inline>
        </w:drawing>
      </w:r>
    </w:p>
    <w:p w:rsidR="00B0052A" w:rsidRDefault="00B0052A" w:rsidP="00C04609">
      <w:pPr>
        <w:ind w:firstLine="709"/>
        <w:jc w:val="both"/>
        <w:rPr>
          <w:highlight w:val="yellow"/>
        </w:rPr>
      </w:pPr>
    </w:p>
    <w:p w:rsidR="00B0052A" w:rsidRPr="00915988" w:rsidRDefault="00B0052A" w:rsidP="00B0052A">
      <w:pPr>
        <w:ind w:firstLine="709"/>
        <w:jc w:val="both"/>
      </w:pPr>
      <w:proofErr w:type="gramStart"/>
      <w:r>
        <w:t xml:space="preserve">Наибольшее количество пожаров зарегистрировано в МО «город Екатеринбург» – </w:t>
      </w:r>
      <w:r w:rsidRPr="000509C7">
        <w:t>76</w:t>
      </w:r>
      <w:r w:rsidRPr="00F13842">
        <w:t xml:space="preserve"> </w:t>
      </w:r>
      <w:r>
        <w:t>пожаров, город Нижний Тагил – 27 пожаров,</w:t>
      </w:r>
      <w:r w:rsidRPr="00C06725">
        <w:t xml:space="preserve"> </w:t>
      </w:r>
      <w:r>
        <w:t xml:space="preserve">ГО Первоуральск – 19 пожаров, </w:t>
      </w:r>
      <w:proofErr w:type="spellStart"/>
      <w:r>
        <w:t>Горноуральский</w:t>
      </w:r>
      <w:proofErr w:type="spellEnd"/>
      <w:r>
        <w:t xml:space="preserve"> ГО – 16 пожаров,</w:t>
      </w:r>
      <w:r w:rsidRPr="00A059D6">
        <w:t xml:space="preserve"> </w:t>
      </w:r>
      <w:r>
        <w:t xml:space="preserve">город Каменск-Уральский – 16 пожаров,  Березовский ГО – 15 пожаров, </w:t>
      </w:r>
      <w:proofErr w:type="spellStart"/>
      <w:r>
        <w:t>Серовский</w:t>
      </w:r>
      <w:proofErr w:type="spellEnd"/>
      <w:r>
        <w:t xml:space="preserve"> ГО – 13 пожаров, </w:t>
      </w:r>
      <w:proofErr w:type="spellStart"/>
      <w:r>
        <w:t>Сысертский</w:t>
      </w:r>
      <w:proofErr w:type="spellEnd"/>
      <w:r>
        <w:t xml:space="preserve"> ГО – 12 пожаров, Белоярский ГО – 10 пожаров, </w:t>
      </w:r>
      <w:proofErr w:type="spellStart"/>
      <w:r>
        <w:t>Талицкий</w:t>
      </w:r>
      <w:proofErr w:type="spellEnd"/>
      <w:r>
        <w:t xml:space="preserve"> ГО – 10 пожаров.</w:t>
      </w:r>
      <w:proofErr w:type="gramEnd"/>
    </w:p>
    <w:p w:rsidR="00B0052A" w:rsidRDefault="00B0052A" w:rsidP="00C04609">
      <w:pPr>
        <w:ind w:firstLine="709"/>
        <w:jc w:val="both"/>
        <w:rPr>
          <w:highlight w:val="yellow"/>
        </w:rPr>
      </w:pPr>
    </w:p>
    <w:p w:rsidR="008635E7" w:rsidRPr="00A73388" w:rsidRDefault="008635E7" w:rsidP="008635E7">
      <w:pPr>
        <w:ind w:firstLine="709"/>
        <w:jc w:val="both"/>
      </w:pPr>
      <w:r w:rsidRPr="00A73388">
        <w:t>За анализируемый период зарегистрированы пожары с тяжелыми последствиями и на большой территории</w:t>
      </w:r>
      <w:r w:rsidR="00602CC4">
        <w:t>.</w:t>
      </w:r>
    </w:p>
    <w:p w:rsidR="008635E7" w:rsidRPr="00A73388" w:rsidRDefault="008635E7" w:rsidP="008635E7">
      <w:pPr>
        <w:jc w:val="both"/>
        <w:rPr>
          <w:rFonts w:eastAsia="Calibri"/>
          <w:b/>
          <w:lang w:eastAsia="en-US"/>
        </w:rPr>
      </w:pPr>
      <w:proofErr w:type="spellStart"/>
      <w:r w:rsidRPr="00A73388">
        <w:rPr>
          <w:rFonts w:eastAsia="Calibri"/>
          <w:b/>
          <w:lang w:eastAsia="en-US"/>
        </w:rPr>
        <w:t>Кушвинский</w:t>
      </w:r>
      <w:proofErr w:type="spellEnd"/>
      <w:r w:rsidRPr="00A73388">
        <w:rPr>
          <w:rFonts w:eastAsia="Calibri"/>
          <w:b/>
          <w:lang w:eastAsia="en-US"/>
        </w:rPr>
        <w:t xml:space="preserve"> ГО, пос. </w:t>
      </w:r>
      <w:proofErr w:type="gramStart"/>
      <w:r w:rsidRPr="00A73388">
        <w:rPr>
          <w:rFonts w:eastAsia="Calibri"/>
          <w:b/>
          <w:lang w:eastAsia="en-US"/>
        </w:rPr>
        <w:t>Азиатский</w:t>
      </w:r>
      <w:proofErr w:type="gramEnd"/>
      <w:r w:rsidRPr="00A73388">
        <w:rPr>
          <w:rFonts w:eastAsia="Calibri"/>
          <w:b/>
          <w:lang w:eastAsia="en-US"/>
        </w:rPr>
        <w:t>:</w:t>
      </w:r>
    </w:p>
    <w:p w:rsidR="008635E7" w:rsidRPr="00A73388" w:rsidRDefault="008635E7" w:rsidP="008635E7">
      <w:pPr>
        <w:jc w:val="both"/>
        <w:rPr>
          <w:rFonts w:eastAsia="Calibri"/>
          <w:lang w:eastAsia="en-US"/>
        </w:rPr>
      </w:pPr>
      <w:r w:rsidRPr="00A73388">
        <w:rPr>
          <w:rFonts w:eastAsia="Calibri"/>
          <w:lang w:eastAsia="en-US"/>
        </w:rPr>
        <w:tab/>
        <w:t xml:space="preserve">06 мая </w:t>
      </w:r>
      <w:r w:rsidRPr="00A73388">
        <w:t xml:space="preserve">в результате пожара </w:t>
      </w:r>
      <w:r w:rsidRPr="00A73388">
        <w:rPr>
          <w:rFonts w:eastAsia="Calibri"/>
          <w:lang w:eastAsia="en-US"/>
        </w:rPr>
        <w:t xml:space="preserve">в частном доме </w:t>
      </w:r>
      <w:r w:rsidRPr="00A73388">
        <w:t>погибло 2 человека</w:t>
      </w:r>
      <w:r w:rsidR="00602CC4">
        <w:t>.</w:t>
      </w:r>
      <w:r w:rsidRPr="00A73388">
        <w:t xml:space="preserve"> </w:t>
      </w:r>
    </w:p>
    <w:p w:rsidR="008635E7" w:rsidRPr="00A73388" w:rsidRDefault="008635E7" w:rsidP="008635E7">
      <w:pPr>
        <w:jc w:val="both"/>
        <w:rPr>
          <w:b/>
        </w:rPr>
      </w:pPr>
      <w:r w:rsidRPr="00A73388">
        <w:rPr>
          <w:b/>
        </w:rPr>
        <w:t xml:space="preserve">городской округ Сухой Лог, </w:t>
      </w:r>
      <w:proofErr w:type="gramStart"/>
      <w:r w:rsidRPr="00A73388">
        <w:rPr>
          <w:b/>
        </w:rPr>
        <w:t>г</w:t>
      </w:r>
      <w:proofErr w:type="gramEnd"/>
      <w:r w:rsidRPr="00A73388">
        <w:rPr>
          <w:b/>
        </w:rPr>
        <w:t>. Сухой Лог:</w:t>
      </w:r>
    </w:p>
    <w:p w:rsidR="008635E7" w:rsidRDefault="008635E7" w:rsidP="008635E7">
      <w:pPr>
        <w:ind w:firstLine="708"/>
        <w:jc w:val="both"/>
      </w:pPr>
      <w:r w:rsidRPr="00A73388">
        <w:t xml:space="preserve">09 мая в результате пожара </w:t>
      </w:r>
      <w:r w:rsidRPr="00A73388">
        <w:rPr>
          <w:rFonts w:eastAsia="Calibri"/>
          <w:lang w:eastAsia="en-US"/>
        </w:rPr>
        <w:t>в частном доме пострадало 10</w:t>
      </w:r>
      <w:r w:rsidRPr="00A73388">
        <w:t xml:space="preserve"> человек, из них  погибло 9 человек, в т.ч. 5 детей</w:t>
      </w:r>
      <w:r w:rsidR="00602CC4">
        <w:t>.</w:t>
      </w:r>
    </w:p>
    <w:p w:rsidR="008635E7" w:rsidRPr="00A73388" w:rsidRDefault="008635E7" w:rsidP="008635E7">
      <w:pPr>
        <w:jc w:val="both"/>
        <w:rPr>
          <w:rFonts w:eastAsia="Calibri"/>
          <w:b/>
          <w:lang w:eastAsia="en-US"/>
        </w:rPr>
      </w:pPr>
      <w:r w:rsidRPr="00A73388">
        <w:rPr>
          <w:rFonts w:eastAsia="Calibri"/>
          <w:b/>
          <w:lang w:eastAsia="en-US"/>
        </w:rPr>
        <w:t>МО «город Екатеринбург», Чкаловский район, ул. Черняховского, 66:</w:t>
      </w:r>
    </w:p>
    <w:p w:rsidR="008635E7" w:rsidRDefault="008635E7" w:rsidP="008635E7">
      <w:pPr>
        <w:ind w:firstLine="709"/>
        <w:jc w:val="both"/>
        <w:rPr>
          <w:rFonts w:eastAsia="Calibri"/>
          <w:lang w:eastAsia="en-US"/>
        </w:rPr>
      </w:pPr>
      <w:r w:rsidRPr="00A73388">
        <w:rPr>
          <w:rFonts w:eastAsia="Calibri"/>
          <w:lang w:eastAsia="en-US"/>
        </w:rPr>
        <w:t>17 мая на складе мебели произошел пожар на площади 3500 кв.м.  Пожар был ликвидирован, пострадавших не было</w:t>
      </w:r>
      <w:r w:rsidR="00602CC4">
        <w:rPr>
          <w:rFonts w:eastAsia="Calibri"/>
          <w:lang w:eastAsia="en-US"/>
        </w:rPr>
        <w:t>.</w:t>
      </w:r>
      <w:r w:rsidRPr="00A73388">
        <w:rPr>
          <w:rFonts w:eastAsia="Calibri"/>
          <w:lang w:eastAsia="en-US"/>
        </w:rPr>
        <w:t xml:space="preserve">  </w:t>
      </w:r>
    </w:p>
    <w:p w:rsidR="008635E7" w:rsidRPr="00C15101" w:rsidRDefault="008635E7" w:rsidP="008635E7">
      <w:pPr>
        <w:jc w:val="both"/>
        <w:rPr>
          <w:rFonts w:eastAsia="Calibri"/>
          <w:b/>
          <w:lang w:eastAsia="en-US"/>
        </w:rPr>
      </w:pPr>
      <w:r w:rsidRPr="00C15101">
        <w:rPr>
          <w:rFonts w:eastAsia="Calibri"/>
          <w:b/>
          <w:lang w:eastAsia="en-US"/>
        </w:rPr>
        <w:t>ГО Первоуральск, г.</w:t>
      </w:r>
      <w:r w:rsidR="009D0E12">
        <w:rPr>
          <w:rFonts w:eastAsia="Calibri"/>
          <w:b/>
          <w:lang w:eastAsia="en-US"/>
        </w:rPr>
        <w:t xml:space="preserve"> </w:t>
      </w:r>
      <w:r w:rsidRPr="00C15101">
        <w:rPr>
          <w:rFonts w:eastAsia="Calibri"/>
          <w:b/>
          <w:lang w:eastAsia="en-US"/>
        </w:rPr>
        <w:t>Первоуральск:</w:t>
      </w:r>
    </w:p>
    <w:p w:rsidR="008635E7" w:rsidRDefault="008635E7" w:rsidP="008635E7">
      <w:pPr>
        <w:ind w:firstLine="709"/>
        <w:rPr>
          <w:rFonts w:eastAsia="Calibri"/>
          <w:lang w:eastAsia="en-US"/>
        </w:rPr>
      </w:pPr>
      <w:r w:rsidRPr="00C15101">
        <w:rPr>
          <w:rFonts w:eastAsia="Calibri"/>
          <w:lang w:eastAsia="en-US"/>
        </w:rPr>
        <w:t xml:space="preserve">21 мая в </w:t>
      </w:r>
      <w:r w:rsidRPr="00A73388">
        <w:t xml:space="preserve"> результате пожара </w:t>
      </w:r>
      <w:r w:rsidRPr="00A73388">
        <w:rPr>
          <w:rFonts w:eastAsia="Calibri"/>
          <w:lang w:eastAsia="en-US"/>
        </w:rPr>
        <w:t xml:space="preserve">в частном доме </w:t>
      </w:r>
      <w:r>
        <w:rPr>
          <w:rFonts w:eastAsia="Calibri"/>
          <w:lang w:eastAsia="en-US"/>
        </w:rPr>
        <w:t xml:space="preserve"> погибло 3 человека.</w:t>
      </w:r>
    </w:p>
    <w:p w:rsidR="008635E7" w:rsidRPr="00C15101" w:rsidRDefault="008635E7" w:rsidP="00126125">
      <w:pPr>
        <w:jc w:val="center"/>
        <w:rPr>
          <w:rFonts w:eastAsia="Calibri"/>
          <w:lang w:eastAsia="en-US"/>
        </w:rPr>
      </w:pPr>
    </w:p>
    <w:p w:rsidR="00344207" w:rsidRPr="00990141" w:rsidRDefault="00344207" w:rsidP="000868BA">
      <w:pPr>
        <w:jc w:val="both"/>
        <w:rPr>
          <w:b/>
          <w:i/>
        </w:rPr>
      </w:pPr>
      <w:r w:rsidRPr="00990141">
        <w:rPr>
          <w:b/>
          <w:i/>
        </w:rPr>
        <w:t>Дорожно-транспортная обстановка</w:t>
      </w:r>
    </w:p>
    <w:p w:rsidR="00C04609" w:rsidRPr="00990141" w:rsidRDefault="008635E7" w:rsidP="00C04609">
      <w:pPr>
        <w:tabs>
          <w:tab w:val="left" w:pos="0"/>
        </w:tabs>
        <w:ind w:firstLine="720"/>
        <w:jc w:val="both"/>
      </w:pPr>
      <w:r w:rsidRPr="00990141">
        <w:t xml:space="preserve">В мае было </w:t>
      </w:r>
      <w:r w:rsidR="00C04609" w:rsidRPr="00990141">
        <w:t>зарегистрировано 1</w:t>
      </w:r>
      <w:r w:rsidR="00AF1275" w:rsidRPr="00990141">
        <w:t>74</w:t>
      </w:r>
      <w:r w:rsidR="00C04609" w:rsidRPr="00990141">
        <w:t xml:space="preserve"> дорожно-транспортных происшестви</w:t>
      </w:r>
      <w:r w:rsidR="00AF1275" w:rsidRPr="00990141">
        <w:t>я</w:t>
      </w:r>
      <w:r w:rsidR="00C04609" w:rsidRPr="00990141">
        <w:t>, в результате которых погиб</w:t>
      </w:r>
      <w:r w:rsidR="00AF1275" w:rsidRPr="00990141">
        <w:t>ло 39</w:t>
      </w:r>
      <w:r w:rsidR="00C04609" w:rsidRPr="00990141">
        <w:t xml:space="preserve">  человек  и 1</w:t>
      </w:r>
      <w:r w:rsidR="00AF1275" w:rsidRPr="00990141">
        <w:t>89</w:t>
      </w:r>
      <w:r w:rsidR="00C04609" w:rsidRPr="00990141">
        <w:t xml:space="preserve"> человек получили травмы различной степени тяжести. </w:t>
      </w:r>
    </w:p>
    <w:p w:rsidR="00C04609" w:rsidRPr="00990141" w:rsidRDefault="00C04609" w:rsidP="00C04609">
      <w:pPr>
        <w:tabs>
          <w:tab w:val="left" w:pos="0"/>
        </w:tabs>
        <w:ind w:firstLine="720"/>
        <w:jc w:val="both"/>
      </w:pPr>
      <w:r w:rsidRPr="00990141">
        <w:t>За аналогичный период прошлого года произошло 16</w:t>
      </w:r>
      <w:r w:rsidR="00AF1275" w:rsidRPr="00990141">
        <w:t>8</w:t>
      </w:r>
      <w:r w:rsidRPr="00990141">
        <w:t xml:space="preserve"> ДТП, в результате которых погибло </w:t>
      </w:r>
      <w:r w:rsidR="00AF1275" w:rsidRPr="00990141">
        <w:t>17</w:t>
      </w:r>
      <w:r w:rsidRPr="00990141">
        <w:t xml:space="preserve"> человек и </w:t>
      </w:r>
      <w:r w:rsidR="00990141" w:rsidRPr="00990141">
        <w:t>204</w:t>
      </w:r>
      <w:r w:rsidRPr="00990141">
        <w:t xml:space="preserve"> человека были травмированы.</w:t>
      </w:r>
    </w:p>
    <w:p w:rsidR="00C04609" w:rsidRPr="00990141" w:rsidRDefault="00C04609" w:rsidP="00C04609">
      <w:pPr>
        <w:pStyle w:val="a5"/>
        <w:ind w:firstLine="708"/>
        <w:jc w:val="right"/>
        <w:outlineLvl w:val="0"/>
        <w:rPr>
          <w:sz w:val="24"/>
          <w:szCs w:val="24"/>
        </w:rPr>
      </w:pPr>
      <w:r w:rsidRPr="00990141">
        <w:rPr>
          <w:sz w:val="24"/>
          <w:szCs w:val="24"/>
        </w:rPr>
        <w:t xml:space="preserve">                                    </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2340"/>
        <w:gridCol w:w="2142"/>
        <w:gridCol w:w="2538"/>
      </w:tblGrid>
      <w:tr w:rsidR="00C04609" w:rsidRPr="00990141" w:rsidTr="00EC0983">
        <w:tc>
          <w:tcPr>
            <w:tcW w:w="2808" w:type="dxa"/>
            <w:tcBorders>
              <w:bottom w:val="single" w:sz="4" w:space="0" w:color="auto"/>
            </w:tcBorders>
            <w:shd w:val="clear" w:color="auto" w:fill="CCCCCC"/>
          </w:tcPr>
          <w:p w:rsidR="00C04609" w:rsidRPr="00990141" w:rsidRDefault="00C04609" w:rsidP="00EC0983">
            <w:pPr>
              <w:jc w:val="center"/>
              <w:rPr>
                <w:b/>
                <w:sz w:val="22"/>
                <w:szCs w:val="22"/>
              </w:rPr>
            </w:pPr>
            <w:r w:rsidRPr="00990141">
              <w:rPr>
                <w:b/>
                <w:sz w:val="22"/>
                <w:szCs w:val="22"/>
              </w:rPr>
              <w:t>Период</w:t>
            </w:r>
          </w:p>
        </w:tc>
        <w:tc>
          <w:tcPr>
            <w:tcW w:w="2340" w:type="dxa"/>
            <w:tcBorders>
              <w:bottom w:val="single" w:sz="4" w:space="0" w:color="auto"/>
            </w:tcBorders>
            <w:shd w:val="clear" w:color="auto" w:fill="CCCCCC"/>
            <w:vAlign w:val="center"/>
          </w:tcPr>
          <w:p w:rsidR="00C04609" w:rsidRPr="00990141" w:rsidRDefault="00C04609" w:rsidP="00EC0983">
            <w:pPr>
              <w:jc w:val="center"/>
              <w:rPr>
                <w:b/>
                <w:sz w:val="22"/>
                <w:szCs w:val="22"/>
              </w:rPr>
            </w:pPr>
            <w:r w:rsidRPr="00990141">
              <w:rPr>
                <w:b/>
                <w:sz w:val="22"/>
                <w:szCs w:val="22"/>
              </w:rPr>
              <w:t>Количество ДТП</w:t>
            </w:r>
          </w:p>
        </w:tc>
        <w:tc>
          <w:tcPr>
            <w:tcW w:w="2142" w:type="dxa"/>
            <w:tcBorders>
              <w:bottom w:val="single" w:sz="4" w:space="0" w:color="auto"/>
            </w:tcBorders>
            <w:shd w:val="clear" w:color="auto" w:fill="CCCCCC"/>
            <w:vAlign w:val="center"/>
          </w:tcPr>
          <w:p w:rsidR="00C04609" w:rsidRPr="00990141" w:rsidRDefault="00C04609" w:rsidP="00EC0983">
            <w:pPr>
              <w:jc w:val="center"/>
              <w:rPr>
                <w:b/>
                <w:sz w:val="22"/>
                <w:szCs w:val="22"/>
              </w:rPr>
            </w:pPr>
            <w:r w:rsidRPr="00990141">
              <w:rPr>
                <w:b/>
                <w:sz w:val="22"/>
                <w:szCs w:val="22"/>
              </w:rPr>
              <w:t>Погибло (чел.)</w:t>
            </w:r>
          </w:p>
        </w:tc>
        <w:tc>
          <w:tcPr>
            <w:tcW w:w="2538" w:type="dxa"/>
            <w:tcBorders>
              <w:bottom w:val="single" w:sz="4" w:space="0" w:color="auto"/>
            </w:tcBorders>
            <w:shd w:val="clear" w:color="auto" w:fill="CCCCCC"/>
            <w:vAlign w:val="center"/>
          </w:tcPr>
          <w:p w:rsidR="00C04609" w:rsidRPr="00990141" w:rsidRDefault="00C04609" w:rsidP="00EC0983">
            <w:pPr>
              <w:jc w:val="center"/>
              <w:rPr>
                <w:b/>
                <w:sz w:val="22"/>
                <w:szCs w:val="22"/>
              </w:rPr>
            </w:pPr>
            <w:r w:rsidRPr="00990141">
              <w:rPr>
                <w:b/>
                <w:sz w:val="22"/>
                <w:szCs w:val="22"/>
              </w:rPr>
              <w:t>Пострадало (чел.)</w:t>
            </w:r>
          </w:p>
        </w:tc>
      </w:tr>
      <w:tr w:rsidR="00C04609" w:rsidRPr="00990141" w:rsidTr="00EC0983">
        <w:tc>
          <w:tcPr>
            <w:tcW w:w="9828" w:type="dxa"/>
            <w:gridSpan w:val="4"/>
            <w:tcBorders>
              <w:bottom w:val="single" w:sz="4" w:space="0" w:color="auto"/>
            </w:tcBorders>
            <w:shd w:val="clear" w:color="auto" w:fill="auto"/>
          </w:tcPr>
          <w:p w:rsidR="00C04609" w:rsidRPr="00990141" w:rsidRDefault="00C04609" w:rsidP="008635E7">
            <w:pPr>
              <w:jc w:val="center"/>
              <w:rPr>
                <w:b/>
                <w:i/>
                <w:sz w:val="22"/>
                <w:szCs w:val="22"/>
              </w:rPr>
            </w:pPr>
            <w:r w:rsidRPr="00990141">
              <w:rPr>
                <w:b/>
                <w:i/>
              </w:rPr>
              <w:t>С 1 по 3</w:t>
            </w:r>
            <w:r w:rsidR="008635E7" w:rsidRPr="00990141">
              <w:rPr>
                <w:b/>
                <w:i/>
              </w:rPr>
              <w:t>1</w:t>
            </w:r>
            <w:r w:rsidRPr="00990141">
              <w:rPr>
                <w:b/>
                <w:i/>
              </w:rPr>
              <w:t xml:space="preserve"> </w:t>
            </w:r>
            <w:r w:rsidR="008635E7" w:rsidRPr="00990141">
              <w:rPr>
                <w:b/>
                <w:i/>
              </w:rPr>
              <w:t>мая</w:t>
            </w:r>
            <w:r w:rsidRPr="00990141">
              <w:rPr>
                <w:b/>
                <w:i/>
              </w:rPr>
              <w:t xml:space="preserve">  </w:t>
            </w:r>
          </w:p>
        </w:tc>
      </w:tr>
      <w:tr w:rsidR="00C04609" w:rsidRPr="00990141" w:rsidTr="00EC0983">
        <w:tc>
          <w:tcPr>
            <w:tcW w:w="2808" w:type="dxa"/>
            <w:vAlign w:val="center"/>
          </w:tcPr>
          <w:p w:rsidR="00C04609" w:rsidRPr="00990141" w:rsidRDefault="00C04609" w:rsidP="00EC0983">
            <w:pPr>
              <w:jc w:val="center"/>
            </w:pPr>
            <w:r w:rsidRPr="00990141">
              <w:t>2016</w:t>
            </w:r>
          </w:p>
        </w:tc>
        <w:tc>
          <w:tcPr>
            <w:tcW w:w="2340" w:type="dxa"/>
            <w:vAlign w:val="center"/>
          </w:tcPr>
          <w:p w:rsidR="00C04609" w:rsidRPr="00990141" w:rsidRDefault="00C04609" w:rsidP="00E73C19">
            <w:pPr>
              <w:jc w:val="center"/>
            </w:pPr>
            <w:r w:rsidRPr="00990141">
              <w:t>1</w:t>
            </w:r>
            <w:r w:rsidR="00E73C19" w:rsidRPr="00990141">
              <w:t>74</w:t>
            </w:r>
          </w:p>
        </w:tc>
        <w:tc>
          <w:tcPr>
            <w:tcW w:w="2142" w:type="dxa"/>
            <w:vAlign w:val="center"/>
          </w:tcPr>
          <w:p w:rsidR="00C04609" w:rsidRPr="00990141" w:rsidRDefault="00E73C19" w:rsidP="00EC0983">
            <w:pPr>
              <w:jc w:val="center"/>
            </w:pPr>
            <w:r w:rsidRPr="00990141">
              <w:t>39</w:t>
            </w:r>
          </w:p>
        </w:tc>
        <w:tc>
          <w:tcPr>
            <w:tcW w:w="2538" w:type="dxa"/>
            <w:vAlign w:val="center"/>
          </w:tcPr>
          <w:p w:rsidR="00C04609" w:rsidRPr="00990141" w:rsidRDefault="00C04609" w:rsidP="00E73C19">
            <w:pPr>
              <w:jc w:val="center"/>
            </w:pPr>
            <w:r w:rsidRPr="00990141">
              <w:t>1</w:t>
            </w:r>
            <w:r w:rsidR="00E73C19" w:rsidRPr="00990141">
              <w:t>89</w:t>
            </w:r>
          </w:p>
        </w:tc>
      </w:tr>
      <w:tr w:rsidR="00C04609" w:rsidRPr="00990141" w:rsidTr="00EC0983">
        <w:tc>
          <w:tcPr>
            <w:tcW w:w="2808" w:type="dxa"/>
            <w:tcBorders>
              <w:bottom w:val="single" w:sz="4" w:space="0" w:color="auto"/>
            </w:tcBorders>
            <w:vAlign w:val="center"/>
          </w:tcPr>
          <w:p w:rsidR="00C04609" w:rsidRPr="00990141" w:rsidRDefault="00C04609" w:rsidP="00EC0983">
            <w:pPr>
              <w:jc w:val="center"/>
            </w:pPr>
            <w:r w:rsidRPr="00990141">
              <w:t>2015</w:t>
            </w:r>
          </w:p>
        </w:tc>
        <w:tc>
          <w:tcPr>
            <w:tcW w:w="2340" w:type="dxa"/>
            <w:tcBorders>
              <w:bottom w:val="single" w:sz="4" w:space="0" w:color="auto"/>
            </w:tcBorders>
          </w:tcPr>
          <w:p w:rsidR="00C04609" w:rsidRPr="00990141" w:rsidRDefault="00C04609" w:rsidP="00E73C19">
            <w:pPr>
              <w:jc w:val="center"/>
            </w:pPr>
            <w:r w:rsidRPr="00990141">
              <w:t>16</w:t>
            </w:r>
            <w:r w:rsidR="00E73C19" w:rsidRPr="00990141">
              <w:t>8</w:t>
            </w:r>
          </w:p>
        </w:tc>
        <w:tc>
          <w:tcPr>
            <w:tcW w:w="2142" w:type="dxa"/>
            <w:tcBorders>
              <w:bottom w:val="single" w:sz="4" w:space="0" w:color="auto"/>
            </w:tcBorders>
          </w:tcPr>
          <w:p w:rsidR="00C04609" w:rsidRPr="00990141" w:rsidRDefault="00E73C19" w:rsidP="00EC0983">
            <w:pPr>
              <w:jc w:val="center"/>
            </w:pPr>
            <w:r w:rsidRPr="00990141">
              <w:t>17</w:t>
            </w:r>
          </w:p>
        </w:tc>
        <w:tc>
          <w:tcPr>
            <w:tcW w:w="2538" w:type="dxa"/>
            <w:tcBorders>
              <w:bottom w:val="single" w:sz="4" w:space="0" w:color="auto"/>
            </w:tcBorders>
          </w:tcPr>
          <w:p w:rsidR="00C04609" w:rsidRPr="00990141" w:rsidRDefault="00E73C19" w:rsidP="00E73C19">
            <w:pPr>
              <w:jc w:val="center"/>
            </w:pPr>
            <w:r w:rsidRPr="00990141">
              <w:t>204</w:t>
            </w:r>
          </w:p>
        </w:tc>
      </w:tr>
      <w:tr w:rsidR="00C04609" w:rsidRPr="00990141" w:rsidTr="00EC0983">
        <w:tc>
          <w:tcPr>
            <w:tcW w:w="2808" w:type="dxa"/>
            <w:tcBorders>
              <w:bottom w:val="single" w:sz="4" w:space="0" w:color="auto"/>
            </w:tcBorders>
            <w:shd w:val="clear" w:color="auto" w:fill="CCCCCC"/>
          </w:tcPr>
          <w:p w:rsidR="00C04609" w:rsidRPr="00990141" w:rsidRDefault="00C04609" w:rsidP="00EC0983">
            <w:pPr>
              <w:jc w:val="center"/>
            </w:pPr>
            <w:r w:rsidRPr="00990141">
              <w:t>Динамика изменения</w:t>
            </w:r>
          </w:p>
        </w:tc>
        <w:tc>
          <w:tcPr>
            <w:tcW w:w="2340" w:type="dxa"/>
            <w:tcBorders>
              <w:bottom w:val="single" w:sz="4" w:space="0" w:color="auto"/>
            </w:tcBorders>
            <w:shd w:val="clear" w:color="auto" w:fill="CCCCCC"/>
            <w:vAlign w:val="center"/>
          </w:tcPr>
          <w:p w:rsidR="00C04609" w:rsidRPr="00990141" w:rsidRDefault="00E73C19" w:rsidP="00E73C19">
            <w:pPr>
              <w:jc w:val="center"/>
            </w:pPr>
            <w:r w:rsidRPr="00990141">
              <w:t>+3,6</w:t>
            </w:r>
            <w:r w:rsidR="00C04609" w:rsidRPr="00990141">
              <w:t>%</w:t>
            </w:r>
          </w:p>
        </w:tc>
        <w:tc>
          <w:tcPr>
            <w:tcW w:w="2142" w:type="dxa"/>
            <w:tcBorders>
              <w:bottom w:val="single" w:sz="4" w:space="0" w:color="auto"/>
            </w:tcBorders>
            <w:shd w:val="clear" w:color="auto" w:fill="CCCCCC"/>
            <w:vAlign w:val="center"/>
          </w:tcPr>
          <w:p w:rsidR="00C04609" w:rsidRPr="00990141" w:rsidRDefault="008415D0" w:rsidP="008415D0">
            <w:pPr>
              <w:jc w:val="center"/>
            </w:pPr>
            <w:r w:rsidRPr="00990141">
              <w:t>+2,3</w:t>
            </w:r>
            <w:r w:rsidR="00C04609" w:rsidRPr="00990141">
              <w:t>%</w:t>
            </w:r>
          </w:p>
        </w:tc>
        <w:tc>
          <w:tcPr>
            <w:tcW w:w="2538" w:type="dxa"/>
            <w:tcBorders>
              <w:bottom w:val="single" w:sz="4" w:space="0" w:color="auto"/>
            </w:tcBorders>
            <w:shd w:val="clear" w:color="auto" w:fill="CCCCCC"/>
            <w:vAlign w:val="center"/>
          </w:tcPr>
          <w:p w:rsidR="00C04609" w:rsidRPr="00990141" w:rsidRDefault="00C04609" w:rsidP="008415D0">
            <w:pPr>
              <w:jc w:val="center"/>
            </w:pPr>
            <w:r w:rsidRPr="00990141">
              <w:t>-</w:t>
            </w:r>
            <w:r w:rsidR="008415D0" w:rsidRPr="00990141">
              <w:t>7,4</w:t>
            </w:r>
            <w:r w:rsidRPr="00990141">
              <w:t xml:space="preserve">% </w:t>
            </w:r>
          </w:p>
        </w:tc>
      </w:tr>
      <w:tr w:rsidR="00C04609" w:rsidRPr="00990141" w:rsidTr="00EC0983">
        <w:tc>
          <w:tcPr>
            <w:tcW w:w="9828" w:type="dxa"/>
            <w:gridSpan w:val="4"/>
            <w:shd w:val="clear" w:color="auto" w:fill="auto"/>
          </w:tcPr>
          <w:p w:rsidR="00C04609" w:rsidRPr="00990141" w:rsidRDefault="00C04609" w:rsidP="00EC0983">
            <w:pPr>
              <w:jc w:val="center"/>
              <w:rPr>
                <w:b/>
                <w:i/>
              </w:rPr>
            </w:pPr>
            <w:r w:rsidRPr="00990141">
              <w:rPr>
                <w:b/>
                <w:i/>
              </w:rPr>
              <w:t>С нарастающим итогом</w:t>
            </w:r>
          </w:p>
        </w:tc>
      </w:tr>
      <w:tr w:rsidR="00C04609" w:rsidRPr="00990141" w:rsidTr="00EC0983">
        <w:tc>
          <w:tcPr>
            <w:tcW w:w="2808" w:type="dxa"/>
            <w:vAlign w:val="center"/>
          </w:tcPr>
          <w:p w:rsidR="00C04609" w:rsidRPr="00990141" w:rsidRDefault="00C04609" w:rsidP="00EC0983">
            <w:pPr>
              <w:jc w:val="center"/>
            </w:pPr>
            <w:r w:rsidRPr="00990141">
              <w:lastRenderedPageBreak/>
              <w:t>2016</w:t>
            </w:r>
          </w:p>
        </w:tc>
        <w:tc>
          <w:tcPr>
            <w:tcW w:w="2340" w:type="dxa"/>
            <w:vAlign w:val="center"/>
          </w:tcPr>
          <w:p w:rsidR="00C04609" w:rsidRPr="00990141" w:rsidRDefault="00E73C19" w:rsidP="00E73C19">
            <w:pPr>
              <w:jc w:val="center"/>
            </w:pPr>
            <w:r w:rsidRPr="00990141">
              <w:t>679</w:t>
            </w:r>
          </w:p>
        </w:tc>
        <w:tc>
          <w:tcPr>
            <w:tcW w:w="2142" w:type="dxa"/>
            <w:vAlign w:val="center"/>
          </w:tcPr>
          <w:p w:rsidR="00C04609" w:rsidRPr="00990141" w:rsidRDefault="00E73C19" w:rsidP="00E73C19">
            <w:pPr>
              <w:jc w:val="center"/>
            </w:pPr>
            <w:r w:rsidRPr="00990141">
              <w:t>120</w:t>
            </w:r>
          </w:p>
        </w:tc>
        <w:tc>
          <w:tcPr>
            <w:tcW w:w="2538" w:type="dxa"/>
            <w:vAlign w:val="center"/>
          </w:tcPr>
          <w:p w:rsidR="00C04609" w:rsidRPr="00990141" w:rsidRDefault="00E73C19" w:rsidP="00E73C19">
            <w:pPr>
              <w:jc w:val="center"/>
            </w:pPr>
            <w:r w:rsidRPr="00990141">
              <w:t>828</w:t>
            </w:r>
          </w:p>
        </w:tc>
      </w:tr>
      <w:tr w:rsidR="00C04609" w:rsidRPr="00990141" w:rsidTr="00EC0983">
        <w:tc>
          <w:tcPr>
            <w:tcW w:w="2808" w:type="dxa"/>
            <w:tcBorders>
              <w:bottom w:val="single" w:sz="4" w:space="0" w:color="auto"/>
            </w:tcBorders>
            <w:vAlign w:val="center"/>
          </w:tcPr>
          <w:p w:rsidR="00C04609" w:rsidRPr="00990141" w:rsidRDefault="00C04609" w:rsidP="00EC0983">
            <w:pPr>
              <w:jc w:val="center"/>
            </w:pPr>
            <w:r w:rsidRPr="00990141">
              <w:t>2015</w:t>
            </w:r>
          </w:p>
        </w:tc>
        <w:tc>
          <w:tcPr>
            <w:tcW w:w="2340" w:type="dxa"/>
            <w:tcBorders>
              <w:bottom w:val="single" w:sz="4" w:space="0" w:color="auto"/>
            </w:tcBorders>
          </w:tcPr>
          <w:p w:rsidR="00C04609" w:rsidRPr="00990141" w:rsidRDefault="00E73C19" w:rsidP="00E73C19">
            <w:pPr>
              <w:jc w:val="center"/>
            </w:pPr>
            <w:r w:rsidRPr="00990141">
              <w:t>818</w:t>
            </w:r>
          </w:p>
        </w:tc>
        <w:tc>
          <w:tcPr>
            <w:tcW w:w="2142" w:type="dxa"/>
            <w:tcBorders>
              <w:bottom w:val="single" w:sz="4" w:space="0" w:color="auto"/>
            </w:tcBorders>
          </w:tcPr>
          <w:p w:rsidR="00C04609" w:rsidRPr="00990141" w:rsidRDefault="00C04609" w:rsidP="00E73C19">
            <w:pPr>
              <w:jc w:val="center"/>
            </w:pPr>
            <w:r w:rsidRPr="00990141">
              <w:t>1</w:t>
            </w:r>
            <w:r w:rsidR="00E73C19" w:rsidRPr="00990141">
              <w:t>46</w:t>
            </w:r>
          </w:p>
        </w:tc>
        <w:tc>
          <w:tcPr>
            <w:tcW w:w="2538" w:type="dxa"/>
            <w:tcBorders>
              <w:bottom w:val="single" w:sz="4" w:space="0" w:color="auto"/>
            </w:tcBorders>
          </w:tcPr>
          <w:p w:rsidR="00C04609" w:rsidRPr="00990141" w:rsidRDefault="00E73C19" w:rsidP="00E73C19">
            <w:pPr>
              <w:jc w:val="center"/>
            </w:pPr>
            <w:r w:rsidRPr="00990141">
              <w:t>946</w:t>
            </w:r>
          </w:p>
        </w:tc>
      </w:tr>
      <w:tr w:rsidR="00C04609" w:rsidRPr="0089311F" w:rsidTr="00EC0983">
        <w:trPr>
          <w:trHeight w:val="70"/>
        </w:trPr>
        <w:tc>
          <w:tcPr>
            <w:tcW w:w="2808" w:type="dxa"/>
            <w:shd w:val="clear" w:color="auto" w:fill="CCCCCC"/>
          </w:tcPr>
          <w:p w:rsidR="00C04609" w:rsidRPr="00990141" w:rsidRDefault="00C04609" w:rsidP="00EC0983">
            <w:pPr>
              <w:jc w:val="center"/>
            </w:pPr>
            <w:r w:rsidRPr="00990141">
              <w:t>Динамика изменения</w:t>
            </w:r>
          </w:p>
        </w:tc>
        <w:tc>
          <w:tcPr>
            <w:tcW w:w="2340" w:type="dxa"/>
            <w:shd w:val="clear" w:color="auto" w:fill="CCCCCC"/>
            <w:vAlign w:val="center"/>
          </w:tcPr>
          <w:p w:rsidR="00C04609" w:rsidRPr="00990141" w:rsidRDefault="00C04609" w:rsidP="008415D0">
            <w:pPr>
              <w:jc w:val="center"/>
            </w:pPr>
            <w:r w:rsidRPr="00990141">
              <w:t>-</w:t>
            </w:r>
            <w:r w:rsidR="008415D0" w:rsidRPr="00990141">
              <w:t>17</w:t>
            </w:r>
            <w:r w:rsidRPr="00990141">
              <w:t>%</w:t>
            </w:r>
          </w:p>
        </w:tc>
        <w:tc>
          <w:tcPr>
            <w:tcW w:w="2142" w:type="dxa"/>
            <w:shd w:val="clear" w:color="auto" w:fill="CCCCCC"/>
            <w:vAlign w:val="center"/>
          </w:tcPr>
          <w:p w:rsidR="00C04609" w:rsidRPr="00990141" w:rsidRDefault="00C04609" w:rsidP="008415D0">
            <w:pPr>
              <w:jc w:val="center"/>
            </w:pPr>
            <w:r w:rsidRPr="00990141">
              <w:t>-</w:t>
            </w:r>
            <w:r w:rsidR="008415D0" w:rsidRPr="00990141">
              <w:t>17,8</w:t>
            </w:r>
            <w:r w:rsidRPr="00990141">
              <w:t>%</w:t>
            </w:r>
          </w:p>
        </w:tc>
        <w:tc>
          <w:tcPr>
            <w:tcW w:w="2538" w:type="dxa"/>
            <w:shd w:val="clear" w:color="auto" w:fill="CCCCCC"/>
            <w:vAlign w:val="center"/>
          </w:tcPr>
          <w:p w:rsidR="00C04609" w:rsidRPr="00990141" w:rsidRDefault="00C04609" w:rsidP="008415D0">
            <w:pPr>
              <w:jc w:val="center"/>
            </w:pPr>
            <w:r w:rsidRPr="00990141">
              <w:t>-1</w:t>
            </w:r>
            <w:r w:rsidR="008415D0" w:rsidRPr="00990141">
              <w:t>2,5</w:t>
            </w:r>
            <w:r w:rsidRPr="00990141">
              <w:t xml:space="preserve">% </w:t>
            </w:r>
          </w:p>
        </w:tc>
      </w:tr>
    </w:tbl>
    <w:p w:rsidR="008635E7" w:rsidRPr="00AF263E" w:rsidRDefault="008635E7" w:rsidP="008635E7">
      <w:pPr>
        <w:ind w:firstLine="720"/>
        <w:jc w:val="both"/>
      </w:pPr>
      <w:r w:rsidRPr="00AF263E">
        <w:t>Проведенный анализ аварийности показал, что наибольшее количество погибших в ДТП было зарегистрировано в МО «город  Екатеринбург» (</w:t>
      </w:r>
      <w:r w:rsidR="00CF7A1E">
        <w:t>5</w:t>
      </w:r>
      <w:r w:rsidRPr="00AF263E">
        <w:t xml:space="preserve"> человек)</w:t>
      </w:r>
      <w:r>
        <w:t>.</w:t>
      </w:r>
    </w:p>
    <w:p w:rsidR="00990141" w:rsidRDefault="008635E7" w:rsidP="00990141">
      <w:pPr>
        <w:ind w:firstLine="720"/>
        <w:jc w:val="both"/>
      </w:pPr>
      <w:r w:rsidRPr="00AF263E">
        <w:t xml:space="preserve">Остальные погибшие распределились следующим образом: </w:t>
      </w:r>
    </w:p>
    <w:p w:rsidR="00CF7A1E" w:rsidRPr="00AF263E" w:rsidRDefault="00CF7A1E" w:rsidP="00990141">
      <w:pPr>
        <w:pStyle w:val="aff5"/>
        <w:numPr>
          <w:ilvl w:val="2"/>
          <w:numId w:val="43"/>
        </w:numPr>
        <w:ind w:left="1560" w:hanging="851"/>
        <w:jc w:val="both"/>
      </w:pPr>
      <w:proofErr w:type="spellStart"/>
      <w:r w:rsidRPr="00AF263E">
        <w:t>Сысертск</w:t>
      </w:r>
      <w:r>
        <w:t>ий</w:t>
      </w:r>
      <w:proofErr w:type="spellEnd"/>
      <w:r w:rsidRPr="00AF263E">
        <w:t xml:space="preserve"> ГО (</w:t>
      </w:r>
      <w:r>
        <w:t>4</w:t>
      </w:r>
      <w:r w:rsidRPr="00AF263E">
        <w:t xml:space="preserve"> человека); </w:t>
      </w:r>
    </w:p>
    <w:p w:rsidR="008635E7" w:rsidRPr="00AF263E" w:rsidRDefault="00CF7A1E" w:rsidP="00CF7A1E">
      <w:pPr>
        <w:pStyle w:val="aff5"/>
        <w:numPr>
          <w:ilvl w:val="2"/>
          <w:numId w:val="43"/>
        </w:numPr>
        <w:ind w:left="1560" w:hanging="851"/>
        <w:jc w:val="both"/>
      </w:pPr>
      <w:r w:rsidRPr="00AF263E">
        <w:t xml:space="preserve">г. Нижний Тагил, </w:t>
      </w:r>
      <w:proofErr w:type="spellStart"/>
      <w:r w:rsidRPr="00AF263E">
        <w:t>Ивдельский</w:t>
      </w:r>
      <w:proofErr w:type="spellEnd"/>
      <w:r w:rsidRPr="00AF263E">
        <w:t xml:space="preserve"> ГО, </w:t>
      </w:r>
      <w:r w:rsidR="008635E7" w:rsidRPr="00AF263E">
        <w:t xml:space="preserve">ГО Краснотурьинск (по 3 человека); </w:t>
      </w:r>
    </w:p>
    <w:p w:rsidR="008635E7" w:rsidRPr="00AF263E" w:rsidRDefault="00CF7A1E" w:rsidP="00CF7A1E">
      <w:pPr>
        <w:pStyle w:val="aff5"/>
        <w:numPr>
          <w:ilvl w:val="2"/>
          <w:numId w:val="43"/>
        </w:numPr>
        <w:ind w:left="1560" w:hanging="851"/>
        <w:jc w:val="both"/>
      </w:pPr>
      <w:proofErr w:type="spellStart"/>
      <w:r w:rsidRPr="00CF7A1E">
        <w:t>Нижнесергинский</w:t>
      </w:r>
      <w:proofErr w:type="spellEnd"/>
      <w:r w:rsidRPr="00CF7A1E">
        <w:t xml:space="preserve"> МР</w:t>
      </w:r>
      <w:r w:rsidRPr="00813221">
        <w:rPr>
          <w:b/>
        </w:rPr>
        <w:t>,</w:t>
      </w:r>
      <w:r>
        <w:rPr>
          <w:b/>
        </w:rPr>
        <w:t xml:space="preserve"> </w:t>
      </w:r>
      <w:r w:rsidR="008635E7" w:rsidRPr="00AF263E">
        <w:t>ГО «город Лесной»</w:t>
      </w:r>
      <w:r>
        <w:t xml:space="preserve">, </w:t>
      </w:r>
      <w:r w:rsidRPr="00AF263E">
        <w:t xml:space="preserve">ГО Заречный, </w:t>
      </w:r>
      <w:proofErr w:type="spellStart"/>
      <w:r>
        <w:t>Алапаевское</w:t>
      </w:r>
      <w:proofErr w:type="spellEnd"/>
      <w:r>
        <w:t xml:space="preserve"> МО, Артемовский ГО</w:t>
      </w:r>
      <w:r w:rsidR="008635E7" w:rsidRPr="00AF263E">
        <w:t xml:space="preserve"> (по 2 человека);  </w:t>
      </w:r>
    </w:p>
    <w:p w:rsidR="008635E7" w:rsidRDefault="008635E7" w:rsidP="00CF7A1E">
      <w:pPr>
        <w:pStyle w:val="aff5"/>
        <w:numPr>
          <w:ilvl w:val="2"/>
          <w:numId w:val="43"/>
        </w:numPr>
        <w:ind w:left="1560" w:hanging="851"/>
        <w:jc w:val="both"/>
      </w:pPr>
      <w:proofErr w:type="gramStart"/>
      <w:r w:rsidRPr="00AF263E">
        <w:t xml:space="preserve">Качканарский ГО, МО </w:t>
      </w:r>
      <w:proofErr w:type="spellStart"/>
      <w:r w:rsidRPr="00AF263E">
        <w:t>Красноуфимский</w:t>
      </w:r>
      <w:proofErr w:type="spellEnd"/>
      <w:r w:rsidRPr="00AF263E">
        <w:t xml:space="preserve"> округ, Полевской ГО, </w:t>
      </w:r>
      <w:proofErr w:type="spellStart"/>
      <w:r w:rsidRPr="00AF263E">
        <w:t>Горноуральский</w:t>
      </w:r>
      <w:proofErr w:type="spellEnd"/>
      <w:r w:rsidRPr="00AF263E">
        <w:t xml:space="preserve"> ГО</w:t>
      </w:r>
      <w:r w:rsidR="00CF7A1E">
        <w:t xml:space="preserve">, </w:t>
      </w:r>
      <w:proofErr w:type="spellStart"/>
      <w:r w:rsidR="00CF7A1E">
        <w:t>Пышминский</w:t>
      </w:r>
      <w:proofErr w:type="spellEnd"/>
      <w:r w:rsidR="00CF7A1E">
        <w:t xml:space="preserve"> ГО, </w:t>
      </w:r>
      <w:proofErr w:type="spellStart"/>
      <w:r w:rsidR="00CF7A1E">
        <w:t>Талицкий</w:t>
      </w:r>
      <w:proofErr w:type="spellEnd"/>
      <w:r w:rsidR="00CF7A1E">
        <w:t xml:space="preserve"> ГО</w:t>
      </w:r>
      <w:r w:rsidR="001856A1">
        <w:t>, город</w:t>
      </w:r>
      <w:r w:rsidR="001856A1" w:rsidRPr="001856A1">
        <w:t xml:space="preserve"> </w:t>
      </w:r>
      <w:r w:rsidR="001856A1">
        <w:t xml:space="preserve">Богданович, город Каменск-Уральский, </w:t>
      </w:r>
      <w:proofErr w:type="spellStart"/>
      <w:r w:rsidR="001856A1">
        <w:t>Верхнесалдинский</w:t>
      </w:r>
      <w:proofErr w:type="spellEnd"/>
      <w:r w:rsidR="001856A1">
        <w:t xml:space="preserve"> ГО, </w:t>
      </w:r>
      <w:proofErr w:type="spellStart"/>
      <w:r w:rsidR="001856A1">
        <w:t>Кушвинский</w:t>
      </w:r>
      <w:proofErr w:type="spellEnd"/>
      <w:r w:rsidR="001856A1">
        <w:t xml:space="preserve"> ГО, ГО Ревда</w:t>
      </w:r>
      <w:r w:rsidRPr="00AF263E">
        <w:t xml:space="preserve"> (по 1 человеку).</w:t>
      </w:r>
      <w:proofErr w:type="gramEnd"/>
    </w:p>
    <w:p w:rsidR="0062678F" w:rsidRPr="00AF263E" w:rsidRDefault="0062678F" w:rsidP="0062678F">
      <w:pPr>
        <w:pStyle w:val="aff5"/>
        <w:ind w:left="1560"/>
        <w:jc w:val="both"/>
      </w:pPr>
    </w:p>
    <w:p w:rsidR="008635E7" w:rsidRDefault="008635E7" w:rsidP="008635E7">
      <w:pPr>
        <w:pStyle w:val="aff5"/>
        <w:jc w:val="both"/>
      </w:pPr>
      <w:r w:rsidRPr="00AF263E">
        <w:t>За анализируемый</w:t>
      </w:r>
      <w:r w:rsidRPr="0018378A">
        <w:t xml:space="preserve"> период  </w:t>
      </w:r>
      <w:r w:rsidR="004F5505" w:rsidRPr="0018378A">
        <w:t>зарегистрирован</w:t>
      </w:r>
      <w:r w:rsidR="004F5505">
        <w:t>о</w:t>
      </w:r>
      <w:r w:rsidR="004F5505" w:rsidRPr="0018378A">
        <w:t xml:space="preserve"> </w:t>
      </w:r>
      <w:r w:rsidRPr="0018378A">
        <w:t>ДТП с тяжелыми последствиями</w:t>
      </w:r>
      <w:r w:rsidR="004F5505">
        <w:t>.</w:t>
      </w:r>
      <w:r w:rsidRPr="00F63775">
        <w:t xml:space="preserve"> </w:t>
      </w:r>
    </w:p>
    <w:p w:rsidR="004F5505" w:rsidRDefault="004F5505" w:rsidP="004F5505">
      <w:pPr>
        <w:jc w:val="both"/>
        <w:rPr>
          <w:b/>
        </w:rPr>
      </w:pPr>
      <w:proofErr w:type="spellStart"/>
      <w:r w:rsidRPr="00813221">
        <w:rPr>
          <w:b/>
        </w:rPr>
        <w:t>Нижнесергинский</w:t>
      </w:r>
      <w:proofErr w:type="spellEnd"/>
      <w:r w:rsidRPr="00813221">
        <w:rPr>
          <w:b/>
        </w:rPr>
        <w:t xml:space="preserve"> МР</w:t>
      </w:r>
      <w:r>
        <w:rPr>
          <w:b/>
        </w:rPr>
        <w:t>:</w:t>
      </w:r>
    </w:p>
    <w:p w:rsidR="004F5505" w:rsidRDefault="004F5505" w:rsidP="0062678F">
      <w:pPr>
        <w:ind w:firstLine="709"/>
        <w:contextualSpacing/>
      </w:pPr>
      <w:r w:rsidRPr="00813221">
        <w:t xml:space="preserve">28 мая </w:t>
      </w:r>
      <w:r w:rsidR="0062678F" w:rsidRPr="0062678F">
        <w:t>на 8 км автодороги «Нижние</w:t>
      </w:r>
      <w:r w:rsidR="00BE2DD2">
        <w:t xml:space="preserve"> </w:t>
      </w:r>
      <w:r w:rsidR="0062678F" w:rsidRPr="0062678F">
        <w:t xml:space="preserve">Серги </w:t>
      </w:r>
      <w:proofErr w:type="gramStart"/>
      <w:r w:rsidR="0062678F" w:rsidRPr="0062678F">
        <w:t>-М</w:t>
      </w:r>
      <w:proofErr w:type="gramEnd"/>
      <w:r w:rsidR="0062678F" w:rsidRPr="0062678F">
        <w:t>ихайловск –Арти» в результате наезда на препятствие в легковом автомобиле пострадали 4 человека, из которых 2 погибли</w:t>
      </w:r>
      <w:r w:rsidR="0062678F">
        <w:t>.</w:t>
      </w:r>
    </w:p>
    <w:p w:rsidR="008635E7" w:rsidRDefault="008635E7" w:rsidP="008635E7">
      <w:pPr>
        <w:tabs>
          <w:tab w:val="left" w:pos="709"/>
        </w:tabs>
        <w:jc w:val="center"/>
      </w:pPr>
    </w:p>
    <w:p w:rsidR="008635E7" w:rsidRPr="00AF263E" w:rsidRDefault="008635E7" w:rsidP="0062678F">
      <w:pPr>
        <w:pStyle w:val="34"/>
        <w:ind w:left="0"/>
        <w:jc w:val="both"/>
        <w:rPr>
          <w:b/>
          <w:i/>
        </w:rPr>
      </w:pPr>
      <w:r w:rsidRPr="00AF263E">
        <w:rPr>
          <w:b/>
          <w:i/>
        </w:rPr>
        <w:t>Железнодорожный транспорт</w:t>
      </w:r>
    </w:p>
    <w:p w:rsidR="008635E7" w:rsidRPr="00AF263E" w:rsidRDefault="008635E7" w:rsidP="008635E7">
      <w:pPr>
        <w:tabs>
          <w:tab w:val="left" w:pos="2910"/>
        </w:tabs>
        <w:ind w:firstLine="720"/>
        <w:jc w:val="both"/>
      </w:pPr>
      <w:r w:rsidRPr="00AF263E">
        <w:t xml:space="preserve">По </w:t>
      </w:r>
      <w:r w:rsidR="0062678F">
        <w:t xml:space="preserve">итогам месяца </w:t>
      </w:r>
      <w:r w:rsidRPr="00AF263E">
        <w:t xml:space="preserve">чрезвычайных ситуаций на  железнодорожном транспорте не зарегистрировано. Произошла аварийная ситуация. </w:t>
      </w:r>
    </w:p>
    <w:p w:rsidR="008635E7" w:rsidRPr="00AF263E" w:rsidRDefault="008635E7" w:rsidP="008635E7">
      <w:pPr>
        <w:jc w:val="both"/>
        <w:rPr>
          <w:b/>
        </w:rPr>
      </w:pPr>
      <w:proofErr w:type="spellStart"/>
      <w:r w:rsidRPr="00AF263E">
        <w:rPr>
          <w:b/>
        </w:rPr>
        <w:t>Североуральский</w:t>
      </w:r>
      <w:proofErr w:type="spellEnd"/>
      <w:r w:rsidRPr="00AF263E">
        <w:rPr>
          <w:b/>
        </w:rPr>
        <w:t xml:space="preserve"> городской округ:</w:t>
      </w:r>
    </w:p>
    <w:p w:rsidR="008635E7" w:rsidRDefault="008635E7" w:rsidP="008635E7">
      <w:pPr>
        <w:jc w:val="both"/>
      </w:pPr>
      <w:r w:rsidRPr="00AF263E">
        <w:tab/>
        <w:t>18 мая на путях  ведомственной железной дороги (ОАО «</w:t>
      </w:r>
      <w:proofErr w:type="spellStart"/>
      <w:r w:rsidRPr="00AF263E">
        <w:t>Севуралбокситруда</w:t>
      </w:r>
      <w:proofErr w:type="spellEnd"/>
      <w:r w:rsidRPr="00AF263E">
        <w:t>») между п. Калья и п. Черемухово произошел сход 3-х пустых вагонов и тепловоза, тепловоз перевернулся. Повреждено 60 м железнодорожного полотна. Возгорания, погибших и пострадавших не было.</w:t>
      </w:r>
    </w:p>
    <w:p w:rsidR="009E4BB1" w:rsidRDefault="009E4BB1" w:rsidP="00DF3670">
      <w:pPr>
        <w:jc w:val="center"/>
      </w:pPr>
    </w:p>
    <w:p w:rsidR="008635E7" w:rsidRPr="00AF263E" w:rsidRDefault="008635E7" w:rsidP="008635E7">
      <w:pPr>
        <w:ind w:firstLine="709"/>
        <w:rPr>
          <w:b/>
          <w:i/>
        </w:rPr>
      </w:pPr>
      <w:r w:rsidRPr="00AF263E">
        <w:rPr>
          <w:b/>
          <w:i/>
        </w:rPr>
        <w:t>Воздушный транспорт</w:t>
      </w:r>
    </w:p>
    <w:p w:rsidR="008635E7" w:rsidRPr="00AF263E" w:rsidRDefault="0062678F" w:rsidP="008635E7">
      <w:pPr>
        <w:tabs>
          <w:tab w:val="left" w:pos="2910"/>
        </w:tabs>
        <w:ind w:firstLine="720"/>
        <w:jc w:val="both"/>
      </w:pPr>
      <w:r>
        <w:t xml:space="preserve">В мае </w:t>
      </w:r>
      <w:r w:rsidR="008635E7" w:rsidRPr="00AF263E">
        <w:t xml:space="preserve">2016 года чрезвычайных ситуаций на воздушном транспорте не зарегистрировано. </w:t>
      </w:r>
    </w:p>
    <w:p w:rsidR="008635E7" w:rsidRPr="00AF263E" w:rsidRDefault="008635E7" w:rsidP="008635E7">
      <w:pPr>
        <w:ind w:firstLine="720"/>
        <w:jc w:val="both"/>
        <w:rPr>
          <w:b/>
          <w:i/>
        </w:rPr>
      </w:pPr>
      <w:r w:rsidRPr="00AF263E">
        <w:rPr>
          <w:b/>
          <w:i/>
        </w:rPr>
        <w:t>Магистральный газопровод</w:t>
      </w:r>
    </w:p>
    <w:p w:rsidR="008635E7" w:rsidRPr="00AF263E" w:rsidRDefault="00BE2DD2" w:rsidP="008635E7">
      <w:pPr>
        <w:ind w:firstLine="720"/>
        <w:jc w:val="both"/>
      </w:pPr>
      <w:r>
        <w:t xml:space="preserve">В мае </w:t>
      </w:r>
      <w:r w:rsidR="008635E7" w:rsidRPr="00AF263E">
        <w:t>чрезвычайных ситуаций на  магистральных газопроводах  не зарегистрировано.</w:t>
      </w:r>
    </w:p>
    <w:p w:rsidR="008635E7" w:rsidRPr="005D1B37" w:rsidRDefault="008635E7" w:rsidP="008635E7">
      <w:pPr>
        <w:ind w:firstLine="708"/>
        <w:jc w:val="both"/>
        <w:rPr>
          <w:b/>
          <w:i/>
        </w:rPr>
      </w:pPr>
      <w:r w:rsidRPr="00AF263E">
        <w:rPr>
          <w:b/>
          <w:i/>
        </w:rPr>
        <w:t>Происшествия на воде</w:t>
      </w:r>
    </w:p>
    <w:p w:rsidR="008635E7" w:rsidRPr="005D1B37" w:rsidRDefault="008635E7" w:rsidP="008635E7">
      <w:pPr>
        <w:ind w:firstLine="709"/>
        <w:jc w:val="both"/>
        <w:rPr>
          <w:bCs/>
          <w:iCs/>
        </w:rPr>
      </w:pPr>
      <w:r w:rsidRPr="005D1B37">
        <w:rPr>
          <w:color w:val="000000"/>
        </w:rPr>
        <w:t xml:space="preserve">По данным Центра ГИМС Главного управления МЧС России по Свердловской области по </w:t>
      </w:r>
      <w:r w:rsidR="00955E20" w:rsidRPr="005938FB">
        <w:t xml:space="preserve">итогам </w:t>
      </w:r>
      <w:r w:rsidR="00955E20">
        <w:t xml:space="preserve">мая </w:t>
      </w:r>
      <w:r w:rsidRPr="005D1B37">
        <w:t xml:space="preserve">на водных объектах области погибло </w:t>
      </w:r>
      <w:r w:rsidR="00955E20">
        <w:t>2</w:t>
      </w:r>
      <w:r w:rsidRPr="005D1B37">
        <w:t xml:space="preserve"> человек. </w:t>
      </w:r>
    </w:p>
    <w:p w:rsidR="008F3059" w:rsidRDefault="008F3059" w:rsidP="008F3059">
      <w:pPr>
        <w:ind w:firstLine="709"/>
        <w:jc w:val="both"/>
        <w:rPr>
          <w:highlight w:val="yellow"/>
        </w:rPr>
      </w:pPr>
    </w:p>
    <w:tbl>
      <w:tblPr>
        <w:tblW w:w="91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81"/>
        <w:gridCol w:w="3017"/>
        <w:gridCol w:w="2458"/>
        <w:gridCol w:w="2210"/>
      </w:tblGrid>
      <w:tr w:rsidR="008F3059" w:rsidRPr="0042380B" w:rsidTr="007E5453">
        <w:trPr>
          <w:jc w:val="center"/>
        </w:trPr>
        <w:tc>
          <w:tcPr>
            <w:tcW w:w="1481" w:type="dxa"/>
            <w:tcBorders>
              <w:top w:val="single" w:sz="4" w:space="0" w:color="auto"/>
              <w:left w:val="single" w:sz="4" w:space="0" w:color="auto"/>
              <w:bottom w:val="single" w:sz="4" w:space="0" w:color="auto"/>
              <w:right w:val="single" w:sz="4" w:space="0" w:color="auto"/>
            </w:tcBorders>
          </w:tcPr>
          <w:p w:rsidR="008F3059" w:rsidRPr="00221339" w:rsidRDefault="008F3059" w:rsidP="007E5453">
            <w:pPr>
              <w:jc w:val="center"/>
              <w:rPr>
                <w:b/>
              </w:rPr>
            </w:pPr>
            <w:r w:rsidRPr="00221339">
              <w:rPr>
                <w:b/>
                <w:sz w:val="22"/>
                <w:szCs w:val="22"/>
              </w:rPr>
              <w:t>Дата</w:t>
            </w:r>
          </w:p>
        </w:tc>
        <w:tc>
          <w:tcPr>
            <w:tcW w:w="3017" w:type="dxa"/>
            <w:tcBorders>
              <w:top w:val="single" w:sz="4" w:space="0" w:color="auto"/>
              <w:left w:val="single" w:sz="4" w:space="0" w:color="auto"/>
              <w:bottom w:val="single" w:sz="4" w:space="0" w:color="auto"/>
              <w:right w:val="single" w:sz="4" w:space="0" w:color="auto"/>
            </w:tcBorders>
          </w:tcPr>
          <w:p w:rsidR="008F3059" w:rsidRPr="00221339" w:rsidRDefault="008F3059" w:rsidP="007E5453">
            <w:pPr>
              <w:jc w:val="center"/>
              <w:rPr>
                <w:b/>
              </w:rPr>
            </w:pPr>
            <w:r w:rsidRPr="00221339">
              <w:rPr>
                <w:b/>
                <w:sz w:val="22"/>
                <w:szCs w:val="22"/>
              </w:rPr>
              <w:t>Муниципальное образование</w:t>
            </w:r>
          </w:p>
        </w:tc>
        <w:tc>
          <w:tcPr>
            <w:tcW w:w="2458" w:type="dxa"/>
            <w:tcBorders>
              <w:top w:val="single" w:sz="4" w:space="0" w:color="auto"/>
              <w:left w:val="single" w:sz="4" w:space="0" w:color="auto"/>
              <w:bottom w:val="single" w:sz="4" w:space="0" w:color="auto"/>
              <w:right w:val="single" w:sz="4" w:space="0" w:color="auto"/>
            </w:tcBorders>
          </w:tcPr>
          <w:p w:rsidR="008F3059" w:rsidRPr="00221339" w:rsidRDefault="008F3059" w:rsidP="007E5453">
            <w:pPr>
              <w:jc w:val="center"/>
              <w:rPr>
                <w:b/>
              </w:rPr>
            </w:pPr>
            <w:r w:rsidRPr="00221339">
              <w:rPr>
                <w:b/>
                <w:sz w:val="22"/>
                <w:szCs w:val="22"/>
              </w:rPr>
              <w:t>Водный объект</w:t>
            </w:r>
          </w:p>
        </w:tc>
        <w:tc>
          <w:tcPr>
            <w:tcW w:w="2210" w:type="dxa"/>
            <w:tcBorders>
              <w:top w:val="single" w:sz="4" w:space="0" w:color="auto"/>
              <w:left w:val="single" w:sz="4" w:space="0" w:color="auto"/>
              <w:bottom w:val="single" w:sz="4" w:space="0" w:color="auto"/>
              <w:right w:val="single" w:sz="4" w:space="0" w:color="auto"/>
            </w:tcBorders>
          </w:tcPr>
          <w:p w:rsidR="008F3059" w:rsidRPr="00221339" w:rsidRDefault="008F3059" w:rsidP="007E5453">
            <w:pPr>
              <w:jc w:val="center"/>
              <w:rPr>
                <w:b/>
              </w:rPr>
            </w:pPr>
            <w:r w:rsidRPr="00221339">
              <w:rPr>
                <w:b/>
                <w:sz w:val="22"/>
                <w:szCs w:val="22"/>
              </w:rPr>
              <w:t>Погибло</w:t>
            </w:r>
          </w:p>
          <w:p w:rsidR="008F3059" w:rsidRPr="00221339" w:rsidRDefault="008F3059" w:rsidP="007E5453">
            <w:pPr>
              <w:jc w:val="center"/>
              <w:rPr>
                <w:b/>
              </w:rPr>
            </w:pPr>
            <w:r w:rsidRPr="00221339">
              <w:rPr>
                <w:b/>
                <w:sz w:val="22"/>
                <w:szCs w:val="22"/>
              </w:rPr>
              <w:t>чел/детей</w:t>
            </w:r>
          </w:p>
        </w:tc>
      </w:tr>
      <w:tr w:rsidR="008F3059" w:rsidRPr="0042380B" w:rsidTr="007E5453">
        <w:trPr>
          <w:jc w:val="center"/>
        </w:trPr>
        <w:tc>
          <w:tcPr>
            <w:tcW w:w="1481" w:type="dxa"/>
            <w:tcBorders>
              <w:top w:val="single" w:sz="4" w:space="0" w:color="auto"/>
              <w:left w:val="single" w:sz="4" w:space="0" w:color="auto"/>
              <w:bottom w:val="single" w:sz="4" w:space="0" w:color="auto"/>
              <w:right w:val="single" w:sz="4" w:space="0" w:color="auto"/>
            </w:tcBorders>
            <w:vAlign w:val="bottom"/>
          </w:tcPr>
          <w:p w:rsidR="008F3059" w:rsidRPr="00B428E6" w:rsidRDefault="008F3059" w:rsidP="00955E20">
            <w:r w:rsidRPr="00B428E6">
              <w:t>0</w:t>
            </w:r>
            <w:r w:rsidR="00955E20">
              <w:t>5</w:t>
            </w:r>
            <w:r w:rsidRPr="00B428E6">
              <w:t>.0</w:t>
            </w:r>
            <w:r w:rsidR="00955E20">
              <w:t>5</w:t>
            </w:r>
            <w:r w:rsidRPr="00B428E6">
              <w:t>.201</w:t>
            </w:r>
            <w:r w:rsidR="00955E20">
              <w:t>6</w:t>
            </w:r>
          </w:p>
        </w:tc>
        <w:tc>
          <w:tcPr>
            <w:tcW w:w="3017" w:type="dxa"/>
            <w:tcBorders>
              <w:top w:val="single" w:sz="4" w:space="0" w:color="auto"/>
              <w:left w:val="single" w:sz="4" w:space="0" w:color="auto"/>
              <w:bottom w:val="single" w:sz="4" w:space="0" w:color="auto"/>
              <w:right w:val="single" w:sz="4" w:space="0" w:color="auto"/>
            </w:tcBorders>
            <w:vAlign w:val="bottom"/>
          </w:tcPr>
          <w:p w:rsidR="008F3059" w:rsidRPr="00221339" w:rsidRDefault="00955E20" w:rsidP="007E5453">
            <w:proofErr w:type="gramStart"/>
            <w:r w:rsidRPr="00B428E6">
              <w:t>Верхотурский</w:t>
            </w:r>
            <w:proofErr w:type="gramEnd"/>
            <w:r w:rsidRPr="00B428E6">
              <w:t xml:space="preserve"> ГО</w:t>
            </w:r>
          </w:p>
        </w:tc>
        <w:tc>
          <w:tcPr>
            <w:tcW w:w="2458" w:type="dxa"/>
            <w:tcBorders>
              <w:top w:val="single" w:sz="4" w:space="0" w:color="auto"/>
              <w:left w:val="single" w:sz="4" w:space="0" w:color="auto"/>
              <w:bottom w:val="single" w:sz="4" w:space="0" w:color="auto"/>
              <w:right w:val="single" w:sz="4" w:space="0" w:color="auto"/>
            </w:tcBorders>
            <w:vAlign w:val="bottom"/>
          </w:tcPr>
          <w:p w:rsidR="008F3059" w:rsidRPr="00A35306" w:rsidRDefault="008F3059" w:rsidP="00F103A3">
            <w:r w:rsidRPr="00A35306">
              <w:t xml:space="preserve">река </w:t>
            </w:r>
            <w:r w:rsidR="00F103A3" w:rsidRPr="00F36CBB">
              <w:rPr>
                <w:rFonts w:ascii="Arial" w:hAnsi="Arial" w:cs="Arial"/>
                <w:color w:val="000000"/>
                <w:sz w:val="18"/>
                <w:szCs w:val="18"/>
              </w:rPr>
              <w:t>Пия</w:t>
            </w:r>
            <w:r w:rsidR="00F103A3" w:rsidRPr="00A35306">
              <w:t xml:space="preserve"> </w:t>
            </w:r>
          </w:p>
        </w:tc>
        <w:tc>
          <w:tcPr>
            <w:tcW w:w="2210" w:type="dxa"/>
            <w:tcBorders>
              <w:top w:val="single" w:sz="4" w:space="0" w:color="auto"/>
              <w:left w:val="single" w:sz="4" w:space="0" w:color="auto"/>
              <w:bottom w:val="single" w:sz="4" w:space="0" w:color="auto"/>
              <w:right w:val="single" w:sz="4" w:space="0" w:color="auto"/>
            </w:tcBorders>
            <w:vAlign w:val="bottom"/>
          </w:tcPr>
          <w:p w:rsidR="008F3059" w:rsidRPr="00363231" w:rsidRDefault="008F3059" w:rsidP="007E5453">
            <w:pPr>
              <w:jc w:val="center"/>
            </w:pPr>
            <w:r w:rsidRPr="00363231">
              <w:t>1</w:t>
            </w:r>
            <w:r>
              <w:t>/0</w:t>
            </w:r>
          </w:p>
        </w:tc>
      </w:tr>
      <w:tr w:rsidR="008F3059" w:rsidRPr="0042380B" w:rsidTr="007E5453">
        <w:trPr>
          <w:jc w:val="center"/>
        </w:trPr>
        <w:tc>
          <w:tcPr>
            <w:tcW w:w="1481" w:type="dxa"/>
            <w:tcBorders>
              <w:top w:val="single" w:sz="4" w:space="0" w:color="auto"/>
              <w:left w:val="single" w:sz="4" w:space="0" w:color="auto"/>
              <w:bottom w:val="single" w:sz="4" w:space="0" w:color="auto"/>
              <w:right w:val="single" w:sz="4" w:space="0" w:color="auto"/>
            </w:tcBorders>
            <w:vAlign w:val="bottom"/>
          </w:tcPr>
          <w:p w:rsidR="008F3059" w:rsidRPr="00B428E6" w:rsidRDefault="00F103A3" w:rsidP="00F103A3">
            <w:r>
              <w:t>16</w:t>
            </w:r>
            <w:r w:rsidR="008F3059" w:rsidRPr="00B428E6">
              <w:t>.0</w:t>
            </w:r>
            <w:r>
              <w:t>5</w:t>
            </w:r>
            <w:r w:rsidR="008F3059" w:rsidRPr="00B428E6">
              <w:t>.2015</w:t>
            </w:r>
          </w:p>
        </w:tc>
        <w:tc>
          <w:tcPr>
            <w:tcW w:w="3017" w:type="dxa"/>
            <w:tcBorders>
              <w:top w:val="single" w:sz="4" w:space="0" w:color="auto"/>
              <w:left w:val="single" w:sz="4" w:space="0" w:color="auto"/>
              <w:bottom w:val="single" w:sz="4" w:space="0" w:color="auto"/>
              <w:right w:val="single" w:sz="4" w:space="0" w:color="auto"/>
            </w:tcBorders>
            <w:vAlign w:val="bottom"/>
          </w:tcPr>
          <w:p w:rsidR="008F3059" w:rsidRPr="00B428E6" w:rsidRDefault="00F103A3" w:rsidP="007E5453">
            <w:proofErr w:type="gramStart"/>
            <w:r w:rsidRPr="00B428E6">
              <w:t>Тавдинский</w:t>
            </w:r>
            <w:proofErr w:type="gramEnd"/>
            <w:r w:rsidRPr="00B428E6">
              <w:t xml:space="preserve"> ГО</w:t>
            </w:r>
          </w:p>
        </w:tc>
        <w:tc>
          <w:tcPr>
            <w:tcW w:w="2458" w:type="dxa"/>
            <w:tcBorders>
              <w:top w:val="single" w:sz="4" w:space="0" w:color="auto"/>
              <w:left w:val="single" w:sz="4" w:space="0" w:color="auto"/>
              <w:bottom w:val="single" w:sz="4" w:space="0" w:color="auto"/>
              <w:right w:val="single" w:sz="4" w:space="0" w:color="auto"/>
            </w:tcBorders>
            <w:vAlign w:val="bottom"/>
          </w:tcPr>
          <w:p w:rsidR="008F3059" w:rsidRPr="00A35306" w:rsidRDefault="008F3059" w:rsidP="00F103A3">
            <w:r w:rsidRPr="00A35306">
              <w:t>река</w:t>
            </w:r>
            <w:r w:rsidR="00F103A3" w:rsidRPr="00F36CBB">
              <w:rPr>
                <w:rFonts w:ascii="Arial" w:hAnsi="Arial" w:cs="Arial"/>
                <w:color w:val="000000"/>
                <w:sz w:val="18"/>
                <w:szCs w:val="18"/>
              </w:rPr>
              <w:t>. Тавда</w:t>
            </w:r>
            <w:r w:rsidR="00F103A3" w:rsidRPr="00A35306">
              <w:t xml:space="preserve"> </w:t>
            </w:r>
          </w:p>
        </w:tc>
        <w:tc>
          <w:tcPr>
            <w:tcW w:w="2210" w:type="dxa"/>
            <w:tcBorders>
              <w:top w:val="single" w:sz="4" w:space="0" w:color="auto"/>
              <w:left w:val="single" w:sz="4" w:space="0" w:color="auto"/>
              <w:bottom w:val="single" w:sz="4" w:space="0" w:color="auto"/>
              <w:right w:val="single" w:sz="4" w:space="0" w:color="auto"/>
            </w:tcBorders>
            <w:vAlign w:val="bottom"/>
          </w:tcPr>
          <w:p w:rsidR="008F3059" w:rsidRPr="00363231" w:rsidRDefault="008F3059" w:rsidP="007E5453">
            <w:pPr>
              <w:jc w:val="center"/>
            </w:pPr>
            <w:r w:rsidRPr="00363231">
              <w:t>1</w:t>
            </w:r>
            <w:r>
              <w:t>/0</w:t>
            </w:r>
          </w:p>
        </w:tc>
      </w:tr>
    </w:tbl>
    <w:p w:rsidR="008F3059" w:rsidRPr="0042380B" w:rsidRDefault="008F3059" w:rsidP="008F3059">
      <w:pPr>
        <w:tabs>
          <w:tab w:val="left" w:pos="0"/>
        </w:tabs>
        <w:ind w:firstLine="709"/>
        <w:jc w:val="both"/>
        <w:rPr>
          <w:highlight w:val="yellow"/>
        </w:rPr>
      </w:pPr>
    </w:p>
    <w:p w:rsidR="008F3059" w:rsidRPr="00221339" w:rsidRDefault="008F3059" w:rsidP="008F3059">
      <w:pPr>
        <w:tabs>
          <w:tab w:val="left" w:pos="0"/>
        </w:tabs>
        <w:ind w:firstLine="709"/>
        <w:jc w:val="both"/>
        <w:rPr>
          <w:bCs/>
          <w:iCs/>
        </w:rPr>
      </w:pPr>
      <w:r w:rsidRPr="00221339">
        <w:t xml:space="preserve">С начала года на водоемах области погибло </w:t>
      </w:r>
      <w:r w:rsidR="00F103A3">
        <w:t>10</w:t>
      </w:r>
      <w:r w:rsidRPr="00221339">
        <w:t xml:space="preserve"> человек. </w:t>
      </w:r>
      <w:r w:rsidRPr="00221339">
        <w:rPr>
          <w:bCs/>
          <w:iCs/>
        </w:rPr>
        <w:t>За аналогичный период 201</w:t>
      </w:r>
      <w:r w:rsidR="00F103A3">
        <w:rPr>
          <w:bCs/>
          <w:iCs/>
        </w:rPr>
        <w:t>5</w:t>
      </w:r>
      <w:r w:rsidRPr="00221339">
        <w:rPr>
          <w:bCs/>
          <w:iCs/>
        </w:rPr>
        <w:t xml:space="preserve"> года на водоемах области погибло </w:t>
      </w:r>
      <w:r w:rsidR="00F103A3">
        <w:rPr>
          <w:bCs/>
          <w:iCs/>
        </w:rPr>
        <w:t>16</w:t>
      </w:r>
      <w:r w:rsidRPr="00221339">
        <w:rPr>
          <w:bCs/>
          <w:iCs/>
        </w:rPr>
        <w:t xml:space="preserve"> человек.</w:t>
      </w:r>
    </w:p>
    <w:p w:rsidR="008F3059" w:rsidRPr="0042380B" w:rsidRDefault="008F3059" w:rsidP="008F3059">
      <w:pPr>
        <w:tabs>
          <w:tab w:val="left" w:pos="0"/>
        </w:tabs>
        <w:ind w:firstLine="709"/>
        <w:jc w:val="both"/>
        <w:rPr>
          <w:highlight w:val="yellow"/>
        </w:rPr>
      </w:pPr>
    </w:p>
    <w:p w:rsidR="008635E7" w:rsidRPr="00AF263E" w:rsidRDefault="008635E7" w:rsidP="008635E7">
      <w:pPr>
        <w:pStyle w:val="a5"/>
        <w:ind w:right="-284" w:firstLine="720"/>
        <w:jc w:val="both"/>
        <w:rPr>
          <w:i/>
          <w:sz w:val="24"/>
          <w:szCs w:val="24"/>
        </w:rPr>
      </w:pPr>
      <w:r w:rsidRPr="00AF263E">
        <w:rPr>
          <w:i/>
          <w:sz w:val="24"/>
          <w:szCs w:val="24"/>
        </w:rPr>
        <w:t>Обзор аварийности на системах жизнеобеспечения населения</w:t>
      </w:r>
    </w:p>
    <w:p w:rsidR="00871469" w:rsidRPr="00BE2DD2" w:rsidRDefault="00871469" w:rsidP="00871469">
      <w:pPr>
        <w:ind w:firstLine="720"/>
        <w:jc w:val="both"/>
        <w:rPr>
          <w:spacing w:val="2"/>
        </w:rPr>
      </w:pPr>
      <w:r w:rsidRPr="00BE2DD2">
        <w:rPr>
          <w:spacing w:val="2"/>
        </w:rPr>
        <w:t xml:space="preserve">За май 2016 года на территории Свердловской области зафиксировано </w:t>
      </w:r>
      <w:r w:rsidRPr="00BE2DD2">
        <w:rPr>
          <w:spacing w:val="2"/>
        </w:rPr>
        <w:br/>
        <w:t xml:space="preserve">5 нарушений на системах жилищно-коммунального хозяйства, из них </w:t>
      </w:r>
      <w:r w:rsidRPr="00BE2DD2">
        <w:rPr>
          <w:spacing w:val="2"/>
        </w:rPr>
        <w:br/>
        <w:t xml:space="preserve">4 нарушения на системе электроснабжения, 1 нарушение на водопроводной сети. </w:t>
      </w:r>
    </w:p>
    <w:p w:rsidR="00871469" w:rsidRPr="00BE2DD2" w:rsidRDefault="00871469" w:rsidP="00871469">
      <w:pPr>
        <w:ind w:firstLine="720"/>
        <w:jc w:val="both"/>
        <w:rPr>
          <w:spacing w:val="2"/>
        </w:rPr>
      </w:pPr>
      <w:r w:rsidRPr="00BE2DD2">
        <w:rPr>
          <w:spacing w:val="2"/>
        </w:rPr>
        <w:t xml:space="preserve">За аналогичный период прошлого года произошло 18 нарушений (уменьшение в 3,6 раза). </w:t>
      </w:r>
    </w:p>
    <w:p w:rsidR="00871469" w:rsidRDefault="00871469" w:rsidP="00871469">
      <w:pPr>
        <w:jc w:val="right"/>
        <w:rPr>
          <w:highlight w:val="yellow"/>
        </w:rPr>
      </w:pPr>
    </w:p>
    <w:tbl>
      <w:tblPr>
        <w:tblW w:w="10260" w:type="dxa"/>
        <w:tblInd w:w="-252" w:type="dxa"/>
        <w:tblLayout w:type="fixed"/>
        <w:tblLook w:val="0000"/>
      </w:tblPr>
      <w:tblGrid>
        <w:gridCol w:w="540"/>
        <w:gridCol w:w="1620"/>
        <w:gridCol w:w="1080"/>
        <w:gridCol w:w="1620"/>
        <w:gridCol w:w="1620"/>
        <w:gridCol w:w="1440"/>
        <w:gridCol w:w="720"/>
        <w:gridCol w:w="540"/>
        <w:gridCol w:w="1080"/>
      </w:tblGrid>
      <w:tr w:rsidR="00871469" w:rsidRPr="0038265C" w:rsidTr="001D58DC">
        <w:trPr>
          <w:trHeight w:val="630"/>
        </w:trPr>
        <w:tc>
          <w:tcPr>
            <w:tcW w:w="10260" w:type="dxa"/>
            <w:gridSpan w:val="9"/>
            <w:tcBorders>
              <w:top w:val="single" w:sz="4" w:space="0" w:color="auto"/>
              <w:left w:val="single" w:sz="4" w:space="0" w:color="auto"/>
              <w:bottom w:val="single" w:sz="4" w:space="0" w:color="auto"/>
              <w:right w:val="single" w:sz="4" w:space="0" w:color="000000"/>
            </w:tcBorders>
            <w:vAlign w:val="center"/>
          </w:tcPr>
          <w:p w:rsidR="00871469" w:rsidRPr="00E1799C" w:rsidRDefault="00871469" w:rsidP="001D58DC">
            <w:pPr>
              <w:jc w:val="center"/>
              <w:rPr>
                <w:sz w:val="20"/>
                <w:szCs w:val="20"/>
              </w:rPr>
            </w:pPr>
            <w:r w:rsidRPr="00E1799C">
              <w:rPr>
                <w:sz w:val="20"/>
                <w:szCs w:val="20"/>
              </w:rPr>
              <w:t xml:space="preserve">Аварии (нарушения) на объектах жилищно-коммунального хозяйства Свердловской области                                                           </w:t>
            </w:r>
            <w:r>
              <w:rPr>
                <w:sz w:val="20"/>
                <w:szCs w:val="20"/>
              </w:rPr>
              <w:t xml:space="preserve">  за май</w:t>
            </w:r>
            <w:r w:rsidRPr="00E1799C">
              <w:rPr>
                <w:sz w:val="20"/>
                <w:szCs w:val="20"/>
              </w:rPr>
              <w:t xml:space="preserve"> 201</w:t>
            </w:r>
            <w:r>
              <w:rPr>
                <w:sz w:val="20"/>
                <w:szCs w:val="20"/>
              </w:rPr>
              <w:t>6</w:t>
            </w:r>
            <w:r w:rsidRPr="00E1799C">
              <w:rPr>
                <w:sz w:val="20"/>
                <w:szCs w:val="20"/>
              </w:rPr>
              <w:t xml:space="preserve"> года</w:t>
            </w:r>
          </w:p>
        </w:tc>
      </w:tr>
      <w:tr w:rsidR="00871469" w:rsidRPr="0038265C" w:rsidTr="001D58DC">
        <w:trPr>
          <w:trHeight w:val="255"/>
        </w:trPr>
        <w:tc>
          <w:tcPr>
            <w:tcW w:w="540" w:type="dxa"/>
            <w:vMerge w:val="restart"/>
            <w:tcBorders>
              <w:top w:val="single" w:sz="4" w:space="0" w:color="auto"/>
              <w:left w:val="single" w:sz="4" w:space="0" w:color="auto"/>
              <w:bottom w:val="single" w:sz="4" w:space="0" w:color="auto"/>
              <w:right w:val="single" w:sz="4" w:space="0" w:color="auto"/>
            </w:tcBorders>
            <w:vAlign w:val="center"/>
          </w:tcPr>
          <w:p w:rsidR="00871469" w:rsidRPr="0038265C" w:rsidRDefault="00871469" w:rsidP="001D58DC">
            <w:pPr>
              <w:jc w:val="center"/>
              <w:rPr>
                <w:sz w:val="16"/>
                <w:szCs w:val="16"/>
              </w:rPr>
            </w:pPr>
            <w:r w:rsidRPr="0038265C">
              <w:rPr>
                <w:sz w:val="16"/>
                <w:szCs w:val="16"/>
              </w:rPr>
              <w:lastRenderedPageBreak/>
              <w:t xml:space="preserve">№ </w:t>
            </w:r>
            <w:proofErr w:type="spellStart"/>
            <w:r w:rsidRPr="0038265C">
              <w:rPr>
                <w:sz w:val="16"/>
                <w:szCs w:val="16"/>
              </w:rPr>
              <w:t>пп</w:t>
            </w:r>
            <w:proofErr w:type="spellEnd"/>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871469" w:rsidRPr="0038265C" w:rsidRDefault="00871469" w:rsidP="001D58DC">
            <w:pPr>
              <w:jc w:val="center"/>
              <w:rPr>
                <w:b/>
                <w:sz w:val="16"/>
                <w:szCs w:val="16"/>
              </w:rPr>
            </w:pPr>
            <w:r w:rsidRPr="0038265C">
              <w:rPr>
                <w:b/>
                <w:sz w:val="16"/>
                <w:szCs w:val="16"/>
              </w:rPr>
              <w:t>Место аварии (нарушения)</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871469" w:rsidRPr="0038265C" w:rsidRDefault="00871469" w:rsidP="001D58DC">
            <w:pPr>
              <w:jc w:val="center"/>
              <w:rPr>
                <w:b/>
                <w:sz w:val="16"/>
                <w:szCs w:val="16"/>
              </w:rPr>
            </w:pPr>
            <w:r w:rsidRPr="0038265C">
              <w:rPr>
                <w:b/>
                <w:sz w:val="16"/>
                <w:szCs w:val="16"/>
              </w:rPr>
              <w:t>Дата</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871469" w:rsidRPr="0038265C" w:rsidRDefault="00871469" w:rsidP="001D58DC">
            <w:pPr>
              <w:jc w:val="center"/>
              <w:rPr>
                <w:b/>
                <w:sz w:val="16"/>
                <w:szCs w:val="16"/>
              </w:rPr>
            </w:pPr>
            <w:r w:rsidRPr="0038265C">
              <w:rPr>
                <w:b/>
                <w:sz w:val="16"/>
                <w:szCs w:val="16"/>
              </w:rPr>
              <w:t>Вид аварии (нарушения)</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871469" w:rsidRPr="0038265C" w:rsidRDefault="00871469" w:rsidP="001D58DC">
            <w:pPr>
              <w:jc w:val="center"/>
              <w:rPr>
                <w:b/>
                <w:sz w:val="16"/>
                <w:szCs w:val="16"/>
              </w:rPr>
            </w:pPr>
            <w:r w:rsidRPr="0038265C">
              <w:rPr>
                <w:b/>
                <w:sz w:val="16"/>
                <w:szCs w:val="16"/>
              </w:rPr>
              <w:t>Причины аварии (отключения)</w:t>
            </w:r>
          </w:p>
        </w:tc>
        <w:tc>
          <w:tcPr>
            <w:tcW w:w="2700" w:type="dxa"/>
            <w:gridSpan w:val="3"/>
            <w:tcBorders>
              <w:top w:val="single" w:sz="4" w:space="0" w:color="auto"/>
              <w:left w:val="nil"/>
              <w:bottom w:val="single" w:sz="4" w:space="0" w:color="auto"/>
              <w:right w:val="single" w:sz="4" w:space="0" w:color="auto"/>
            </w:tcBorders>
            <w:vAlign w:val="center"/>
          </w:tcPr>
          <w:p w:rsidR="00871469" w:rsidRPr="0038265C" w:rsidRDefault="00871469" w:rsidP="001D58DC">
            <w:pPr>
              <w:jc w:val="center"/>
              <w:rPr>
                <w:b/>
                <w:sz w:val="16"/>
                <w:szCs w:val="16"/>
              </w:rPr>
            </w:pPr>
            <w:r w:rsidRPr="0038265C">
              <w:rPr>
                <w:b/>
                <w:sz w:val="16"/>
                <w:szCs w:val="16"/>
              </w:rPr>
              <w:t>Последствия аварии (отключения)</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871469" w:rsidRPr="0038265C" w:rsidRDefault="00871469" w:rsidP="001D58DC">
            <w:pPr>
              <w:jc w:val="center"/>
              <w:rPr>
                <w:b/>
                <w:sz w:val="16"/>
                <w:szCs w:val="16"/>
              </w:rPr>
            </w:pPr>
            <w:r w:rsidRPr="0038265C">
              <w:rPr>
                <w:b/>
                <w:sz w:val="16"/>
                <w:szCs w:val="16"/>
              </w:rPr>
              <w:t>Дата ликвидации</w:t>
            </w:r>
          </w:p>
        </w:tc>
      </w:tr>
      <w:tr w:rsidR="00871469" w:rsidRPr="0038265C" w:rsidTr="001D58DC">
        <w:trPr>
          <w:trHeight w:val="255"/>
        </w:trPr>
        <w:tc>
          <w:tcPr>
            <w:tcW w:w="540" w:type="dxa"/>
            <w:vMerge/>
            <w:tcBorders>
              <w:top w:val="single" w:sz="4" w:space="0" w:color="auto"/>
              <w:left w:val="single" w:sz="4" w:space="0" w:color="auto"/>
              <w:bottom w:val="single" w:sz="4" w:space="0" w:color="auto"/>
              <w:right w:val="single" w:sz="4" w:space="0" w:color="auto"/>
            </w:tcBorders>
            <w:vAlign w:val="center"/>
          </w:tcPr>
          <w:p w:rsidR="00871469" w:rsidRPr="0038265C" w:rsidRDefault="00871469" w:rsidP="001D58DC">
            <w:pPr>
              <w:rPr>
                <w:sz w:val="16"/>
                <w:szCs w:val="16"/>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871469" w:rsidRPr="0038265C" w:rsidRDefault="00871469" w:rsidP="001D58DC">
            <w:pPr>
              <w:rPr>
                <w:sz w:val="16"/>
                <w:szCs w:val="16"/>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871469" w:rsidRPr="0038265C" w:rsidRDefault="00871469" w:rsidP="001D58DC">
            <w:pPr>
              <w:rPr>
                <w:sz w:val="16"/>
                <w:szCs w:val="16"/>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871469" w:rsidRPr="0038265C" w:rsidRDefault="00871469" w:rsidP="001D58DC">
            <w:pPr>
              <w:rPr>
                <w:sz w:val="16"/>
                <w:szCs w:val="16"/>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871469" w:rsidRPr="0038265C" w:rsidRDefault="00871469" w:rsidP="001D58DC">
            <w:pPr>
              <w:rPr>
                <w:sz w:val="16"/>
                <w:szCs w:val="16"/>
              </w:rPr>
            </w:pP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871469" w:rsidRPr="0038265C" w:rsidRDefault="00871469" w:rsidP="001D58DC">
            <w:pPr>
              <w:jc w:val="center"/>
              <w:rPr>
                <w:b/>
                <w:sz w:val="16"/>
                <w:szCs w:val="16"/>
              </w:rPr>
            </w:pPr>
            <w:r w:rsidRPr="0038265C">
              <w:rPr>
                <w:b/>
                <w:sz w:val="16"/>
                <w:szCs w:val="16"/>
              </w:rPr>
              <w:t>кол. домов и соц</w:t>
            </w:r>
            <w:proofErr w:type="gramStart"/>
            <w:r w:rsidRPr="0038265C">
              <w:rPr>
                <w:b/>
                <w:sz w:val="16"/>
                <w:szCs w:val="16"/>
              </w:rPr>
              <w:t>.о</w:t>
            </w:r>
            <w:proofErr w:type="gramEnd"/>
            <w:r w:rsidRPr="0038265C">
              <w:rPr>
                <w:b/>
                <w:sz w:val="16"/>
                <w:szCs w:val="16"/>
              </w:rPr>
              <w:t>бъектов</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871469" w:rsidRPr="0038265C" w:rsidRDefault="00871469" w:rsidP="001D58DC">
            <w:pPr>
              <w:jc w:val="center"/>
              <w:rPr>
                <w:b/>
                <w:sz w:val="16"/>
                <w:szCs w:val="16"/>
              </w:rPr>
            </w:pPr>
            <w:r w:rsidRPr="0038265C">
              <w:rPr>
                <w:b/>
                <w:sz w:val="16"/>
                <w:szCs w:val="16"/>
              </w:rPr>
              <w:t>население, чел.</w:t>
            </w:r>
          </w:p>
        </w:tc>
        <w:tc>
          <w:tcPr>
            <w:tcW w:w="540" w:type="dxa"/>
            <w:vMerge w:val="restart"/>
            <w:tcBorders>
              <w:top w:val="single" w:sz="4" w:space="0" w:color="auto"/>
              <w:left w:val="single" w:sz="4" w:space="0" w:color="auto"/>
              <w:bottom w:val="single" w:sz="4" w:space="0" w:color="auto"/>
              <w:right w:val="single" w:sz="4" w:space="0" w:color="auto"/>
            </w:tcBorders>
            <w:vAlign w:val="center"/>
          </w:tcPr>
          <w:p w:rsidR="00871469" w:rsidRPr="0038265C" w:rsidRDefault="00871469" w:rsidP="001D58DC">
            <w:pPr>
              <w:jc w:val="center"/>
              <w:rPr>
                <w:b/>
                <w:sz w:val="16"/>
                <w:szCs w:val="16"/>
              </w:rPr>
            </w:pPr>
            <w:r w:rsidRPr="0038265C">
              <w:rPr>
                <w:b/>
                <w:sz w:val="16"/>
                <w:szCs w:val="16"/>
              </w:rPr>
              <w:t>в т.ч. дети</w:t>
            </w:r>
          </w:p>
        </w:tc>
        <w:tc>
          <w:tcPr>
            <w:tcW w:w="1080" w:type="dxa"/>
            <w:vMerge/>
            <w:tcBorders>
              <w:top w:val="single" w:sz="4" w:space="0" w:color="auto"/>
              <w:left w:val="single" w:sz="4" w:space="0" w:color="auto"/>
              <w:bottom w:val="single" w:sz="4" w:space="0" w:color="auto"/>
              <w:right w:val="single" w:sz="4" w:space="0" w:color="auto"/>
            </w:tcBorders>
            <w:vAlign w:val="center"/>
          </w:tcPr>
          <w:p w:rsidR="00871469" w:rsidRPr="0038265C" w:rsidRDefault="00871469" w:rsidP="001D58DC">
            <w:pPr>
              <w:rPr>
                <w:sz w:val="16"/>
                <w:szCs w:val="16"/>
              </w:rPr>
            </w:pPr>
          </w:p>
        </w:tc>
      </w:tr>
      <w:tr w:rsidR="00871469" w:rsidRPr="0038265C" w:rsidTr="001D58DC">
        <w:trPr>
          <w:trHeight w:val="465"/>
        </w:trPr>
        <w:tc>
          <w:tcPr>
            <w:tcW w:w="540" w:type="dxa"/>
            <w:vMerge/>
            <w:tcBorders>
              <w:top w:val="single" w:sz="4" w:space="0" w:color="auto"/>
              <w:left w:val="single" w:sz="4" w:space="0" w:color="auto"/>
              <w:bottom w:val="single" w:sz="4" w:space="0" w:color="auto"/>
              <w:right w:val="single" w:sz="4" w:space="0" w:color="auto"/>
            </w:tcBorders>
            <w:vAlign w:val="center"/>
          </w:tcPr>
          <w:p w:rsidR="00871469" w:rsidRPr="0038265C" w:rsidRDefault="00871469" w:rsidP="001D58DC">
            <w:pPr>
              <w:rPr>
                <w:sz w:val="16"/>
                <w:szCs w:val="16"/>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871469" w:rsidRPr="0038265C" w:rsidRDefault="00871469" w:rsidP="001D58DC">
            <w:pPr>
              <w:rPr>
                <w:sz w:val="16"/>
                <w:szCs w:val="16"/>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871469" w:rsidRPr="0038265C" w:rsidRDefault="00871469" w:rsidP="001D58DC">
            <w:pPr>
              <w:rPr>
                <w:sz w:val="16"/>
                <w:szCs w:val="16"/>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871469" w:rsidRPr="0038265C" w:rsidRDefault="00871469" w:rsidP="001D58DC">
            <w:pPr>
              <w:rPr>
                <w:sz w:val="16"/>
                <w:szCs w:val="16"/>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871469" w:rsidRPr="0038265C" w:rsidRDefault="00871469" w:rsidP="001D58DC">
            <w:pPr>
              <w:rPr>
                <w:sz w:val="16"/>
                <w:szCs w:val="16"/>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871469" w:rsidRPr="0038265C" w:rsidRDefault="00871469" w:rsidP="001D58DC">
            <w:pPr>
              <w:rPr>
                <w:sz w:val="16"/>
                <w:szCs w:val="16"/>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871469" w:rsidRPr="0038265C" w:rsidRDefault="00871469" w:rsidP="001D58DC">
            <w:pPr>
              <w:rPr>
                <w:sz w:val="16"/>
                <w:szCs w:val="16"/>
              </w:rPr>
            </w:pPr>
          </w:p>
        </w:tc>
        <w:tc>
          <w:tcPr>
            <w:tcW w:w="540" w:type="dxa"/>
            <w:vMerge/>
            <w:tcBorders>
              <w:top w:val="single" w:sz="4" w:space="0" w:color="auto"/>
              <w:left w:val="single" w:sz="4" w:space="0" w:color="auto"/>
              <w:bottom w:val="single" w:sz="4" w:space="0" w:color="auto"/>
              <w:right w:val="single" w:sz="4" w:space="0" w:color="auto"/>
            </w:tcBorders>
            <w:vAlign w:val="center"/>
          </w:tcPr>
          <w:p w:rsidR="00871469" w:rsidRPr="0038265C" w:rsidRDefault="00871469" w:rsidP="001D58DC">
            <w:pPr>
              <w:rPr>
                <w:sz w:val="16"/>
                <w:szCs w:val="16"/>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871469" w:rsidRPr="0038265C" w:rsidRDefault="00871469" w:rsidP="001D58DC">
            <w:pPr>
              <w:rPr>
                <w:sz w:val="16"/>
                <w:szCs w:val="16"/>
              </w:rPr>
            </w:pPr>
          </w:p>
        </w:tc>
      </w:tr>
      <w:tr w:rsidR="00871469" w:rsidRPr="00B10971" w:rsidTr="001D58DC">
        <w:trPr>
          <w:trHeight w:val="673"/>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871469" w:rsidRDefault="00871469" w:rsidP="001D58DC">
            <w:pPr>
              <w:jc w:val="center"/>
              <w:rPr>
                <w:sz w:val="16"/>
                <w:szCs w:val="16"/>
              </w:rPr>
            </w:pPr>
            <w:r>
              <w:rPr>
                <w:sz w:val="16"/>
                <w:szCs w:val="16"/>
              </w:rPr>
              <w:t>1</w:t>
            </w:r>
          </w:p>
        </w:tc>
        <w:tc>
          <w:tcPr>
            <w:tcW w:w="1620" w:type="dxa"/>
            <w:tcBorders>
              <w:top w:val="single" w:sz="4" w:space="0" w:color="auto"/>
              <w:left w:val="single" w:sz="4" w:space="0" w:color="auto"/>
              <w:right w:val="single" w:sz="4" w:space="0" w:color="auto"/>
            </w:tcBorders>
            <w:vAlign w:val="center"/>
          </w:tcPr>
          <w:p w:rsidR="00871469" w:rsidRPr="00A574E1" w:rsidRDefault="00871469" w:rsidP="001D58DC">
            <w:pPr>
              <w:jc w:val="center"/>
              <w:rPr>
                <w:sz w:val="16"/>
                <w:szCs w:val="16"/>
              </w:rPr>
            </w:pPr>
            <w:proofErr w:type="spellStart"/>
            <w:r w:rsidRPr="00A574E1">
              <w:rPr>
                <w:sz w:val="16"/>
                <w:szCs w:val="16"/>
              </w:rPr>
              <w:t>Гаринский</w:t>
            </w:r>
            <w:proofErr w:type="spellEnd"/>
            <w:r w:rsidRPr="00A574E1">
              <w:rPr>
                <w:sz w:val="16"/>
                <w:szCs w:val="16"/>
              </w:rPr>
              <w:t xml:space="preserve"> ГО,             д. Зыкова, д. </w:t>
            </w:r>
            <w:proofErr w:type="spellStart"/>
            <w:r w:rsidRPr="00A574E1">
              <w:rPr>
                <w:sz w:val="16"/>
                <w:szCs w:val="16"/>
              </w:rPr>
              <w:t>Линты</w:t>
            </w:r>
            <w:proofErr w:type="spellEnd"/>
          </w:p>
        </w:tc>
        <w:tc>
          <w:tcPr>
            <w:tcW w:w="1080" w:type="dxa"/>
            <w:tcBorders>
              <w:top w:val="single" w:sz="4" w:space="0" w:color="auto"/>
              <w:left w:val="single" w:sz="4" w:space="0" w:color="auto"/>
              <w:bottom w:val="single" w:sz="4" w:space="0" w:color="auto"/>
              <w:right w:val="single" w:sz="4" w:space="0" w:color="auto"/>
            </w:tcBorders>
          </w:tcPr>
          <w:p w:rsidR="00871469" w:rsidRPr="00A574E1" w:rsidRDefault="00871469" w:rsidP="001D58DC">
            <w:pPr>
              <w:rPr>
                <w:sz w:val="16"/>
                <w:szCs w:val="16"/>
              </w:rPr>
            </w:pPr>
            <w:r w:rsidRPr="00A574E1">
              <w:rPr>
                <w:sz w:val="16"/>
                <w:szCs w:val="16"/>
              </w:rPr>
              <w:t>11.05.16 г.</w:t>
            </w:r>
          </w:p>
        </w:tc>
        <w:tc>
          <w:tcPr>
            <w:tcW w:w="1620" w:type="dxa"/>
            <w:tcBorders>
              <w:top w:val="single" w:sz="4" w:space="0" w:color="auto"/>
              <w:left w:val="nil"/>
              <w:bottom w:val="single" w:sz="4" w:space="0" w:color="auto"/>
              <w:right w:val="single" w:sz="4" w:space="0" w:color="auto"/>
            </w:tcBorders>
          </w:tcPr>
          <w:p w:rsidR="00871469" w:rsidRPr="00B10971" w:rsidRDefault="00871469" w:rsidP="001D58DC">
            <w:pPr>
              <w:rPr>
                <w:sz w:val="16"/>
                <w:szCs w:val="16"/>
              </w:rPr>
            </w:pPr>
            <w:r w:rsidRPr="00B10971">
              <w:rPr>
                <w:sz w:val="16"/>
                <w:szCs w:val="16"/>
              </w:rPr>
              <w:t>Электроснабжение</w:t>
            </w:r>
          </w:p>
        </w:tc>
        <w:tc>
          <w:tcPr>
            <w:tcW w:w="1620" w:type="dxa"/>
            <w:tcBorders>
              <w:top w:val="single" w:sz="4" w:space="0" w:color="auto"/>
              <w:left w:val="nil"/>
              <w:bottom w:val="single" w:sz="4" w:space="0" w:color="auto"/>
              <w:right w:val="single" w:sz="4" w:space="0" w:color="auto"/>
            </w:tcBorders>
          </w:tcPr>
          <w:p w:rsidR="00871469" w:rsidRPr="00A574E1" w:rsidRDefault="00871469" w:rsidP="001D58DC">
            <w:pPr>
              <w:rPr>
                <w:sz w:val="16"/>
                <w:szCs w:val="16"/>
              </w:rPr>
            </w:pPr>
            <w:r>
              <w:rPr>
                <w:sz w:val="16"/>
                <w:szCs w:val="16"/>
              </w:rPr>
              <w:t>Подтопление</w:t>
            </w:r>
            <w:r w:rsidRPr="00A574E1">
              <w:rPr>
                <w:sz w:val="16"/>
                <w:szCs w:val="16"/>
              </w:rPr>
              <w:t xml:space="preserve"> опор</w:t>
            </w:r>
            <w:r>
              <w:rPr>
                <w:sz w:val="16"/>
                <w:szCs w:val="16"/>
              </w:rPr>
              <w:t>,</w:t>
            </w:r>
            <w:r w:rsidRPr="00A574E1">
              <w:rPr>
                <w:sz w:val="16"/>
                <w:szCs w:val="16"/>
              </w:rPr>
              <w:t xml:space="preserve"> отключен</w:t>
            </w:r>
            <w:r>
              <w:rPr>
                <w:sz w:val="16"/>
                <w:szCs w:val="16"/>
              </w:rPr>
              <w:t>ие</w:t>
            </w:r>
            <w:r w:rsidRPr="00A574E1">
              <w:rPr>
                <w:sz w:val="16"/>
                <w:szCs w:val="16"/>
              </w:rPr>
              <w:t xml:space="preserve"> лини</w:t>
            </w:r>
            <w:r>
              <w:rPr>
                <w:sz w:val="16"/>
                <w:szCs w:val="16"/>
              </w:rPr>
              <w:t>и</w:t>
            </w:r>
            <w:r w:rsidRPr="00A574E1">
              <w:rPr>
                <w:sz w:val="16"/>
                <w:szCs w:val="16"/>
              </w:rPr>
              <w:t xml:space="preserve"> электро</w:t>
            </w:r>
            <w:r>
              <w:rPr>
                <w:sz w:val="16"/>
                <w:szCs w:val="16"/>
              </w:rPr>
              <w:t xml:space="preserve">передач ВЛ-10 кВ </w:t>
            </w:r>
            <w:proofErr w:type="spellStart"/>
            <w:r>
              <w:rPr>
                <w:sz w:val="16"/>
                <w:szCs w:val="16"/>
              </w:rPr>
              <w:t>Линты</w:t>
            </w:r>
            <w:proofErr w:type="spellEnd"/>
            <w:r>
              <w:rPr>
                <w:sz w:val="16"/>
                <w:szCs w:val="16"/>
              </w:rPr>
              <w:t xml:space="preserve"> – Зыкова, </w:t>
            </w:r>
            <w:r w:rsidRPr="00B10971">
              <w:rPr>
                <w:sz w:val="16"/>
                <w:szCs w:val="16"/>
              </w:rPr>
              <w:t>нарушение  электроснабжения</w:t>
            </w:r>
            <w:r w:rsidRPr="00A574E1">
              <w:rPr>
                <w:sz w:val="16"/>
                <w:szCs w:val="16"/>
              </w:rPr>
              <w:t xml:space="preserve">  </w:t>
            </w:r>
          </w:p>
        </w:tc>
        <w:tc>
          <w:tcPr>
            <w:tcW w:w="1440" w:type="dxa"/>
            <w:tcBorders>
              <w:top w:val="single" w:sz="4" w:space="0" w:color="auto"/>
              <w:left w:val="nil"/>
              <w:bottom w:val="single" w:sz="4" w:space="0" w:color="auto"/>
              <w:right w:val="single" w:sz="4" w:space="0" w:color="auto"/>
            </w:tcBorders>
          </w:tcPr>
          <w:p w:rsidR="00871469" w:rsidRPr="00B10971" w:rsidRDefault="00871469" w:rsidP="001D58DC">
            <w:pPr>
              <w:rPr>
                <w:sz w:val="16"/>
                <w:szCs w:val="16"/>
              </w:rPr>
            </w:pPr>
            <w:r>
              <w:rPr>
                <w:sz w:val="16"/>
                <w:szCs w:val="16"/>
              </w:rPr>
              <w:t>65 домов частного сектора</w:t>
            </w:r>
          </w:p>
        </w:tc>
        <w:tc>
          <w:tcPr>
            <w:tcW w:w="720" w:type="dxa"/>
            <w:tcBorders>
              <w:top w:val="single" w:sz="4" w:space="0" w:color="auto"/>
              <w:left w:val="nil"/>
              <w:bottom w:val="single" w:sz="4" w:space="0" w:color="auto"/>
              <w:right w:val="single" w:sz="4" w:space="0" w:color="auto"/>
            </w:tcBorders>
          </w:tcPr>
          <w:p w:rsidR="00871469" w:rsidRPr="00B10971" w:rsidRDefault="00871469" w:rsidP="001D58DC">
            <w:pPr>
              <w:rPr>
                <w:sz w:val="16"/>
                <w:szCs w:val="16"/>
              </w:rPr>
            </w:pPr>
            <w:r>
              <w:rPr>
                <w:sz w:val="16"/>
                <w:szCs w:val="16"/>
              </w:rPr>
              <w:t>96</w:t>
            </w:r>
          </w:p>
        </w:tc>
        <w:tc>
          <w:tcPr>
            <w:tcW w:w="540" w:type="dxa"/>
            <w:tcBorders>
              <w:top w:val="single" w:sz="4" w:space="0" w:color="auto"/>
              <w:left w:val="nil"/>
              <w:bottom w:val="single" w:sz="4" w:space="0" w:color="auto"/>
              <w:right w:val="single" w:sz="4" w:space="0" w:color="auto"/>
            </w:tcBorders>
          </w:tcPr>
          <w:p w:rsidR="00871469" w:rsidRPr="00B10971" w:rsidRDefault="00871469" w:rsidP="001D58DC">
            <w:pPr>
              <w:rPr>
                <w:sz w:val="16"/>
                <w:szCs w:val="16"/>
              </w:rPr>
            </w:pPr>
            <w:r>
              <w:rPr>
                <w:sz w:val="16"/>
                <w:szCs w:val="16"/>
              </w:rPr>
              <w:t>4</w:t>
            </w:r>
          </w:p>
        </w:tc>
        <w:tc>
          <w:tcPr>
            <w:tcW w:w="1080" w:type="dxa"/>
            <w:tcBorders>
              <w:top w:val="single" w:sz="4" w:space="0" w:color="auto"/>
              <w:left w:val="nil"/>
              <w:bottom w:val="single" w:sz="4" w:space="0" w:color="auto"/>
              <w:right w:val="single" w:sz="4" w:space="0" w:color="auto"/>
            </w:tcBorders>
          </w:tcPr>
          <w:p w:rsidR="00871469" w:rsidRPr="00A574E1" w:rsidRDefault="00871469" w:rsidP="001D58DC">
            <w:pPr>
              <w:rPr>
                <w:sz w:val="16"/>
                <w:szCs w:val="16"/>
              </w:rPr>
            </w:pPr>
          </w:p>
        </w:tc>
      </w:tr>
      <w:tr w:rsidR="00871469" w:rsidRPr="0038265C" w:rsidTr="001D58DC">
        <w:trPr>
          <w:trHeight w:val="673"/>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871469" w:rsidRPr="00B10971" w:rsidRDefault="00871469" w:rsidP="001D58DC">
            <w:pPr>
              <w:jc w:val="center"/>
              <w:rPr>
                <w:sz w:val="16"/>
                <w:szCs w:val="16"/>
              </w:rPr>
            </w:pPr>
            <w:r>
              <w:rPr>
                <w:sz w:val="16"/>
                <w:szCs w:val="16"/>
              </w:rPr>
              <w:t>2</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871469" w:rsidRPr="00704EEF" w:rsidRDefault="00871469" w:rsidP="001D58DC">
            <w:pPr>
              <w:jc w:val="center"/>
              <w:rPr>
                <w:sz w:val="16"/>
                <w:szCs w:val="16"/>
              </w:rPr>
            </w:pPr>
            <w:proofErr w:type="spellStart"/>
            <w:r w:rsidRPr="00704EEF">
              <w:rPr>
                <w:sz w:val="16"/>
                <w:szCs w:val="16"/>
              </w:rPr>
              <w:t>Ивдельский</w:t>
            </w:r>
            <w:proofErr w:type="spellEnd"/>
            <w:r w:rsidRPr="00704EEF">
              <w:rPr>
                <w:sz w:val="16"/>
                <w:szCs w:val="16"/>
              </w:rPr>
              <w:t xml:space="preserve"> ГО,              п. </w:t>
            </w:r>
            <w:proofErr w:type="spellStart"/>
            <w:r w:rsidRPr="00704EEF">
              <w:rPr>
                <w:sz w:val="16"/>
                <w:szCs w:val="16"/>
              </w:rPr>
              <w:t>Лозьвинский</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71469" w:rsidRPr="00704EEF" w:rsidRDefault="00871469" w:rsidP="001D58DC">
            <w:pPr>
              <w:rPr>
                <w:sz w:val="16"/>
                <w:szCs w:val="16"/>
              </w:rPr>
            </w:pPr>
            <w:r w:rsidRPr="00704EEF">
              <w:rPr>
                <w:sz w:val="16"/>
                <w:szCs w:val="16"/>
              </w:rPr>
              <w:t>12.05.16 г.   13.00</w:t>
            </w:r>
          </w:p>
        </w:tc>
        <w:tc>
          <w:tcPr>
            <w:tcW w:w="1620" w:type="dxa"/>
            <w:tcBorders>
              <w:top w:val="single" w:sz="4" w:space="0" w:color="auto"/>
              <w:left w:val="nil"/>
              <w:bottom w:val="single" w:sz="4" w:space="0" w:color="auto"/>
              <w:right w:val="single" w:sz="4" w:space="0" w:color="auto"/>
            </w:tcBorders>
            <w:shd w:val="clear" w:color="auto" w:fill="auto"/>
          </w:tcPr>
          <w:p w:rsidR="00871469" w:rsidRPr="00B10971" w:rsidRDefault="00871469" w:rsidP="001D58DC">
            <w:pPr>
              <w:rPr>
                <w:sz w:val="16"/>
                <w:szCs w:val="16"/>
              </w:rPr>
            </w:pPr>
            <w:r w:rsidRPr="00B10971">
              <w:rPr>
                <w:sz w:val="16"/>
                <w:szCs w:val="16"/>
              </w:rPr>
              <w:t>Электроснабжение</w:t>
            </w:r>
          </w:p>
        </w:tc>
        <w:tc>
          <w:tcPr>
            <w:tcW w:w="1620" w:type="dxa"/>
            <w:tcBorders>
              <w:top w:val="single" w:sz="4" w:space="0" w:color="auto"/>
              <w:left w:val="nil"/>
              <w:bottom w:val="single" w:sz="4" w:space="0" w:color="auto"/>
              <w:right w:val="single" w:sz="4" w:space="0" w:color="auto"/>
            </w:tcBorders>
            <w:shd w:val="clear" w:color="auto" w:fill="auto"/>
          </w:tcPr>
          <w:p w:rsidR="00871469" w:rsidRPr="00704EEF" w:rsidRDefault="00871469" w:rsidP="001D58DC">
            <w:pPr>
              <w:rPr>
                <w:sz w:val="16"/>
                <w:szCs w:val="16"/>
              </w:rPr>
            </w:pPr>
            <w:r w:rsidRPr="00704EEF">
              <w:rPr>
                <w:sz w:val="16"/>
                <w:szCs w:val="16"/>
              </w:rPr>
              <w:t>Нарушение электроснабжения</w:t>
            </w:r>
          </w:p>
        </w:tc>
        <w:tc>
          <w:tcPr>
            <w:tcW w:w="1440" w:type="dxa"/>
            <w:tcBorders>
              <w:top w:val="single" w:sz="4" w:space="0" w:color="auto"/>
              <w:left w:val="nil"/>
              <w:bottom w:val="single" w:sz="4" w:space="0" w:color="auto"/>
              <w:right w:val="single" w:sz="4" w:space="0" w:color="auto"/>
            </w:tcBorders>
            <w:shd w:val="clear" w:color="auto" w:fill="auto"/>
          </w:tcPr>
          <w:p w:rsidR="00871469" w:rsidRPr="00B10971" w:rsidRDefault="00871469" w:rsidP="001D58DC">
            <w:pPr>
              <w:rPr>
                <w:sz w:val="16"/>
                <w:szCs w:val="16"/>
              </w:rPr>
            </w:pPr>
            <w:r>
              <w:rPr>
                <w:sz w:val="16"/>
                <w:szCs w:val="16"/>
              </w:rPr>
              <w:t>44 дома частного сектора</w:t>
            </w:r>
          </w:p>
        </w:tc>
        <w:tc>
          <w:tcPr>
            <w:tcW w:w="720" w:type="dxa"/>
            <w:tcBorders>
              <w:top w:val="single" w:sz="4" w:space="0" w:color="auto"/>
              <w:left w:val="nil"/>
              <w:bottom w:val="single" w:sz="4" w:space="0" w:color="auto"/>
              <w:right w:val="single" w:sz="4" w:space="0" w:color="auto"/>
            </w:tcBorders>
            <w:shd w:val="clear" w:color="auto" w:fill="auto"/>
          </w:tcPr>
          <w:p w:rsidR="00871469" w:rsidRPr="00B10971" w:rsidRDefault="00871469" w:rsidP="001D58DC">
            <w:pPr>
              <w:rPr>
                <w:sz w:val="16"/>
                <w:szCs w:val="16"/>
              </w:rPr>
            </w:pPr>
            <w:r>
              <w:rPr>
                <w:sz w:val="16"/>
                <w:szCs w:val="16"/>
              </w:rPr>
              <w:t>126</w:t>
            </w:r>
          </w:p>
        </w:tc>
        <w:tc>
          <w:tcPr>
            <w:tcW w:w="540" w:type="dxa"/>
            <w:tcBorders>
              <w:top w:val="single" w:sz="4" w:space="0" w:color="auto"/>
              <w:left w:val="nil"/>
              <w:bottom w:val="single" w:sz="4" w:space="0" w:color="auto"/>
              <w:right w:val="single" w:sz="4" w:space="0" w:color="auto"/>
            </w:tcBorders>
            <w:shd w:val="clear" w:color="auto" w:fill="auto"/>
          </w:tcPr>
          <w:p w:rsidR="00871469" w:rsidRPr="00B10971" w:rsidRDefault="00871469" w:rsidP="001D58DC">
            <w:pPr>
              <w:rPr>
                <w:sz w:val="16"/>
                <w:szCs w:val="16"/>
              </w:rPr>
            </w:pPr>
            <w:r>
              <w:rPr>
                <w:sz w:val="16"/>
                <w:szCs w:val="16"/>
              </w:rPr>
              <w:t>23</w:t>
            </w:r>
          </w:p>
        </w:tc>
        <w:tc>
          <w:tcPr>
            <w:tcW w:w="1080" w:type="dxa"/>
            <w:tcBorders>
              <w:top w:val="single" w:sz="4" w:space="0" w:color="auto"/>
              <w:left w:val="nil"/>
              <w:bottom w:val="single" w:sz="4" w:space="0" w:color="auto"/>
              <w:right w:val="single" w:sz="4" w:space="0" w:color="auto"/>
            </w:tcBorders>
            <w:shd w:val="clear" w:color="auto" w:fill="auto"/>
          </w:tcPr>
          <w:p w:rsidR="00871469" w:rsidRPr="00704EEF" w:rsidRDefault="00871469" w:rsidP="001D58DC">
            <w:pPr>
              <w:rPr>
                <w:sz w:val="16"/>
                <w:szCs w:val="16"/>
              </w:rPr>
            </w:pPr>
            <w:r w:rsidRPr="00704EEF">
              <w:rPr>
                <w:sz w:val="16"/>
                <w:szCs w:val="16"/>
              </w:rPr>
              <w:t xml:space="preserve">12.05.16 г.   </w:t>
            </w:r>
            <w:r>
              <w:rPr>
                <w:sz w:val="16"/>
                <w:szCs w:val="16"/>
              </w:rPr>
              <w:t>20</w:t>
            </w:r>
            <w:r w:rsidRPr="00704EEF">
              <w:rPr>
                <w:sz w:val="16"/>
                <w:szCs w:val="16"/>
              </w:rPr>
              <w:t>.00</w:t>
            </w:r>
          </w:p>
        </w:tc>
      </w:tr>
      <w:tr w:rsidR="00871469" w:rsidRPr="0038265C" w:rsidTr="001D58DC">
        <w:trPr>
          <w:trHeight w:val="673"/>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871469" w:rsidRPr="00B10971" w:rsidRDefault="00871469" w:rsidP="001D58DC">
            <w:pPr>
              <w:jc w:val="center"/>
              <w:rPr>
                <w:sz w:val="16"/>
                <w:szCs w:val="16"/>
              </w:rPr>
            </w:pPr>
            <w:r>
              <w:rPr>
                <w:sz w:val="16"/>
                <w:szCs w:val="16"/>
              </w:rPr>
              <w:t>3</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871469" w:rsidRPr="006674F5" w:rsidRDefault="00871469" w:rsidP="001D58DC">
            <w:pPr>
              <w:jc w:val="center"/>
              <w:rPr>
                <w:sz w:val="16"/>
                <w:szCs w:val="16"/>
              </w:rPr>
            </w:pPr>
            <w:r w:rsidRPr="006674F5">
              <w:rPr>
                <w:sz w:val="16"/>
                <w:szCs w:val="16"/>
              </w:rPr>
              <w:t>МО «город Екатеринбург</w:t>
            </w:r>
            <w:r>
              <w:rPr>
                <w:sz w:val="16"/>
                <w:szCs w:val="16"/>
              </w:rPr>
              <w:t>»</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71469" w:rsidRPr="006674F5" w:rsidRDefault="00871469" w:rsidP="001D58DC">
            <w:pPr>
              <w:rPr>
                <w:sz w:val="16"/>
                <w:szCs w:val="16"/>
              </w:rPr>
            </w:pPr>
            <w:r w:rsidRPr="006674F5">
              <w:rPr>
                <w:sz w:val="16"/>
                <w:szCs w:val="16"/>
              </w:rPr>
              <w:t>12.05.16 г.   18.20</w:t>
            </w:r>
          </w:p>
        </w:tc>
        <w:tc>
          <w:tcPr>
            <w:tcW w:w="1620" w:type="dxa"/>
            <w:tcBorders>
              <w:top w:val="single" w:sz="4" w:space="0" w:color="auto"/>
              <w:left w:val="nil"/>
              <w:bottom w:val="single" w:sz="4" w:space="0" w:color="auto"/>
              <w:right w:val="single" w:sz="4" w:space="0" w:color="auto"/>
            </w:tcBorders>
            <w:shd w:val="clear" w:color="auto" w:fill="auto"/>
          </w:tcPr>
          <w:p w:rsidR="00871469" w:rsidRPr="00B10971" w:rsidRDefault="00871469" w:rsidP="001D58DC">
            <w:pPr>
              <w:rPr>
                <w:sz w:val="16"/>
                <w:szCs w:val="16"/>
              </w:rPr>
            </w:pPr>
            <w:r w:rsidRPr="00B10971">
              <w:rPr>
                <w:sz w:val="16"/>
                <w:szCs w:val="16"/>
              </w:rPr>
              <w:t>Электроснабжение</w:t>
            </w:r>
          </w:p>
        </w:tc>
        <w:tc>
          <w:tcPr>
            <w:tcW w:w="1620" w:type="dxa"/>
            <w:tcBorders>
              <w:top w:val="single" w:sz="4" w:space="0" w:color="auto"/>
              <w:left w:val="nil"/>
              <w:bottom w:val="single" w:sz="4" w:space="0" w:color="auto"/>
              <w:right w:val="single" w:sz="4" w:space="0" w:color="auto"/>
            </w:tcBorders>
            <w:shd w:val="clear" w:color="auto" w:fill="auto"/>
          </w:tcPr>
          <w:p w:rsidR="00871469" w:rsidRPr="006674F5" w:rsidRDefault="00871469" w:rsidP="001D58DC">
            <w:pPr>
              <w:rPr>
                <w:sz w:val="16"/>
                <w:szCs w:val="16"/>
              </w:rPr>
            </w:pPr>
            <w:r>
              <w:rPr>
                <w:sz w:val="16"/>
                <w:szCs w:val="16"/>
              </w:rPr>
              <w:t>О</w:t>
            </w:r>
            <w:r w:rsidRPr="006674F5">
              <w:rPr>
                <w:sz w:val="16"/>
                <w:szCs w:val="16"/>
              </w:rPr>
              <w:t>тключен</w:t>
            </w:r>
            <w:r>
              <w:rPr>
                <w:sz w:val="16"/>
                <w:szCs w:val="16"/>
              </w:rPr>
              <w:t xml:space="preserve">ие </w:t>
            </w:r>
            <w:r w:rsidRPr="006674F5">
              <w:rPr>
                <w:sz w:val="16"/>
                <w:szCs w:val="16"/>
              </w:rPr>
              <w:t xml:space="preserve"> 3 ТП  (</w:t>
            </w:r>
            <w:proofErr w:type="gramStart"/>
            <w:r w:rsidRPr="006674F5">
              <w:rPr>
                <w:sz w:val="16"/>
                <w:szCs w:val="16"/>
              </w:rPr>
              <w:t>Ботаническая</w:t>
            </w:r>
            <w:proofErr w:type="gramEnd"/>
            <w:r w:rsidRPr="006674F5">
              <w:rPr>
                <w:sz w:val="16"/>
                <w:szCs w:val="16"/>
              </w:rPr>
              <w:t>, Спортивная, Алмазная), 2 линии электропередач по 110 кВт (Сибирская, Чкаловская)</w:t>
            </w:r>
            <w:r>
              <w:rPr>
                <w:sz w:val="16"/>
                <w:szCs w:val="16"/>
              </w:rPr>
              <w:t xml:space="preserve">, </w:t>
            </w:r>
            <w:r w:rsidRPr="00B10971">
              <w:rPr>
                <w:sz w:val="16"/>
                <w:szCs w:val="16"/>
              </w:rPr>
              <w:t>нарушение  электроснабжения</w:t>
            </w:r>
            <w:r w:rsidRPr="00A574E1">
              <w:rPr>
                <w:sz w:val="16"/>
                <w:szCs w:val="16"/>
              </w:rPr>
              <w:t xml:space="preserve">  </w:t>
            </w:r>
          </w:p>
        </w:tc>
        <w:tc>
          <w:tcPr>
            <w:tcW w:w="1440" w:type="dxa"/>
            <w:tcBorders>
              <w:top w:val="single" w:sz="4" w:space="0" w:color="auto"/>
              <w:left w:val="nil"/>
              <w:bottom w:val="single" w:sz="4" w:space="0" w:color="auto"/>
              <w:right w:val="single" w:sz="4" w:space="0" w:color="auto"/>
            </w:tcBorders>
            <w:shd w:val="clear" w:color="auto" w:fill="auto"/>
          </w:tcPr>
          <w:p w:rsidR="00871469" w:rsidRPr="00B10971" w:rsidRDefault="00871469" w:rsidP="001D58DC">
            <w:pPr>
              <w:rPr>
                <w:sz w:val="16"/>
                <w:szCs w:val="16"/>
              </w:rPr>
            </w:pPr>
            <w:r>
              <w:rPr>
                <w:sz w:val="16"/>
                <w:szCs w:val="16"/>
              </w:rPr>
              <w:t>-</w:t>
            </w:r>
          </w:p>
        </w:tc>
        <w:tc>
          <w:tcPr>
            <w:tcW w:w="720" w:type="dxa"/>
            <w:tcBorders>
              <w:top w:val="single" w:sz="4" w:space="0" w:color="auto"/>
              <w:left w:val="nil"/>
              <w:bottom w:val="single" w:sz="4" w:space="0" w:color="auto"/>
              <w:right w:val="single" w:sz="4" w:space="0" w:color="auto"/>
            </w:tcBorders>
            <w:shd w:val="clear" w:color="auto" w:fill="auto"/>
          </w:tcPr>
          <w:p w:rsidR="00871469" w:rsidRPr="00B10971" w:rsidRDefault="00871469" w:rsidP="001D58DC">
            <w:pPr>
              <w:rPr>
                <w:sz w:val="16"/>
                <w:szCs w:val="16"/>
              </w:rPr>
            </w:pPr>
            <w:r>
              <w:rPr>
                <w:sz w:val="16"/>
                <w:szCs w:val="16"/>
              </w:rPr>
              <w:t>39 000</w:t>
            </w:r>
          </w:p>
        </w:tc>
        <w:tc>
          <w:tcPr>
            <w:tcW w:w="540" w:type="dxa"/>
            <w:tcBorders>
              <w:top w:val="single" w:sz="4" w:space="0" w:color="auto"/>
              <w:left w:val="nil"/>
              <w:bottom w:val="single" w:sz="4" w:space="0" w:color="auto"/>
              <w:right w:val="single" w:sz="4" w:space="0" w:color="auto"/>
            </w:tcBorders>
            <w:shd w:val="clear" w:color="auto" w:fill="auto"/>
          </w:tcPr>
          <w:p w:rsidR="00871469" w:rsidRPr="00B10971" w:rsidRDefault="00871469" w:rsidP="001D58DC">
            <w:pPr>
              <w:rPr>
                <w:sz w:val="16"/>
                <w:szCs w:val="16"/>
              </w:rPr>
            </w:pPr>
            <w:r>
              <w:rPr>
                <w:sz w:val="16"/>
                <w:szCs w:val="16"/>
              </w:rPr>
              <w:t>-</w:t>
            </w:r>
          </w:p>
        </w:tc>
        <w:tc>
          <w:tcPr>
            <w:tcW w:w="1080" w:type="dxa"/>
            <w:tcBorders>
              <w:top w:val="single" w:sz="4" w:space="0" w:color="auto"/>
              <w:left w:val="nil"/>
              <w:bottom w:val="single" w:sz="4" w:space="0" w:color="auto"/>
              <w:right w:val="single" w:sz="4" w:space="0" w:color="auto"/>
            </w:tcBorders>
            <w:shd w:val="clear" w:color="auto" w:fill="auto"/>
          </w:tcPr>
          <w:p w:rsidR="00871469" w:rsidRPr="006674F5" w:rsidRDefault="00871469" w:rsidP="001D58DC">
            <w:pPr>
              <w:rPr>
                <w:sz w:val="16"/>
                <w:szCs w:val="16"/>
              </w:rPr>
            </w:pPr>
            <w:r w:rsidRPr="006674F5">
              <w:rPr>
                <w:sz w:val="16"/>
                <w:szCs w:val="16"/>
              </w:rPr>
              <w:t>1</w:t>
            </w:r>
            <w:r>
              <w:rPr>
                <w:sz w:val="16"/>
                <w:szCs w:val="16"/>
              </w:rPr>
              <w:t>3</w:t>
            </w:r>
            <w:r w:rsidRPr="006674F5">
              <w:rPr>
                <w:sz w:val="16"/>
                <w:szCs w:val="16"/>
              </w:rPr>
              <w:t xml:space="preserve">.05.16 г.   </w:t>
            </w:r>
            <w:r>
              <w:rPr>
                <w:sz w:val="16"/>
                <w:szCs w:val="16"/>
              </w:rPr>
              <w:t>01.38</w:t>
            </w:r>
          </w:p>
        </w:tc>
      </w:tr>
      <w:tr w:rsidR="00871469" w:rsidRPr="0038265C" w:rsidTr="001D58DC">
        <w:trPr>
          <w:trHeight w:val="673"/>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871469" w:rsidRPr="00B10971" w:rsidRDefault="00871469" w:rsidP="001D58DC">
            <w:pPr>
              <w:jc w:val="center"/>
              <w:rPr>
                <w:sz w:val="16"/>
                <w:szCs w:val="16"/>
              </w:rPr>
            </w:pPr>
            <w:r>
              <w:rPr>
                <w:sz w:val="16"/>
                <w:szCs w:val="16"/>
              </w:rPr>
              <w:t>4</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871469" w:rsidRDefault="00871469" w:rsidP="001D58DC">
            <w:pPr>
              <w:jc w:val="center"/>
              <w:rPr>
                <w:sz w:val="16"/>
                <w:szCs w:val="16"/>
              </w:rPr>
            </w:pPr>
            <w:r w:rsidRPr="00B10971">
              <w:rPr>
                <w:sz w:val="16"/>
                <w:szCs w:val="16"/>
              </w:rPr>
              <w:t>Артемовский городской округ</w:t>
            </w:r>
            <w:r>
              <w:rPr>
                <w:sz w:val="16"/>
                <w:szCs w:val="16"/>
              </w:rPr>
              <w:t xml:space="preserve">, </w:t>
            </w:r>
          </w:p>
          <w:p w:rsidR="00871469" w:rsidRPr="00CF1CEC" w:rsidRDefault="00871469" w:rsidP="001D58DC">
            <w:pPr>
              <w:jc w:val="center"/>
              <w:rPr>
                <w:sz w:val="16"/>
                <w:szCs w:val="16"/>
              </w:rPr>
            </w:pPr>
            <w:r w:rsidRPr="00CF1CEC">
              <w:rPr>
                <w:sz w:val="16"/>
                <w:szCs w:val="16"/>
              </w:rPr>
              <w:t>г. Артемовский</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71469" w:rsidRPr="00CF1CEC" w:rsidRDefault="00871469" w:rsidP="001D58DC">
            <w:pPr>
              <w:rPr>
                <w:sz w:val="16"/>
                <w:szCs w:val="16"/>
              </w:rPr>
            </w:pPr>
            <w:r w:rsidRPr="00CF1CEC">
              <w:rPr>
                <w:sz w:val="16"/>
                <w:szCs w:val="16"/>
              </w:rPr>
              <w:t>13.05.16 г.  11.10</w:t>
            </w:r>
          </w:p>
        </w:tc>
        <w:tc>
          <w:tcPr>
            <w:tcW w:w="1620" w:type="dxa"/>
            <w:tcBorders>
              <w:top w:val="single" w:sz="4" w:space="0" w:color="auto"/>
              <w:left w:val="nil"/>
              <w:bottom w:val="single" w:sz="4" w:space="0" w:color="auto"/>
              <w:right w:val="single" w:sz="4" w:space="0" w:color="auto"/>
            </w:tcBorders>
            <w:shd w:val="clear" w:color="auto" w:fill="auto"/>
          </w:tcPr>
          <w:p w:rsidR="00871469" w:rsidRDefault="00871469" w:rsidP="001D58DC">
            <w:pPr>
              <w:rPr>
                <w:sz w:val="16"/>
                <w:szCs w:val="16"/>
              </w:rPr>
            </w:pPr>
            <w:r w:rsidRPr="00B10971">
              <w:rPr>
                <w:sz w:val="16"/>
                <w:szCs w:val="16"/>
              </w:rPr>
              <w:t>Водоснабжение</w:t>
            </w:r>
          </w:p>
        </w:tc>
        <w:tc>
          <w:tcPr>
            <w:tcW w:w="1620" w:type="dxa"/>
            <w:tcBorders>
              <w:top w:val="single" w:sz="4" w:space="0" w:color="auto"/>
              <w:left w:val="nil"/>
              <w:bottom w:val="single" w:sz="4" w:space="0" w:color="auto"/>
              <w:right w:val="single" w:sz="4" w:space="0" w:color="auto"/>
            </w:tcBorders>
            <w:shd w:val="clear" w:color="auto" w:fill="auto"/>
          </w:tcPr>
          <w:p w:rsidR="00871469" w:rsidRPr="00CF1CEC" w:rsidRDefault="00871469" w:rsidP="001D58DC">
            <w:pPr>
              <w:rPr>
                <w:sz w:val="16"/>
                <w:szCs w:val="16"/>
              </w:rPr>
            </w:pPr>
            <w:r w:rsidRPr="00CF1CEC">
              <w:rPr>
                <w:sz w:val="16"/>
                <w:szCs w:val="16"/>
              </w:rPr>
              <w:t xml:space="preserve">Порыв </w:t>
            </w:r>
            <w:r w:rsidRPr="00D97B9D">
              <w:rPr>
                <w:sz w:val="16"/>
                <w:szCs w:val="16"/>
              </w:rPr>
              <w:t xml:space="preserve">на водоводе </w:t>
            </w:r>
            <w:r>
              <w:rPr>
                <w:sz w:val="16"/>
                <w:szCs w:val="16"/>
              </w:rPr>
              <w:t xml:space="preserve">диаметром </w:t>
            </w:r>
            <w:r w:rsidRPr="00CF1CEC">
              <w:rPr>
                <w:sz w:val="16"/>
                <w:szCs w:val="16"/>
              </w:rPr>
              <w:t>150 мм</w:t>
            </w:r>
            <w:r>
              <w:rPr>
                <w:sz w:val="16"/>
                <w:szCs w:val="16"/>
              </w:rPr>
              <w:t xml:space="preserve">, </w:t>
            </w:r>
            <w:r w:rsidRPr="00B10971">
              <w:rPr>
                <w:sz w:val="16"/>
                <w:szCs w:val="16"/>
              </w:rPr>
              <w:t>нарушение холодного водоснабжения</w:t>
            </w:r>
          </w:p>
        </w:tc>
        <w:tc>
          <w:tcPr>
            <w:tcW w:w="1440" w:type="dxa"/>
            <w:tcBorders>
              <w:top w:val="single" w:sz="4" w:space="0" w:color="auto"/>
              <w:left w:val="nil"/>
              <w:bottom w:val="single" w:sz="4" w:space="0" w:color="auto"/>
              <w:right w:val="single" w:sz="4" w:space="0" w:color="auto"/>
            </w:tcBorders>
            <w:shd w:val="clear" w:color="auto" w:fill="auto"/>
          </w:tcPr>
          <w:p w:rsidR="00871469" w:rsidRDefault="00871469" w:rsidP="001D58DC">
            <w:pPr>
              <w:rPr>
                <w:sz w:val="16"/>
                <w:szCs w:val="16"/>
              </w:rPr>
            </w:pPr>
            <w:r>
              <w:rPr>
                <w:sz w:val="16"/>
                <w:szCs w:val="16"/>
              </w:rPr>
              <w:t xml:space="preserve">5 пятиэтажных, </w:t>
            </w:r>
          </w:p>
          <w:p w:rsidR="00871469" w:rsidRDefault="00871469" w:rsidP="001D58DC">
            <w:pPr>
              <w:rPr>
                <w:sz w:val="16"/>
                <w:szCs w:val="16"/>
              </w:rPr>
            </w:pPr>
            <w:r>
              <w:rPr>
                <w:sz w:val="16"/>
                <w:szCs w:val="16"/>
              </w:rPr>
              <w:t xml:space="preserve">5 двухэтажных домов, </w:t>
            </w:r>
            <w:proofErr w:type="spellStart"/>
            <w:r>
              <w:rPr>
                <w:sz w:val="16"/>
                <w:szCs w:val="16"/>
              </w:rPr>
              <w:t>д</w:t>
            </w:r>
            <w:proofErr w:type="spellEnd"/>
            <w:r>
              <w:rPr>
                <w:sz w:val="16"/>
                <w:szCs w:val="16"/>
              </w:rPr>
              <w:t>/сад</w:t>
            </w:r>
          </w:p>
        </w:tc>
        <w:tc>
          <w:tcPr>
            <w:tcW w:w="720" w:type="dxa"/>
            <w:tcBorders>
              <w:top w:val="single" w:sz="4" w:space="0" w:color="auto"/>
              <w:left w:val="nil"/>
              <w:bottom w:val="single" w:sz="4" w:space="0" w:color="auto"/>
              <w:right w:val="single" w:sz="4" w:space="0" w:color="auto"/>
            </w:tcBorders>
            <w:shd w:val="clear" w:color="auto" w:fill="auto"/>
          </w:tcPr>
          <w:p w:rsidR="00871469" w:rsidRDefault="00871469" w:rsidP="001D58DC">
            <w:pPr>
              <w:rPr>
                <w:sz w:val="16"/>
                <w:szCs w:val="16"/>
              </w:rPr>
            </w:pPr>
            <w:r>
              <w:rPr>
                <w:sz w:val="16"/>
                <w:szCs w:val="16"/>
              </w:rPr>
              <w:t>649</w:t>
            </w:r>
          </w:p>
        </w:tc>
        <w:tc>
          <w:tcPr>
            <w:tcW w:w="540" w:type="dxa"/>
            <w:tcBorders>
              <w:top w:val="single" w:sz="4" w:space="0" w:color="auto"/>
              <w:left w:val="nil"/>
              <w:bottom w:val="single" w:sz="4" w:space="0" w:color="auto"/>
              <w:right w:val="single" w:sz="4" w:space="0" w:color="auto"/>
            </w:tcBorders>
            <w:shd w:val="clear" w:color="auto" w:fill="auto"/>
          </w:tcPr>
          <w:p w:rsidR="00871469" w:rsidRDefault="00871469" w:rsidP="001D58DC">
            <w:pPr>
              <w:rPr>
                <w:sz w:val="16"/>
                <w:szCs w:val="16"/>
              </w:rPr>
            </w:pPr>
            <w:r>
              <w:rPr>
                <w:sz w:val="16"/>
                <w:szCs w:val="16"/>
              </w:rPr>
              <w:t>127</w:t>
            </w:r>
          </w:p>
        </w:tc>
        <w:tc>
          <w:tcPr>
            <w:tcW w:w="1080" w:type="dxa"/>
            <w:tcBorders>
              <w:top w:val="single" w:sz="4" w:space="0" w:color="auto"/>
              <w:left w:val="nil"/>
              <w:bottom w:val="single" w:sz="4" w:space="0" w:color="auto"/>
              <w:right w:val="single" w:sz="4" w:space="0" w:color="auto"/>
            </w:tcBorders>
            <w:shd w:val="clear" w:color="auto" w:fill="auto"/>
          </w:tcPr>
          <w:p w:rsidR="00871469" w:rsidRPr="00CF1CEC" w:rsidRDefault="00871469" w:rsidP="001D58DC">
            <w:pPr>
              <w:rPr>
                <w:sz w:val="16"/>
                <w:szCs w:val="16"/>
              </w:rPr>
            </w:pPr>
            <w:r w:rsidRPr="00CF1CEC">
              <w:rPr>
                <w:sz w:val="16"/>
                <w:szCs w:val="16"/>
              </w:rPr>
              <w:t xml:space="preserve">13.05.16 г.  </w:t>
            </w:r>
            <w:r>
              <w:rPr>
                <w:sz w:val="16"/>
                <w:szCs w:val="16"/>
              </w:rPr>
              <w:t>15.30</w:t>
            </w:r>
          </w:p>
        </w:tc>
      </w:tr>
      <w:tr w:rsidR="00871469" w:rsidRPr="0038265C" w:rsidTr="001D58DC">
        <w:trPr>
          <w:trHeight w:val="673"/>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871469" w:rsidRDefault="00871469" w:rsidP="001D58DC">
            <w:pPr>
              <w:jc w:val="center"/>
              <w:rPr>
                <w:sz w:val="16"/>
                <w:szCs w:val="16"/>
              </w:rPr>
            </w:pPr>
            <w:r>
              <w:rPr>
                <w:sz w:val="16"/>
                <w:szCs w:val="16"/>
              </w:rPr>
              <w:t>5</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871469" w:rsidRPr="008C2E48" w:rsidRDefault="00871469" w:rsidP="001D58DC">
            <w:pPr>
              <w:jc w:val="center"/>
              <w:rPr>
                <w:sz w:val="16"/>
                <w:szCs w:val="16"/>
              </w:rPr>
            </w:pPr>
            <w:proofErr w:type="spellStart"/>
            <w:r w:rsidRPr="008C2E48">
              <w:rPr>
                <w:sz w:val="16"/>
                <w:szCs w:val="16"/>
              </w:rPr>
              <w:t>Серовский</w:t>
            </w:r>
            <w:proofErr w:type="spellEnd"/>
            <w:r w:rsidRPr="008C2E48">
              <w:rPr>
                <w:sz w:val="16"/>
                <w:szCs w:val="16"/>
              </w:rPr>
              <w:t xml:space="preserve"> ГО,               г. Серов</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71469" w:rsidRPr="008C2E48" w:rsidRDefault="00871469" w:rsidP="001D58DC">
            <w:pPr>
              <w:rPr>
                <w:sz w:val="16"/>
                <w:szCs w:val="16"/>
              </w:rPr>
            </w:pPr>
            <w:r w:rsidRPr="008C2E48">
              <w:rPr>
                <w:sz w:val="16"/>
                <w:szCs w:val="16"/>
              </w:rPr>
              <w:t>25.05.16 г.   07.50</w:t>
            </w:r>
          </w:p>
        </w:tc>
        <w:tc>
          <w:tcPr>
            <w:tcW w:w="1620" w:type="dxa"/>
            <w:tcBorders>
              <w:top w:val="single" w:sz="4" w:space="0" w:color="auto"/>
              <w:left w:val="nil"/>
              <w:bottom w:val="single" w:sz="4" w:space="0" w:color="auto"/>
              <w:right w:val="single" w:sz="4" w:space="0" w:color="auto"/>
            </w:tcBorders>
            <w:shd w:val="clear" w:color="auto" w:fill="auto"/>
          </w:tcPr>
          <w:p w:rsidR="00871469" w:rsidRPr="00B10971" w:rsidRDefault="00871469" w:rsidP="001D58DC">
            <w:pPr>
              <w:rPr>
                <w:sz w:val="16"/>
                <w:szCs w:val="16"/>
              </w:rPr>
            </w:pPr>
            <w:r w:rsidRPr="00B10971">
              <w:rPr>
                <w:sz w:val="16"/>
                <w:szCs w:val="16"/>
              </w:rPr>
              <w:t>Электроснабжение</w:t>
            </w:r>
          </w:p>
        </w:tc>
        <w:tc>
          <w:tcPr>
            <w:tcW w:w="1620" w:type="dxa"/>
            <w:tcBorders>
              <w:top w:val="single" w:sz="4" w:space="0" w:color="auto"/>
              <w:left w:val="nil"/>
              <w:bottom w:val="single" w:sz="4" w:space="0" w:color="auto"/>
              <w:right w:val="single" w:sz="4" w:space="0" w:color="auto"/>
            </w:tcBorders>
            <w:shd w:val="clear" w:color="auto" w:fill="auto"/>
          </w:tcPr>
          <w:p w:rsidR="00871469" w:rsidRPr="008C2E48" w:rsidRDefault="00871469" w:rsidP="001D58DC">
            <w:pPr>
              <w:rPr>
                <w:sz w:val="16"/>
                <w:szCs w:val="16"/>
              </w:rPr>
            </w:pPr>
            <w:r w:rsidRPr="008C2E48">
              <w:rPr>
                <w:sz w:val="16"/>
                <w:szCs w:val="16"/>
              </w:rPr>
              <w:t>Обгорание шлейфа на линии 10 кВ</w:t>
            </w:r>
            <w:r>
              <w:rPr>
                <w:sz w:val="16"/>
                <w:szCs w:val="16"/>
              </w:rPr>
              <w:t>,</w:t>
            </w:r>
            <w:proofErr w:type="gramStart"/>
            <w:r>
              <w:rPr>
                <w:sz w:val="16"/>
                <w:szCs w:val="16"/>
              </w:rPr>
              <w:t xml:space="preserve"> ,</w:t>
            </w:r>
            <w:proofErr w:type="gramEnd"/>
            <w:r>
              <w:rPr>
                <w:sz w:val="16"/>
                <w:szCs w:val="16"/>
              </w:rPr>
              <w:t xml:space="preserve"> </w:t>
            </w:r>
            <w:r w:rsidRPr="00B10971">
              <w:rPr>
                <w:sz w:val="16"/>
                <w:szCs w:val="16"/>
              </w:rPr>
              <w:t>нарушение  электроснабжения</w:t>
            </w:r>
            <w:r>
              <w:rPr>
                <w:sz w:val="16"/>
                <w:szCs w:val="16"/>
              </w:rPr>
              <w:t>, нарушение холодного водоснабжения</w:t>
            </w:r>
            <w:r w:rsidRPr="00A574E1">
              <w:rPr>
                <w:sz w:val="16"/>
                <w:szCs w:val="16"/>
              </w:rPr>
              <w:t xml:space="preserve">  </w:t>
            </w:r>
          </w:p>
        </w:tc>
        <w:tc>
          <w:tcPr>
            <w:tcW w:w="1440" w:type="dxa"/>
            <w:tcBorders>
              <w:top w:val="single" w:sz="4" w:space="0" w:color="auto"/>
              <w:left w:val="nil"/>
              <w:bottom w:val="single" w:sz="4" w:space="0" w:color="auto"/>
              <w:right w:val="single" w:sz="4" w:space="0" w:color="auto"/>
            </w:tcBorders>
            <w:shd w:val="clear" w:color="auto" w:fill="auto"/>
          </w:tcPr>
          <w:p w:rsidR="00871469" w:rsidRDefault="00871469" w:rsidP="001D58DC">
            <w:pPr>
              <w:rPr>
                <w:sz w:val="16"/>
                <w:szCs w:val="16"/>
              </w:rPr>
            </w:pPr>
            <w:r>
              <w:rPr>
                <w:sz w:val="16"/>
                <w:szCs w:val="16"/>
              </w:rPr>
              <w:t>34 дома частного сектора, скважина</w:t>
            </w:r>
          </w:p>
          <w:p w:rsidR="00871469" w:rsidRDefault="00871469" w:rsidP="001D58DC">
            <w:pPr>
              <w:rPr>
                <w:sz w:val="16"/>
                <w:szCs w:val="16"/>
              </w:rPr>
            </w:pPr>
          </w:p>
          <w:p w:rsidR="00871469" w:rsidRDefault="00871469" w:rsidP="001D58DC">
            <w:pPr>
              <w:rPr>
                <w:sz w:val="16"/>
                <w:szCs w:val="16"/>
              </w:rPr>
            </w:pPr>
            <w:r>
              <w:rPr>
                <w:sz w:val="16"/>
                <w:szCs w:val="16"/>
              </w:rPr>
              <w:t xml:space="preserve">70 домов частного сектора, </w:t>
            </w:r>
            <w:proofErr w:type="spellStart"/>
            <w:r>
              <w:rPr>
                <w:sz w:val="16"/>
                <w:szCs w:val="16"/>
              </w:rPr>
              <w:t>д</w:t>
            </w:r>
            <w:proofErr w:type="spellEnd"/>
            <w:r>
              <w:rPr>
                <w:sz w:val="16"/>
                <w:szCs w:val="16"/>
              </w:rPr>
              <w:t>/сад</w:t>
            </w:r>
          </w:p>
        </w:tc>
        <w:tc>
          <w:tcPr>
            <w:tcW w:w="720" w:type="dxa"/>
            <w:tcBorders>
              <w:top w:val="single" w:sz="4" w:space="0" w:color="auto"/>
              <w:left w:val="nil"/>
              <w:bottom w:val="single" w:sz="4" w:space="0" w:color="auto"/>
              <w:right w:val="single" w:sz="4" w:space="0" w:color="auto"/>
            </w:tcBorders>
            <w:shd w:val="clear" w:color="auto" w:fill="auto"/>
          </w:tcPr>
          <w:p w:rsidR="00871469" w:rsidRDefault="00871469" w:rsidP="001D58DC">
            <w:pPr>
              <w:rPr>
                <w:sz w:val="16"/>
                <w:szCs w:val="16"/>
              </w:rPr>
            </w:pPr>
            <w:r>
              <w:rPr>
                <w:sz w:val="16"/>
                <w:szCs w:val="16"/>
              </w:rPr>
              <w:t>140</w:t>
            </w:r>
          </w:p>
          <w:p w:rsidR="00871469" w:rsidRDefault="00871469" w:rsidP="001D58DC">
            <w:pPr>
              <w:rPr>
                <w:sz w:val="16"/>
                <w:szCs w:val="16"/>
              </w:rPr>
            </w:pPr>
          </w:p>
          <w:p w:rsidR="00871469" w:rsidRDefault="00871469" w:rsidP="001D58DC">
            <w:pPr>
              <w:rPr>
                <w:sz w:val="16"/>
                <w:szCs w:val="16"/>
              </w:rPr>
            </w:pPr>
          </w:p>
          <w:p w:rsidR="00871469" w:rsidRDefault="00871469" w:rsidP="001D58DC">
            <w:pPr>
              <w:rPr>
                <w:sz w:val="16"/>
                <w:szCs w:val="16"/>
              </w:rPr>
            </w:pPr>
          </w:p>
          <w:p w:rsidR="00871469" w:rsidRDefault="00871469" w:rsidP="001D58DC">
            <w:pPr>
              <w:rPr>
                <w:sz w:val="16"/>
                <w:szCs w:val="16"/>
              </w:rPr>
            </w:pPr>
            <w:r>
              <w:rPr>
                <w:sz w:val="16"/>
                <w:szCs w:val="16"/>
              </w:rPr>
              <w:t>320</w:t>
            </w:r>
          </w:p>
          <w:p w:rsidR="00871469" w:rsidRDefault="00871469" w:rsidP="001D58DC">
            <w:pPr>
              <w:rPr>
                <w:sz w:val="16"/>
                <w:szCs w:val="16"/>
              </w:rPr>
            </w:pPr>
          </w:p>
          <w:p w:rsidR="00871469" w:rsidRDefault="00871469" w:rsidP="001D58DC">
            <w:pPr>
              <w:rPr>
                <w:sz w:val="16"/>
                <w:szCs w:val="16"/>
              </w:rPr>
            </w:pPr>
          </w:p>
          <w:p w:rsidR="00871469" w:rsidRDefault="00871469" w:rsidP="001D58DC">
            <w:pPr>
              <w:rPr>
                <w:sz w:val="16"/>
                <w:szCs w:val="16"/>
              </w:rPr>
            </w:pPr>
          </w:p>
        </w:tc>
        <w:tc>
          <w:tcPr>
            <w:tcW w:w="540" w:type="dxa"/>
            <w:tcBorders>
              <w:top w:val="single" w:sz="4" w:space="0" w:color="auto"/>
              <w:left w:val="nil"/>
              <w:bottom w:val="single" w:sz="4" w:space="0" w:color="auto"/>
              <w:right w:val="single" w:sz="4" w:space="0" w:color="auto"/>
            </w:tcBorders>
            <w:shd w:val="clear" w:color="auto" w:fill="auto"/>
          </w:tcPr>
          <w:p w:rsidR="00871469" w:rsidRDefault="00871469" w:rsidP="001D58DC">
            <w:pPr>
              <w:rPr>
                <w:sz w:val="16"/>
                <w:szCs w:val="16"/>
              </w:rPr>
            </w:pPr>
            <w:r>
              <w:rPr>
                <w:sz w:val="16"/>
                <w:szCs w:val="16"/>
              </w:rPr>
              <w:t>-</w:t>
            </w:r>
          </w:p>
        </w:tc>
        <w:tc>
          <w:tcPr>
            <w:tcW w:w="1080" w:type="dxa"/>
            <w:tcBorders>
              <w:top w:val="single" w:sz="4" w:space="0" w:color="auto"/>
              <w:left w:val="nil"/>
              <w:bottom w:val="single" w:sz="4" w:space="0" w:color="auto"/>
              <w:right w:val="single" w:sz="4" w:space="0" w:color="auto"/>
            </w:tcBorders>
            <w:shd w:val="clear" w:color="auto" w:fill="auto"/>
          </w:tcPr>
          <w:p w:rsidR="00871469" w:rsidRPr="008C2E48" w:rsidRDefault="00871469" w:rsidP="001D58DC">
            <w:pPr>
              <w:rPr>
                <w:sz w:val="16"/>
                <w:szCs w:val="16"/>
              </w:rPr>
            </w:pPr>
            <w:r w:rsidRPr="008C2E48">
              <w:rPr>
                <w:sz w:val="16"/>
                <w:szCs w:val="16"/>
              </w:rPr>
              <w:t xml:space="preserve">25.05.16 г.   </w:t>
            </w:r>
            <w:r>
              <w:rPr>
                <w:sz w:val="16"/>
                <w:szCs w:val="16"/>
              </w:rPr>
              <w:t>11.40</w:t>
            </w:r>
          </w:p>
        </w:tc>
      </w:tr>
    </w:tbl>
    <w:p w:rsidR="00871469" w:rsidRDefault="00871469" w:rsidP="00871469"/>
    <w:p w:rsidR="00C04609" w:rsidRPr="0089311F" w:rsidRDefault="00C04609" w:rsidP="00C04609">
      <w:pPr>
        <w:rPr>
          <w:highlight w:val="yellow"/>
        </w:rPr>
      </w:pPr>
    </w:p>
    <w:p w:rsidR="00871469" w:rsidRDefault="00871469" w:rsidP="00871469">
      <w:pPr>
        <w:ind w:firstLine="540"/>
        <w:jc w:val="center"/>
        <w:rPr>
          <w:b/>
          <w:i/>
          <w:u w:val="single"/>
        </w:rPr>
      </w:pPr>
      <w:r w:rsidRPr="00AA0DCB">
        <w:rPr>
          <w:b/>
          <w:i/>
          <w:u w:val="single"/>
        </w:rPr>
        <w:t>Количество  аварий на системах жизнеобеспечения с нарастающим итогом</w:t>
      </w:r>
      <w:r>
        <w:rPr>
          <w:b/>
          <w:i/>
          <w:u w:val="single"/>
        </w:rPr>
        <w:t xml:space="preserve">                          </w:t>
      </w:r>
      <w:r w:rsidRPr="00AA0DCB">
        <w:rPr>
          <w:b/>
          <w:i/>
          <w:u w:val="single"/>
        </w:rPr>
        <w:t xml:space="preserve"> за 20</w:t>
      </w:r>
      <w:r>
        <w:rPr>
          <w:b/>
          <w:i/>
          <w:u w:val="single"/>
        </w:rPr>
        <w:t>16</w:t>
      </w:r>
      <w:r w:rsidRPr="00AA0DCB">
        <w:rPr>
          <w:b/>
          <w:i/>
          <w:u w:val="single"/>
        </w:rPr>
        <w:t xml:space="preserve"> </w:t>
      </w:r>
      <w:r>
        <w:rPr>
          <w:b/>
          <w:i/>
          <w:u w:val="single"/>
        </w:rPr>
        <w:t>год</w:t>
      </w:r>
      <w:r w:rsidRPr="006B52B6">
        <w:rPr>
          <w:b/>
          <w:i/>
          <w:u w:val="single"/>
        </w:rPr>
        <w:t>, в сравнении с 201</w:t>
      </w:r>
      <w:r>
        <w:rPr>
          <w:b/>
          <w:i/>
          <w:u w:val="single"/>
        </w:rPr>
        <w:t>5</w:t>
      </w:r>
      <w:r w:rsidRPr="006B52B6">
        <w:rPr>
          <w:b/>
          <w:i/>
          <w:u w:val="single"/>
        </w:rPr>
        <w:t xml:space="preserve"> г</w:t>
      </w:r>
      <w:r>
        <w:rPr>
          <w:b/>
          <w:i/>
          <w:u w:val="single"/>
        </w:rPr>
        <w:t>одом</w:t>
      </w:r>
    </w:p>
    <w:p w:rsidR="00871469" w:rsidRPr="006B52B6" w:rsidRDefault="00871469" w:rsidP="00871469">
      <w:pPr>
        <w:ind w:firstLine="540"/>
        <w:jc w:val="center"/>
        <w:rPr>
          <w:b/>
          <w:i/>
        </w:rPr>
      </w:pPr>
    </w:p>
    <w:tbl>
      <w:tblPr>
        <w:tblW w:w="93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1260"/>
        <w:gridCol w:w="1260"/>
        <w:gridCol w:w="1440"/>
        <w:gridCol w:w="1440"/>
        <w:gridCol w:w="1485"/>
        <w:gridCol w:w="1670"/>
      </w:tblGrid>
      <w:tr w:rsidR="00871469" w:rsidRPr="001741B4" w:rsidTr="001D58DC">
        <w:trPr>
          <w:jc w:val="center"/>
        </w:trPr>
        <w:tc>
          <w:tcPr>
            <w:tcW w:w="828" w:type="dxa"/>
            <w:tcBorders>
              <w:top w:val="single" w:sz="4" w:space="0" w:color="auto"/>
              <w:left w:val="single" w:sz="4" w:space="0" w:color="auto"/>
              <w:bottom w:val="single" w:sz="4" w:space="0" w:color="auto"/>
              <w:right w:val="single" w:sz="4" w:space="0" w:color="auto"/>
            </w:tcBorders>
            <w:shd w:val="clear" w:color="auto" w:fill="D9D9D9"/>
          </w:tcPr>
          <w:p w:rsidR="00871469" w:rsidRPr="00665E97" w:rsidRDefault="00871469" w:rsidP="001D58DC">
            <w:pPr>
              <w:jc w:val="center"/>
              <w:rPr>
                <w:b/>
                <w:i/>
                <w:spacing w:val="2"/>
                <w:sz w:val="20"/>
                <w:szCs w:val="20"/>
              </w:rPr>
            </w:pPr>
            <w:r w:rsidRPr="00665E97">
              <w:rPr>
                <w:b/>
                <w:i/>
                <w:spacing w:val="2"/>
                <w:sz w:val="20"/>
                <w:szCs w:val="20"/>
              </w:rPr>
              <w:t>год</w:t>
            </w:r>
          </w:p>
        </w:tc>
        <w:tc>
          <w:tcPr>
            <w:tcW w:w="1260" w:type="dxa"/>
            <w:tcBorders>
              <w:top w:val="single" w:sz="4" w:space="0" w:color="auto"/>
              <w:left w:val="single" w:sz="4" w:space="0" w:color="auto"/>
              <w:bottom w:val="single" w:sz="4" w:space="0" w:color="auto"/>
              <w:right w:val="single" w:sz="4" w:space="0" w:color="auto"/>
            </w:tcBorders>
            <w:shd w:val="clear" w:color="auto" w:fill="D9D9D9"/>
          </w:tcPr>
          <w:p w:rsidR="00871469" w:rsidRPr="00665E97" w:rsidRDefault="00871469" w:rsidP="001D58DC">
            <w:pPr>
              <w:jc w:val="center"/>
              <w:rPr>
                <w:b/>
                <w:i/>
                <w:spacing w:val="2"/>
                <w:sz w:val="20"/>
                <w:szCs w:val="20"/>
              </w:rPr>
            </w:pPr>
            <w:r w:rsidRPr="00665E97">
              <w:rPr>
                <w:b/>
                <w:i/>
                <w:spacing w:val="2"/>
                <w:sz w:val="20"/>
                <w:szCs w:val="20"/>
              </w:rPr>
              <w:t>месяц</w:t>
            </w:r>
          </w:p>
        </w:tc>
        <w:tc>
          <w:tcPr>
            <w:tcW w:w="1260" w:type="dxa"/>
            <w:tcBorders>
              <w:top w:val="single" w:sz="4" w:space="0" w:color="auto"/>
              <w:left w:val="single" w:sz="4" w:space="0" w:color="auto"/>
              <w:bottom w:val="single" w:sz="4" w:space="0" w:color="auto"/>
              <w:right w:val="single" w:sz="4" w:space="0" w:color="auto"/>
            </w:tcBorders>
            <w:shd w:val="clear" w:color="auto" w:fill="D9D9D9"/>
          </w:tcPr>
          <w:p w:rsidR="00871469" w:rsidRPr="00665E97" w:rsidRDefault="00871469" w:rsidP="001D58DC">
            <w:pPr>
              <w:jc w:val="center"/>
              <w:rPr>
                <w:b/>
                <w:i/>
                <w:spacing w:val="2"/>
                <w:sz w:val="20"/>
                <w:szCs w:val="20"/>
              </w:rPr>
            </w:pPr>
            <w:r w:rsidRPr="00665E97">
              <w:rPr>
                <w:b/>
                <w:i/>
                <w:spacing w:val="2"/>
                <w:sz w:val="20"/>
                <w:szCs w:val="20"/>
              </w:rPr>
              <w:t>водоснабжение</w:t>
            </w:r>
          </w:p>
        </w:tc>
        <w:tc>
          <w:tcPr>
            <w:tcW w:w="1440" w:type="dxa"/>
            <w:tcBorders>
              <w:top w:val="single" w:sz="4" w:space="0" w:color="auto"/>
              <w:left w:val="single" w:sz="4" w:space="0" w:color="auto"/>
              <w:bottom w:val="single" w:sz="4" w:space="0" w:color="auto"/>
              <w:right w:val="single" w:sz="4" w:space="0" w:color="auto"/>
            </w:tcBorders>
            <w:shd w:val="clear" w:color="auto" w:fill="D9D9D9"/>
          </w:tcPr>
          <w:p w:rsidR="00871469" w:rsidRPr="00665E97" w:rsidRDefault="00871469" w:rsidP="001D58DC">
            <w:pPr>
              <w:jc w:val="center"/>
              <w:rPr>
                <w:b/>
                <w:i/>
                <w:spacing w:val="2"/>
                <w:sz w:val="20"/>
                <w:szCs w:val="20"/>
              </w:rPr>
            </w:pPr>
            <w:r w:rsidRPr="00665E97">
              <w:rPr>
                <w:b/>
                <w:i/>
                <w:spacing w:val="2"/>
                <w:sz w:val="20"/>
                <w:szCs w:val="20"/>
              </w:rPr>
              <w:t>теплоснабжение</w:t>
            </w:r>
          </w:p>
        </w:tc>
        <w:tc>
          <w:tcPr>
            <w:tcW w:w="1440" w:type="dxa"/>
            <w:tcBorders>
              <w:top w:val="single" w:sz="4" w:space="0" w:color="auto"/>
              <w:left w:val="single" w:sz="4" w:space="0" w:color="auto"/>
              <w:bottom w:val="single" w:sz="4" w:space="0" w:color="auto"/>
              <w:right w:val="single" w:sz="4" w:space="0" w:color="auto"/>
            </w:tcBorders>
            <w:shd w:val="clear" w:color="auto" w:fill="D9D9D9"/>
          </w:tcPr>
          <w:p w:rsidR="00871469" w:rsidRPr="00665E97" w:rsidRDefault="00871469" w:rsidP="001D58DC">
            <w:pPr>
              <w:jc w:val="center"/>
              <w:rPr>
                <w:b/>
                <w:i/>
                <w:spacing w:val="2"/>
                <w:sz w:val="20"/>
                <w:szCs w:val="20"/>
              </w:rPr>
            </w:pPr>
            <w:r w:rsidRPr="00665E97">
              <w:rPr>
                <w:b/>
                <w:i/>
                <w:spacing w:val="2"/>
                <w:sz w:val="20"/>
                <w:szCs w:val="20"/>
              </w:rPr>
              <w:t>газоснабжение</w:t>
            </w:r>
          </w:p>
        </w:tc>
        <w:tc>
          <w:tcPr>
            <w:tcW w:w="1485" w:type="dxa"/>
            <w:tcBorders>
              <w:top w:val="single" w:sz="4" w:space="0" w:color="auto"/>
              <w:left w:val="single" w:sz="4" w:space="0" w:color="auto"/>
              <w:bottom w:val="single" w:sz="4" w:space="0" w:color="auto"/>
              <w:right w:val="single" w:sz="4" w:space="0" w:color="auto"/>
            </w:tcBorders>
            <w:shd w:val="clear" w:color="auto" w:fill="D9D9D9"/>
          </w:tcPr>
          <w:p w:rsidR="00871469" w:rsidRPr="00665E97" w:rsidRDefault="00871469" w:rsidP="001D58DC">
            <w:pPr>
              <w:jc w:val="center"/>
              <w:rPr>
                <w:b/>
                <w:i/>
                <w:spacing w:val="2"/>
                <w:sz w:val="20"/>
                <w:szCs w:val="20"/>
              </w:rPr>
            </w:pPr>
            <w:r w:rsidRPr="00665E97">
              <w:rPr>
                <w:b/>
                <w:i/>
                <w:spacing w:val="2"/>
                <w:sz w:val="20"/>
                <w:szCs w:val="20"/>
              </w:rPr>
              <w:t>электроснабжение</w:t>
            </w:r>
          </w:p>
        </w:tc>
        <w:tc>
          <w:tcPr>
            <w:tcW w:w="1670" w:type="dxa"/>
            <w:tcBorders>
              <w:top w:val="single" w:sz="4" w:space="0" w:color="auto"/>
              <w:left w:val="single" w:sz="4" w:space="0" w:color="auto"/>
              <w:bottom w:val="single" w:sz="4" w:space="0" w:color="auto"/>
              <w:right w:val="single" w:sz="4" w:space="0" w:color="auto"/>
            </w:tcBorders>
            <w:shd w:val="clear" w:color="auto" w:fill="D9D9D9"/>
          </w:tcPr>
          <w:p w:rsidR="00871469" w:rsidRPr="00665E97" w:rsidRDefault="00871469" w:rsidP="001D58DC">
            <w:pPr>
              <w:jc w:val="center"/>
              <w:rPr>
                <w:b/>
                <w:i/>
                <w:spacing w:val="2"/>
                <w:sz w:val="20"/>
                <w:szCs w:val="20"/>
              </w:rPr>
            </w:pPr>
            <w:r w:rsidRPr="00665E97">
              <w:rPr>
                <w:b/>
                <w:i/>
                <w:spacing w:val="2"/>
                <w:sz w:val="20"/>
                <w:szCs w:val="20"/>
              </w:rPr>
              <w:t>Всего</w:t>
            </w:r>
          </w:p>
        </w:tc>
      </w:tr>
      <w:tr w:rsidR="00871469" w:rsidRPr="001741B4" w:rsidTr="001D58DC">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871469" w:rsidRPr="00665E97" w:rsidRDefault="00871469" w:rsidP="001D58DC">
            <w:pPr>
              <w:jc w:val="center"/>
              <w:rPr>
                <w:spacing w:val="2"/>
                <w:sz w:val="20"/>
                <w:szCs w:val="20"/>
              </w:rPr>
            </w:pPr>
            <w:r w:rsidRPr="00665E97">
              <w:rPr>
                <w:spacing w:val="2"/>
                <w:sz w:val="20"/>
                <w:szCs w:val="20"/>
              </w:rPr>
              <w:t>201</w:t>
            </w:r>
            <w:r>
              <w:rPr>
                <w:spacing w:val="2"/>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871469" w:rsidRPr="00665E97" w:rsidRDefault="00871469" w:rsidP="001D58DC">
            <w:pPr>
              <w:jc w:val="center"/>
              <w:rPr>
                <w:spacing w:val="2"/>
                <w:sz w:val="20"/>
                <w:szCs w:val="20"/>
              </w:rPr>
            </w:pPr>
            <w:r w:rsidRPr="00665E97">
              <w:rPr>
                <w:spacing w:val="2"/>
                <w:sz w:val="20"/>
                <w:szCs w:val="20"/>
              </w:rPr>
              <w:t>Январь</w:t>
            </w:r>
          </w:p>
        </w:tc>
        <w:tc>
          <w:tcPr>
            <w:tcW w:w="1260" w:type="dxa"/>
            <w:tcBorders>
              <w:top w:val="single" w:sz="4" w:space="0" w:color="auto"/>
              <w:left w:val="single" w:sz="4" w:space="0" w:color="auto"/>
              <w:bottom w:val="single" w:sz="4" w:space="0" w:color="auto"/>
              <w:right w:val="single" w:sz="4" w:space="0" w:color="auto"/>
            </w:tcBorders>
            <w:vAlign w:val="center"/>
          </w:tcPr>
          <w:p w:rsidR="00871469" w:rsidRPr="00665E97" w:rsidRDefault="00871469" w:rsidP="001D58DC">
            <w:pPr>
              <w:jc w:val="center"/>
              <w:rPr>
                <w:spacing w:val="2"/>
                <w:sz w:val="20"/>
                <w:szCs w:val="20"/>
              </w:rPr>
            </w:pPr>
            <w:r>
              <w:rPr>
                <w:spacing w:val="2"/>
                <w:sz w:val="20"/>
                <w:szCs w:val="20"/>
              </w:rPr>
              <w:t>6</w:t>
            </w:r>
          </w:p>
        </w:tc>
        <w:tc>
          <w:tcPr>
            <w:tcW w:w="1440" w:type="dxa"/>
            <w:tcBorders>
              <w:top w:val="single" w:sz="4" w:space="0" w:color="auto"/>
              <w:left w:val="single" w:sz="4" w:space="0" w:color="auto"/>
              <w:bottom w:val="single" w:sz="4" w:space="0" w:color="auto"/>
              <w:right w:val="single" w:sz="4" w:space="0" w:color="auto"/>
            </w:tcBorders>
            <w:vAlign w:val="center"/>
          </w:tcPr>
          <w:p w:rsidR="00871469" w:rsidRPr="00665E97" w:rsidRDefault="00871469" w:rsidP="001D58DC">
            <w:pPr>
              <w:jc w:val="center"/>
              <w:rPr>
                <w:spacing w:val="2"/>
                <w:sz w:val="20"/>
                <w:szCs w:val="20"/>
              </w:rPr>
            </w:pPr>
            <w:r>
              <w:rPr>
                <w:spacing w:val="2"/>
                <w:sz w:val="20"/>
                <w:szCs w:val="20"/>
              </w:rPr>
              <w:t>4</w:t>
            </w:r>
          </w:p>
        </w:tc>
        <w:tc>
          <w:tcPr>
            <w:tcW w:w="1440" w:type="dxa"/>
            <w:tcBorders>
              <w:top w:val="single" w:sz="4" w:space="0" w:color="auto"/>
              <w:left w:val="single" w:sz="4" w:space="0" w:color="auto"/>
              <w:bottom w:val="single" w:sz="4" w:space="0" w:color="auto"/>
              <w:right w:val="single" w:sz="4" w:space="0" w:color="auto"/>
            </w:tcBorders>
            <w:vAlign w:val="center"/>
          </w:tcPr>
          <w:p w:rsidR="00871469" w:rsidRPr="00665E97" w:rsidRDefault="00871469" w:rsidP="001D58DC">
            <w:pPr>
              <w:jc w:val="center"/>
              <w:rPr>
                <w:spacing w:val="2"/>
                <w:sz w:val="20"/>
                <w:szCs w:val="20"/>
              </w:rPr>
            </w:pPr>
            <w:r>
              <w:rPr>
                <w:spacing w:val="2"/>
                <w:sz w:val="20"/>
                <w:szCs w:val="20"/>
              </w:rPr>
              <w:t>0</w:t>
            </w:r>
          </w:p>
        </w:tc>
        <w:tc>
          <w:tcPr>
            <w:tcW w:w="1485" w:type="dxa"/>
            <w:tcBorders>
              <w:top w:val="single" w:sz="4" w:space="0" w:color="auto"/>
              <w:left w:val="single" w:sz="4" w:space="0" w:color="auto"/>
              <w:bottom w:val="single" w:sz="4" w:space="0" w:color="auto"/>
              <w:right w:val="single" w:sz="4" w:space="0" w:color="auto"/>
            </w:tcBorders>
            <w:vAlign w:val="center"/>
          </w:tcPr>
          <w:p w:rsidR="00871469" w:rsidRPr="00665E97" w:rsidRDefault="00871469" w:rsidP="001D58DC">
            <w:pPr>
              <w:jc w:val="center"/>
              <w:rPr>
                <w:spacing w:val="2"/>
                <w:sz w:val="20"/>
                <w:szCs w:val="20"/>
              </w:rPr>
            </w:pPr>
            <w:r>
              <w:rPr>
                <w:spacing w:val="2"/>
                <w:sz w:val="20"/>
                <w:szCs w:val="20"/>
              </w:rPr>
              <w:t>7</w:t>
            </w:r>
          </w:p>
        </w:tc>
        <w:tc>
          <w:tcPr>
            <w:tcW w:w="1670" w:type="dxa"/>
            <w:tcBorders>
              <w:top w:val="single" w:sz="4" w:space="0" w:color="auto"/>
              <w:left w:val="single" w:sz="4" w:space="0" w:color="auto"/>
              <w:bottom w:val="single" w:sz="4" w:space="0" w:color="auto"/>
              <w:right w:val="single" w:sz="4" w:space="0" w:color="auto"/>
            </w:tcBorders>
            <w:vAlign w:val="center"/>
          </w:tcPr>
          <w:p w:rsidR="00871469" w:rsidRPr="00665E97" w:rsidRDefault="00871469" w:rsidP="001D58DC">
            <w:pPr>
              <w:jc w:val="center"/>
              <w:rPr>
                <w:spacing w:val="2"/>
                <w:sz w:val="20"/>
                <w:szCs w:val="20"/>
              </w:rPr>
            </w:pPr>
            <w:r>
              <w:rPr>
                <w:spacing w:val="2"/>
                <w:sz w:val="20"/>
                <w:szCs w:val="20"/>
              </w:rPr>
              <w:t>17</w:t>
            </w:r>
          </w:p>
        </w:tc>
      </w:tr>
      <w:tr w:rsidR="00871469" w:rsidRPr="001741B4" w:rsidTr="001D58DC">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871469" w:rsidRPr="00665E97" w:rsidRDefault="00871469" w:rsidP="001D58DC">
            <w:pPr>
              <w:jc w:val="center"/>
              <w:rPr>
                <w:spacing w:val="2"/>
                <w:sz w:val="20"/>
                <w:szCs w:val="20"/>
              </w:rPr>
            </w:pPr>
            <w:r w:rsidRPr="00665E97">
              <w:rPr>
                <w:spacing w:val="2"/>
                <w:sz w:val="20"/>
                <w:szCs w:val="20"/>
              </w:rPr>
              <w:t>201</w:t>
            </w:r>
            <w:r>
              <w:rPr>
                <w:spacing w:val="2"/>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871469" w:rsidRPr="00665E97" w:rsidRDefault="00871469" w:rsidP="001D58DC">
            <w:pPr>
              <w:jc w:val="center"/>
              <w:rPr>
                <w:spacing w:val="2"/>
                <w:sz w:val="20"/>
                <w:szCs w:val="20"/>
              </w:rPr>
            </w:pPr>
            <w:r>
              <w:rPr>
                <w:spacing w:val="2"/>
                <w:sz w:val="20"/>
                <w:szCs w:val="20"/>
              </w:rPr>
              <w:t>Февраль</w:t>
            </w:r>
          </w:p>
        </w:tc>
        <w:tc>
          <w:tcPr>
            <w:tcW w:w="1260" w:type="dxa"/>
            <w:tcBorders>
              <w:top w:val="single" w:sz="4" w:space="0" w:color="auto"/>
              <w:left w:val="single" w:sz="4" w:space="0" w:color="auto"/>
              <w:bottom w:val="single" w:sz="4" w:space="0" w:color="auto"/>
              <w:right w:val="single" w:sz="4" w:space="0" w:color="auto"/>
            </w:tcBorders>
            <w:vAlign w:val="center"/>
          </w:tcPr>
          <w:p w:rsidR="00871469" w:rsidRDefault="00871469" w:rsidP="001D58DC">
            <w:pPr>
              <w:jc w:val="center"/>
              <w:rPr>
                <w:spacing w:val="2"/>
                <w:sz w:val="20"/>
                <w:szCs w:val="20"/>
              </w:rPr>
            </w:pPr>
            <w:r>
              <w:rPr>
                <w:spacing w:val="2"/>
                <w:sz w:val="20"/>
                <w:szCs w:val="20"/>
              </w:rPr>
              <w:t>3</w:t>
            </w:r>
          </w:p>
        </w:tc>
        <w:tc>
          <w:tcPr>
            <w:tcW w:w="1440" w:type="dxa"/>
            <w:tcBorders>
              <w:top w:val="single" w:sz="4" w:space="0" w:color="auto"/>
              <w:left w:val="single" w:sz="4" w:space="0" w:color="auto"/>
              <w:bottom w:val="single" w:sz="4" w:space="0" w:color="auto"/>
              <w:right w:val="single" w:sz="4" w:space="0" w:color="auto"/>
            </w:tcBorders>
            <w:vAlign w:val="center"/>
          </w:tcPr>
          <w:p w:rsidR="00871469" w:rsidRDefault="00871469" w:rsidP="001D58DC">
            <w:pPr>
              <w:jc w:val="center"/>
              <w:rPr>
                <w:spacing w:val="2"/>
                <w:sz w:val="20"/>
                <w:szCs w:val="20"/>
              </w:rPr>
            </w:pPr>
            <w:r>
              <w:rPr>
                <w:spacing w:val="2"/>
                <w:sz w:val="20"/>
                <w:szCs w:val="20"/>
              </w:rPr>
              <w:t>0</w:t>
            </w:r>
          </w:p>
        </w:tc>
        <w:tc>
          <w:tcPr>
            <w:tcW w:w="1440" w:type="dxa"/>
            <w:tcBorders>
              <w:top w:val="single" w:sz="4" w:space="0" w:color="auto"/>
              <w:left w:val="single" w:sz="4" w:space="0" w:color="auto"/>
              <w:bottom w:val="single" w:sz="4" w:space="0" w:color="auto"/>
              <w:right w:val="single" w:sz="4" w:space="0" w:color="auto"/>
            </w:tcBorders>
            <w:vAlign w:val="center"/>
          </w:tcPr>
          <w:p w:rsidR="00871469" w:rsidRDefault="00871469" w:rsidP="001D58DC">
            <w:pPr>
              <w:jc w:val="center"/>
              <w:rPr>
                <w:spacing w:val="2"/>
                <w:sz w:val="20"/>
                <w:szCs w:val="20"/>
              </w:rPr>
            </w:pPr>
            <w:r>
              <w:rPr>
                <w:spacing w:val="2"/>
                <w:sz w:val="20"/>
                <w:szCs w:val="20"/>
              </w:rPr>
              <w:t>0</w:t>
            </w:r>
          </w:p>
        </w:tc>
        <w:tc>
          <w:tcPr>
            <w:tcW w:w="1485" w:type="dxa"/>
            <w:tcBorders>
              <w:top w:val="single" w:sz="4" w:space="0" w:color="auto"/>
              <w:left w:val="single" w:sz="4" w:space="0" w:color="auto"/>
              <w:bottom w:val="single" w:sz="4" w:space="0" w:color="auto"/>
              <w:right w:val="single" w:sz="4" w:space="0" w:color="auto"/>
            </w:tcBorders>
            <w:vAlign w:val="center"/>
          </w:tcPr>
          <w:p w:rsidR="00871469" w:rsidRDefault="00871469" w:rsidP="001D58DC">
            <w:pPr>
              <w:jc w:val="center"/>
              <w:rPr>
                <w:spacing w:val="2"/>
                <w:sz w:val="20"/>
                <w:szCs w:val="20"/>
              </w:rPr>
            </w:pPr>
            <w:r>
              <w:rPr>
                <w:spacing w:val="2"/>
                <w:sz w:val="20"/>
                <w:szCs w:val="20"/>
              </w:rPr>
              <w:t>6</w:t>
            </w:r>
          </w:p>
        </w:tc>
        <w:tc>
          <w:tcPr>
            <w:tcW w:w="1670" w:type="dxa"/>
            <w:tcBorders>
              <w:top w:val="single" w:sz="4" w:space="0" w:color="auto"/>
              <w:left w:val="single" w:sz="4" w:space="0" w:color="auto"/>
              <w:bottom w:val="single" w:sz="4" w:space="0" w:color="auto"/>
              <w:right w:val="single" w:sz="4" w:space="0" w:color="auto"/>
            </w:tcBorders>
            <w:vAlign w:val="center"/>
          </w:tcPr>
          <w:p w:rsidR="00871469" w:rsidRDefault="00871469" w:rsidP="001D58DC">
            <w:pPr>
              <w:jc w:val="center"/>
              <w:rPr>
                <w:spacing w:val="2"/>
                <w:sz w:val="20"/>
                <w:szCs w:val="20"/>
              </w:rPr>
            </w:pPr>
            <w:r>
              <w:rPr>
                <w:spacing w:val="2"/>
                <w:sz w:val="20"/>
                <w:szCs w:val="20"/>
              </w:rPr>
              <w:t>9</w:t>
            </w:r>
          </w:p>
        </w:tc>
      </w:tr>
      <w:tr w:rsidR="00871469" w:rsidRPr="001741B4" w:rsidTr="001D58DC">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871469" w:rsidRPr="00665E97" w:rsidRDefault="00871469" w:rsidP="001D58DC">
            <w:pPr>
              <w:jc w:val="center"/>
              <w:rPr>
                <w:spacing w:val="2"/>
                <w:sz w:val="20"/>
                <w:szCs w:val="20"/>
              </w:rPr>
            </w:pPr>
            <w:r w:rsidRPr="00665E97">
              <w:rPr>
                <w:spacing w:val="2"/>
                <w:sz w:val="20"/>
                <w:szCs w:val="20"/>
              </w:rPr>
              <w:t>201</w:t>
            </w:r>
            <w:r>
              <w:rPr>
                <w:spacing w:val="2"/>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871469" w:rsidRDefault="00871469" w:rsidP="001D58DC">
            <w:pPr>
              <w:jc w:val="center"/>
              <w:rPr>
                <w:spacing w:val="2"/>
                <w:sz w:val="20"/>
                <w:szCs w:val="20"/>
              </w:rPr>
            </w:pPr>
            <w:r>
              <w:rPr>
                <w:spacing w:val="2"/>
                <w:sz w:val="20"/>
                <w:szCs w:val="20"/>
              </w:rPr>
              <w:t>Март</w:t>
            </w:r>
          </w:p>
        </w:tc>
        <w:tc>
          <w:tcPr>
            <w:tcW w:w="1260" w:type="dxa"/>
            <w:tcBorders>
              <w:top w:val="single" w:sz="4" w:space="0" w:color="auto"/>
              <w:left w:val="single" w:sz="4" w:space="0" w:color="auto"/>
              <w:bottom w:val="single" w:sz="4" w:space="0" w:color="auto"/>
              <w:right w:val="single" w:sz="4" w:space="0" w:color="auto"/>
            </w:tcBorders>
            <w:vAlign w:val="center"/>
          </w:tcPr>
          <w:p w:rsidR="00871469" w:rsidRDefault="00871469" w:rsidP="001D58DC">
            <w:pPr>
              <w:jc w:val="center"/>
              <w:rPr>
                <w:spacing w:val="2"/>
                <w:sz w:val="20"/>
                <w:szCs w:val="20"/>
              </w:rPr>
            </w:pPr>
            <w:r>
              <w:rPr>
                <w:spacing w:val="2"/>
                <w:sz w:val="20"/>
                <w:szCs w:val="20"/>
              </w:rPr>
              <w:t>5</w:t>
            </w:r>
          </w:p>
        </w:tc>
        <w:tc>
          <w:tcPr>
            <w:tcW w:w="1440" w:type="dxa"/>
            <w:tcBorders>
              <w:top w:val="single" w:sz="4" w:space="0" w:color="auto"/>
              <w:left w:val="single" w:sz="4" w:space="0" w:color="auto"/>
              <w:bottom w:val="single" w:sz="4" w:space="0" w:color="auto"/>
              <w:right w:val="single" w:sz="4" w:space="0" w:color="auto"/>
            </w:tcBorders>
            <w:vAlign w:val="center"/>
          </w:tcPr>
          <w:p w:rsidR="00871469" w:rsidRDefault="00871469" w:rsidP="001D58DC">
            <w:pPr>
              <w:jc w:val="center"/>
              <w:rPr>
                <w:spacing w:val="2"/>
                <w:sz w:val="20"/>
                <w:szCs w:val="20"/>
              </w:rPr>
            </w:pPr>
            <w:r>
              <w:rPr>
                <w:spacing w:val="2"/>
                <w:sz w:val="20"/>
                <w:szCs w:val="20"/>
              </w:rPr>
              <w:t>4</w:t>
            </w:r>
          </w:p>
        </w:tc>
        <w:tc>
          <w:tcPr>
            <w:tcW w:w="1440" w:type="dxa"/>
            <w:tcBorders>
              <w:top w:val="single" w:sz="4" w:space="0" w:color="auto"/>
              <w:left w:val="single" w:sz="4" w:space="0" w:color="auto"/>
              <w:bottom w:val="single" w:sz="4" w:space="0" w:color="auto"/>
              <w:right w:val="single" w:sz="4" w:space="0" w:color="auto"/>
            </w:tcBorders>
            <w:vAlign w:val="center"/>
          </w:tcPr>
          <w:p w:rsidR="00871469" w:rsidRDefault="00871469" w:rsidP="001D58DC">
            <w:pPr>
              <w:jc w:val="center"/>
              <w:rPr>
                <w:spacing w:val="2"/>
                <w:sz w:val="20"/>
                <w:szCs w:val="20"/>
              </w:rPr>
            </w:pPr>
            <w:r>
              <w:rPr>
                <w:spacing w:val="2"/>
                <w:sz w:val="20"/>
                <w:szCs w:val="20"/>
              </w:rPr>
              <w:t>0</w:t>
            </w:r>
          </w:p>
        </w:tc>
        <w:tc>
          <w:tcPr>
            <w:tcW w:w="1485" w:type="dxa"/>
            <w:tcBorders>
              <w:top w:val="single" w:sz="4" w:space="0" w:color="auto"/>
              <w:left w:val="single" w:sz="4" w:space="0" w:color="auto"/>
              <w:bottom w:val="single" w:sz="4" w:space="0" w:color="auto"/>
              <w:right w:val="single" w:sz="4" w:space="0" w:color="auto"/>
            </w:tcBorders>
            <w:vAlign w:val="center"/>
          </w:tcPr>
          <w:p w:rsidR="00871469" w:rsidRDefault="00871469" w:rsidP="001D58DC">
            <w:pPr>
              <w:jc w:val="center"/>
              <w:rPr>
                <w:spacing w:val="2"/>
                <w:sz w:val="20"/>
                <w:szCs w:val="20"/>
              </w:rPr>
            </w:pPr>
            <w:r>
              <w:rPr>
                <w:spacing w:val="2"/>
                <w:sz w:val="20"/>
                <w:szCs w:val="20"/>
              </w:rPr>
              <w:t>28</w:t>
            </w:r>
          </w:p>
        </w:tc>
        <w:tc>
          <w:tcPr>
            <w:tcW w:w="1670" w:type="dxa"/>
            <w:tcBorders>
              <w:top w:val="single" w:sz="4" w:space="0" w:color="auto"/>
              <w:left w:val="single" w:sz="4" w:space="0" w:color="auto"/>
              <w:bottom w:val="single" w:sz="4" w:space="0" w:color="auto"/>
              <w:right w:val="single" w:sz="4" w:space="0" w:color="auto"/>
            </w:tcBorders>
            <w:vAlign w:val="center"/>
          </w:tcPr>
          <w:p w:rsidR="00871469" w:rsidRDefault="00871469" w:rsidP="001D58DC">
            <w:pPr>
              <w:jc w:val="center"/>
              <w:rPr>
                <w:spacing w:val="2"/>
                <w:sz w:val="20"/>
                <w:szCs w:val="20"/>
              </w:rPr>
            </w:pPr>
            <w:r>
              <w:rPr>
                <w:spacing w:val="2"/>
                <w:sz w:val="20"/>
                <w:szCs w:val="20"/>
              </w:rPr>
              <w:t>37</w:t>
            </w:r>
          </w:p>
        </w:tc>
      </w:tr>
      <w:tr w:rsidR="00871469" w:rsidRPr="001741B4" w:rsidTr="001D58DC">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871469" w:rsidRPr="00665E97" w:rsidRDefault="00871469" w:rsidP="001D58DC">
            <w:pPr>
              <w:jc w:val="center"/>
              <w:rPr>
                <w:spacing w:val="2"/>
                <w:sz w:val="20"/>
                <w:szCs w:val="20"/>
              </w:rPr>
            </w:pPr>
            <w:r>
              <w:rPr>
                <w:spacing w:val="2"/>
                <w:sz w:val="20"/>
                <w:szCs w:val="20"/>
              </w:rPr>
              <w:t>2016</w:t>
            </w:r>
          </w:p>
        </w:tc>
        <w:tc>
          <w:tcPr>
            <w:tcW w:w="1260" w:type="dxa"/>
            <w:tcBorders>
              <w:top w:val="single" w:sz="4" w:space="0" w:color="auto"/>
              <w:left w:val="single" w:sz="4" w:space="0" w:color="auto"/>
              <w:bottom w:val="single" w:sz="4" w:space="0" w:color="auto"/>
              <w:right w:val="single" w:sz="4" w:space="0" w:color="auto"/>
            </w:tcBorders>
          </w:tcPr>
          <w:p w:rsidR="00871469" w:rsidRDefault="00871469" w:rsidP="001D58DC">
            <w:pPr>
              <w:jc w:val="center"/>
              <w:rPr>
                <w:spacing w:val="2"/>
                <w:sz w:val="20"/>
                <w:szCs w:val="20"/>
              </w:rPr>
            </w:pPr>
            <w:r>
              <w:rPr>
                <w:spacing w:val="2"/>
                <w:sz w:val="20"/>
                <w:szCs w:val="20"/>
              </w:rPr>
              <w:t>Апрель</w:t>
            </w:r>
          </w:p>
        </w:tc>
        <w:tc>
          <w:tcPr>
            <w:tcW w:w="1260" w:type="dxa"/>
            <w:tcBorders>
              <w:top w:val="single" w:sz="4" w:space="0" w:color="auto"/>
              <w:left w:val="single" w:sz="4" w:space="0" w:color="auto"/>
              <w:bottom w:val="single" w:sz="4" w:space="0" w:color="auto"/>
              <w:right w:val="single" w:sz="4" w:space="0" w:color="auto"/>
            </w:tcBorders>
            <w:vAlign w:val="center"/>
          </w:tcPr>
          <w:p w:rsidR="00871469" w:rsidRDefault="00871469" w:rsidP="001D58DC">
            <w:pPr>
              <w:jc w:val="center"/>
              <w:rPr>
                <w:spacing w:val="2"/>
                <w:sz w:val="20"/>
                <w:szCs w:val="20"/>
              </w:rPr>
            </w:pPr>
            <w:r>
              <w:rPr>
                <w:spacing w:val="2"/>
                <w:sz w:val="20"/>
                <w:szCs w:val="20"/>
              </w:rPr>
              <w:t>4</w:t>
            </w:r>
          </w:p>
        </w:tc>
        <w:tc>
          <w:tcPr>
            <w:tcW w:w="1440" w:type="dxa"/>
            <w:tcBorders>
              <w:top w:val="single" w:sz="4" w:space="0" w:color="auto"/>
              <w:left w:val="single" w:sz="4" w:space="0" w:color="auto"/>
              <w:bottom w:val="single" w:sz="4" w:space="0" w:color="auto"/>
              <w:right w:val="single" w:sz="4" w:space="0" w:color="auto"/>
            </w:tcBorders>
            <w:vAlign w:val="center"/>
          </w:tcPr>
          <w:p w:rsidR="00871469" w:rsidRDefault="00871469" w:rsidP="001D58DC">
            <w:pPr>
              <w:jc w:val="center"/>
              <w:rPr>
                <w:spacing w:val="2"/>
                <w:sz w:val="20"/>
                <w:szCs w:val="20"/>
              </w:rPr>
            </w:pPr>
            <w:r>
              <w:rPr>
                <w:spacing w:val="2"/>
                <w:sz w:val="20"/>
                <w:szCs w:val="20"/>
              </w:rPr>
              <w:t>1</w:t>
            </w:r>
          </w:p>
        </w:tc>
        <w:tc>
          <w:tcPr>
            <w:tcW w:w="1440" w:type="dxa"/>
            <w:tcBorders>
              <w:top w:val="single" w:sz="4" w:space="0" w:color="auto"/>
              <w:left w:val="single" w:sz="4" w:space="0" w:color="auto"/>
              <w:bottom w:val="single" w:sz="4" w:space="0" w:color="auto"/>
              <w:right w:val="single" w:sz="4" w:space="0" w:color="auto"/>
            </w:tcBorders>
            <w:vAlign w:val="center"/>
          </w:tcPr>
          <w:p w:rsidR="00871469" w:rsidRDefault="00871469" w:rsidP="001D58DC">
            <w:pPr>
              <w:jc w:val="center"/>
              <w:rPr>
                <w:spacing w:val="2"/>
                <w:sz w:val="20"/>
                <w:szCs w:val="20"/>
              </w:rPr>
            </w:pPr>
            <w:r>
              <w:rPr>
                <w:spacing w:val="2"/>
                <w:sz w:val="20"/>
                <w:szCs w:val="20"/>
              </w:rPr>
              <w:t>0</w:t>
            </w:r>
          </w:p>
        </w:tc>
        <w:tc>
          <w:tcPr>
            <w:tcW w:w="1485" w:type="dxa"/>
            <w:tcBorders>
              <w:top w:val="single" w:sz="4" w:space="0" w:color="auto"/>
              <w:left w:val="single" w:sz="4" w:space="0" w:color="auto"/>
              <w:bottom w:val="single" w:sz="4" w:space="0" w:color="auto"/>
              <w:right w:val="single" w:sz="4" w:space="0" w:color="auto"/>
            </w:tcBorders>
            <w:vAlign w:val="center"/>
          </w:tcPr>
          <w:p w:rsidR="00871469" w:rsidRDefault="00871469" w:rsidP="001D58DC">
            <w:pPr>
              <w:jc w:val="center"/>
              <w:rPr>
                <w:spacing w:val="2"/>
                <w:sz w:val="20"/>
                <w:szCs w:val="20"/>
              </w:rPr>
            </w:pPr>
            <w:r>
              <w:rPr>
                <w:spacing w:val="2"/>
                <w:sz w:val="20"/>
                <w:szCs w:val="20"/>
              </w:rPr>
              <w:t>6</w:t>
            </w:r>
          </w:p>
        </w:tc>
        <w:tc>
          <w:tcPr>
            <w:tcW w:w="1670" w:type="dxa"/>
            <w:tcBorders>
              <w:top w:val="single" w:sz="4" w:space="0" w:color="auto"/>
              <w:left w:val="single" w:sz="4" w:space="0" w:color="auto"/>
              <w:bottom w:val="single" w:sz="4" w:space="0" w:color="auto"/>
              <w:right w:val="single" w:sz="4" w:space="0" w:color="auto"/>
            </w:tcBorders>
            <w:vAlign w:val="center"/>
          </w:tcPr>
          <w:p w:rsidR="00871469" w:rsidRDefault="00871469" w:rsidP="001D58DC">
            <w:pPr>
              <w:jc w:val="center"/>
              <w:rPr>
                <w:spacing w:val="2"/>
                <w:sz w:val="20"/>
                <w:szCs w:val="20"/>
              </w:rPr>
            </w:pPr>
            <w:r>
              <w:rPr>
                <w:spacing w:val="2"/>
                <w:sz w:val="20"/>
                <w:szCs w:val="20"/>
              </w:rPr>
              <w:t>11</w:t>
            </w:r>
          </w:p>
        </w:tc>
      </w:tr>
      <w:tr w:rsidR="00871469" w:rsidRPr="001741B4" w:rsidTr="001D58DC">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871469" w:rsidRDefault="00871469" w:rsidP="001D58DC">
            <w:pPr>
              <w:jc w:val="center"/>
              <w:rPr>
                <w:spacing w:val="2"/>
                <w:sz w:val="20"/>
                <w:szCs w:val="20"/>
              </w:rPr>
            </w:pPr>
            <w:r>
              <w:rPr>
                <w:spacing w:val="2"/>
                <w:sz w:val="20"/>
                <w:szCs w:val="20"/>
              </w:rPr>
              <w:t>2016</w:t>
            </w:r>
          </w:p>
        </w:tc>
        <w:tc>
          <w:tcPr>
            <w:tcW w:w="1260" w:type="dxa"/>
            <w:tcBorders>
              <w:top w:val="single" w:sz="4" w:space="0" w:color="auto"/>
              <w:left w:val="single" w:sz="4" w:space="0" w:color="auto"/>
              <w:bottom w:val="single" w:sz="4" w:space="0" w:color="auto"/>
              <w:right w:val="single" w:sz="4" w:space="0" w:color="auto"/>
            </w:tcBorders>
          </w:tcPr>
          <w:p w:rsidR="00871469" w:rsidRDefault="00871469" w:rsidP="001D58DC">
            <w:pPr>
              <w:jc w:val="center"/>
              <w:rPr>
                <w:spacing w:val="2"/>
                <w:sz w:val="20"/>
                <w:szCs w:val="20"/>
              </w:rPr>
            </w:pPr>
            <w:r>
              <w:rPr>
                <w:spacing w:val="2"/>
                <w:sz w:val="20"/>
                <w:szCs w:val="20"/>
              </w:rPr>
              <w:t>Май</w:t>
            </w:r>
          </w:p>
        </w:tc>
        <w:tc>
          <w:tcPr>
            <w:tcW w:w="1260" w:type="dxa"/>
            <w:tcBorders>
              <w:top w:val="single" w:sz="4" w:space="0" w:color="auto"/>
              <w:left w:val="single" w:sz="4" w:space="0" w:color="auto"/>
              <w:bottom w:val="single" w:sz="4" w:space="0" w:color="auto"/>
              <w:right w:val="single" w:sz="4" w:space="0" w:color="auto"/>
            </w:tcBorders>
            <w:vAlign w:val="center"/>
          </w:tcPr>
          <w:p w:rsidR="00871469" w:rsidRDefault="00871469" w:rsidP="001D58DC">
            <w:pPr>
              <w:jc w:val="center"/>
              <w:rPr>
                <w:spacing w:val="2"/>
                <w:sz w:val="20"/>
                <w:szCs w:val="20"/>
              </w:rPr>
            </w:pPr>
            <w:r>
              <w:rPr>
                <w:spacing w:val="2"/>
                <w:sz w:val="20"/>
                <w:szCs w:val="20"/>
              </w:rPr>
              <w:t>1</w:t>
            </w:r>
          </w:p>
        </w:tc>
        <w:tc>
          <w:tcPr>
            <w:tcW w:w="1440" w:type="dxa"/>
            <w:tcBorders>
              <w:top w:val="single" w:sz="4" w:space="0" w:color="auto"/>
              <w:left w:val="single" w:sz="4" w:space="0" w:color="auto"/>
              <w:bottom w:val="single" w:sz="4" w:space="0" w:color="auto"/>
              <w:right w:val="single" w:sz="4" w:space="0" w:color="auto"/>
            </w:tcBorders>
            <w:vAlign w:val="center"/>
          </w:tcPr>
          <w:p w:rsidR="00871469" w:rsidRDefault="00871469" w:rsidP="001D58DC">
            <w:pPr>
              <w:jc w:val="center"/>
              <w:rPr>
                <w:spacing w:val="2"/>
                <w:sz w:val="20"/>
                <w:szCs w:val="20"/>
              </w:rPr>
            </w:pPr>
            <w:r>
              <w:rPr>
                <w:spacing w:val="2"/>
                <w:sz w:val="20"/>
                <w:szCs w:val="20"/>
              </w:rPr>
              <w:t>0</w:t>
            </w:r>
          </w:p>
        </w:tc>
        <w:tc>
          <w:tcPr>
            <w:tcW w:w="1440" w:type="dxa"/>
            <w:tcBorders>
              <w:top w:val="single" w:sz="4" w:space="0" w:color="auto"/>
              <w:left w:val="single" w:sz="4" w:space="0" w:color="auto"/>
              <w:bottom w:val="single" w:sz="4" w:space="0" w:color="auto"/>
              <w:right w:val="single" w:sz="4" w:space="0" w:color="auto"/>
            </w:tcBorders>
            <w:vAlign w:val="center"/>
          </w:tcPr>
          <w:p w:rsidR="00871469" w:rsidRDefault="00871469" w:rsidP="001D58DC">
            <w:pPr>
              <w:jc w:val="center"/>
              <w:rPr>
                <w:spacing w:val="2"/>
                <w:sz w:val="20"/>
                <w:szCs w:val="20"/>
              </w:rPr>
            </w:pPr>
            <w:r>
              <w:rPr>
                <w:spacing w:val="2"/>
                <w:sz w:val="20"/>
                <w:szCs w:val="20"/>
              </w:rPr>
              <w:t>0</w:t>
            </w:r>
          </w:p>
        </w:tc>
        <w:tc>
          <w:tcPr>
            <w:tcW w:w="1485" w:type="dxa"/>
            <w:tcBorders>
              <w:top w:val="single" w:sz="4" w:space="0" w:color="auto"/>
              <w:left w:val="single" w:sz="4" w:space="0" w:color="auto"/>
              <w:bottom w:val="single" w:sz="4" w:space="0" w:color="auto"/>
              <w:right w:val="single" w:sz="4" w:space="0" w:color="auto"/>
            </w:tcBorders>
            <w:vAlign w:val="center"/>
          </w:tcPr>
          <w:p w:rsidR="00871469" w:rsidRDefault="00871469" w:rsidP="001D58DC">
            <w:pPr>
              <w:jc w:val="center"/>
              <w:rPr>
                <w:spacing w:val="2"/>
                <w:sz w:val="20"/>
                <w:szCs w:val="20"/>
              </w:rPr>
            </w:pPr>
            <w:r>
              <w:rPr>
                <w:spacing w:val="2"/>
                <w:sz w:val="20"/>
                <w:szCs w:val="20"/>
              </w:rPr>
              <w:t>4</w:t>
            </w:r>
          </w:p>
        </w:tc>
        <w:tc>
          <w:tcPr>
            <w:tcW w:w="1670" w:type="dxa"/>
            <w:tcBorders>
              <w:top w:val="single" w:sz="4" w:space="0" w:color="auto"/>
              <w:left w:val="single" w:sz="4" w:space="0" w:color="auto"/>
              <w:bottom w:val="single" w:sz="4" w:space="0" w:color="auto"/>
              <w:right w:val="single" w:sz="4" w:space="0" w:color="auto"/>
            </w:tcBorders>
            <w:vAlign w:val="center"/>
          </w:tcPr>
          <w:p w:rsidR="00871469" w:rsidRDefault="00871469" w:rsidP="001D58DC">
            <w:pPr>
              <w:jc w:val="center"/>
              <w:rPr>
                <w:spacing w:val="2"/>
                <w:sz w:val="20"/>
                <w:szCs w:val="20"/>
              </w:rPr>
            </w:pPr>
            <w:r>
              <w:rPr>
                <w:spacing w:val="2"/>
                <w:sz w:val="20"/>
                <w:szCs w:val="20"/>
              </w:rPr>
              <w:t>5</w:t>
            </w:r>
          </w:p>
        </w:tc>
      </w:tr>
      <w:tr w:rsidR="00871469" w:rsidRPr="00BC5EA0" w:rsidTr="001D58DC">
        <w:trPr>
          <w:trHeight w:val="341"/>
          <w:jc w:val="center"/>
        </w:trPr>
        <w:tc>
          <w:tcPr>
            <w:tcW w:w="2088" w:type="dxa"/>
            <w:gridSpan w:val="2"/>
            <w:tcBorders>
              <w:top w:val="single" w:sz="4" w:space="0" w:color="auto"/>
              <w:left w:val="single" w:sz="4" w:space="0" w:color="auto"/>
              <w:bottom w:val="single" w:sz="4" w:space="0" w:color="auto"/>
              <w:right w:val="single" w:sz="4" w:space="0" w:color="auto"/>
            </w:tcBorders>
            <w:shd w:val="clear" w:color="auto" w:fill="C0C0C0"/>
            <w:vAlign w:val="bottom"/>
          </w:tcPr>
          <w:p w:rsidR="00871469" w:rsidRPr="00BC5EA0" w:rsidRDefault="00871469" w:rsidP="001D58DC">
            <w:pPr>
              <w:jc w:val="right"/>
              <w:rPr>
                <w:b/>
                <w:spacing w:val="2"/>
                <w:sz w:val="20"/>
                <w:szCs w:val="20"/>
              </w:rPr>
            </w:pPr>
            <w:r w:rsidRPr="00BC5EA0">
              <w:rPr>
                <w:b/>
                <w:spacing w:val="2"/>
                <w:sz w:val="20"/>
                <w:szCs w:val="20"/>
              </w:rPr>
              <w:t>Всего:</w:t>
            </w:r>
          </w:p>
        </w:tc>
        <w:tc>
          <w:tcPr>
            <w:tcW w:w="1260" w:type="dxa"/>
            <w:tcBorders>
              <w:top w:val="single" w:sz="4" w:space="0" w:color="auto"/>
              <w:left w:val="single" w:sz="4" w:space="0" w:color="auto"/>
              <w:bottom w:val="single" w:sz="4" w:space="0" w:color="auto"/>
              <w:right w:val="single" w:sz="4" w:space="0" w:color="auto"/>
            </w:tcBorders>
            <w:shd w:val="clear" w:color="auto" w:fill="C0C0C0"/>
            <w:vAlign w:val="center"/>
          </w:tcPr>
          <w:p w:rsidR="00871469" w:rsidRPr="00C0099E" w:rsidRDefault="00871469" w:rsidP="001D58DC">
            <w:pPr>
              <w:jc w:val="center"/>
              <w:rPr>
                <w:b/>
                <w:spacing w:val="2"/>
                <w:sz w:val="20"/>
                <w:szCs w:val="20"/>
              </w:rPr>
            </w:pPr>
            <w:r>
              <w:rPr>
                <w:b/>
                <w:spacing w:val="2"/>
                <w:sz w:val="20"/>
                <w:szCs w:val="20"/>
              </w:rPr>
              <w:t>19</w:t>
            </w:r>
          </w:p>
        </w:tc>
        <w:tc>
          <w:tcPr>
            <w:tcW w:w="1440" w:type="dxa"/>
            <w:tcBorders>
              <w:top w:val="single" w:sz="4" w:space="0" w:color="auto"/>
              <w:left w:val="single" w:sz="4" w:space="0" w:color="auto"/>
              <w:bottom w:val="single" w:sz="4" w:space="0" w:color="auto"/>
              <w:right w:val="single" w:sz="4" w:space="0" w:color="auto"/>
            </w:tcBorders>
            <w:shd w:val="clear" w:color="auto" w:fill="C0C0C0"/>
            <w:vAlign w:val="center"/>
          </w:tcPr>
          <w:p w:rsidR="00871469" w:rsidRPr="00C0099E" w:rsidRDefault="00871469" w:rsidP="001D58DC">
            <w:pPr>
              <w:jc w:val="center"/>
              <w:rPr>
                <w:b/>
                <w:spacing w:val="2"/>
                <w:sz w:val="20"/>
                <w:szCs w:val="20"/>
              </w:rPr>
            </w:pPr>
            <w:r>
              <w:rPr>
                <w:b/>
                <w:spacing w:val="2"/>
                <w:sz w:val="20"/>
                <w:szCs w:val="20"/>
              </w:rPr>
              <w:t>9</w:t>
            </w:r>
          </w:p>
        </w:tc>
        <w:tc>
          <w:tcPr>
            <w:tcW w:w="1440" w:type="dxa"/>
            <w:tcBorders>
              <w:top w:val="single" w:sz="4" w:space="0" w:color="auto"/>
              <w:left w:val="single" w:sz="4" w:space="0" w:color="auto"/>
              <w:bottom w:val="single" w:sz="4" w:space="0" w:color="auto"/>
              <w:right w:val="single" w:sz="4" w:space="0" w:color="auto"/>
            </w:tcBorders>
            <w:shd w:val="clear" w:color="auto" w:fill="C0C0C0"/>
            <w:vAlign w:val="center"/>
          </w:tcPr>
          <w:p w:rsidR="00871469" w:rsidRPr="00C0099E" w:rsidRDefault="00871469" w:rsidP="001D58DC">
            <w:pPr>
              <w:jc w:val="center"/>
              <w:rPr>
                <w:b/>
                <w:spacing w:val="2"/>
                <w:sz w:val="20"/>
                <w:szCs w:val="20"/>
              </w:rPr>
            </w:pPr>
            <w:r>
              <w:rPr>
                <w:b/>
                <w:spacing w:val="2"/>
                <w:sz w:val="20"/>
                <w:szCs w:val="20"/>
              </w:rPr>
              <w:t>0</w:t>
            </w:r>
          </w:p>
        </w:tc>
        <w:tc>
          <w:tcPr>
            <w:tcW w:w="1485" w:type="dxa"/>
            <w:tcBorders>
              <w:top w:val="single" w:sz="4" w:space="0" w:color="auto"/>
              <w:left w:val="single" w:sz="4" w:space="0" w:color="auto"/>
              <w:bottom w:val="single" w:sz="4" w:space="0" w:color="auto"/>
              <w:right w:val="single" w:sz="4" w:space="0" w:color="auto"/>
            </w:tcBorders>
            <w:shd w:val="clear" w:color="auto" w:fill="C0C0C0"/>
            <w:vAlign w:val="center"/>
          </w:tcPr>
          <w:p w:rsidR="00871469" w:rsidRPr="00C0099E" w:rsidRDefault="00871469" w:rsidP="001D58DC">
            <w:pPr>
              <w:jc w:val="center"/>
              <w:rPr>
                <w:b/>
                <w:spacing w:val="2"/>
                <w:sz w:val="20"/>
                <w:szCs w:val="20"/>
              </w:rPr>
            </w:pPr>
            <w:r>
              <w:rPr>
                <w:b/>
                <w:spacing w:val="2"/>
                <w:sz w:val="20"/>
                <w:szCs w:val="20"/>
              </w:rPr>
              <w:t>51</w:t>
            </w:r>
          </w:p>
        </w:tc>
        <w:tc>
          <w:tcPr>
            <w:tcW w:w="1670" w:type="dxa"/>
            <w:tcBorders>
              <w:top w:val="single" w:sz="4" w:space="0" w:color="auto"/>
              <w:left w:val="single" w:sz="4" w:space="0" w:color="auto"/>
              <w:bottom w:val="single" w:sz="4" w:space="0" w:color="auto"/>
              <w:right w:val="single" w:sz="4" w:space="0" w:color="auto"/>
            </w:tcBorders>
            <w:shd w:val="clear" w:color="auto" w:fill="C0C0C0"/>
            <w:vAlign w:val="center"/>
          </w:tcPr>
          <w:p w:rsidR="00871469" w:rsidRPr="00C0099E" w:rsidRDefault="00871469" w:rsidP="001D58DC">
            <w:pPr>
              <w:jc w:val="center"/>
              <w:rPr>
                <w:b/>
                <w:spacing w:val="2"/>
                <w:sz w:val="20"/>
                <w:szCs w:val="20"/>
              </w:rPr>
            </w:pPr>
            <w:r>
              <w:rPr>
                <w:b/>
                <w:spacing w:val="2"/>
                <w:sz w:val="20"/>
                <w:szCs w:val="20"/>
              </w:rPr>
              <w:t>79</w:t>
            </w:r>
          </w:p>
        </w:tc>
      </w:tr>
      <w:tr w:rsidR="00871469" w:rsidRPr="00BC5EA0" w:rsidTr="001D58DC">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871469" w:rsidRPr="00BC5EA0" w:rsidRDefault="00871469" w:rsidP="001D58DC">
            <w:pPr>
              <w:jc w:val="center"/>
              <w:rPr>
                <w:spacing w:val="2"/>
                <w:sz w:val="20"/>
                <w:szCs w:val="20"/>
              </w:rPr>
            </w:pPr>
            <w:r w:rsidRPr="00BC5EA0">
              <w:rPr>
                <w:spacing w:val="2"/>
                <w:sz w:val="20"/>
                <w:szCs w:val="20"/>
              </w:rPr>
              <w:t>201</w:t>
            </w:r>
            <w:r>
              <w:rPr>
                <w:spacing w:val="2"/>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871469" w:rsidRPr="00BC5EA0" w:rsidRDefault="00871469" w:rsidP="001D58DC">
            <w:pPr>
              <w:jc w:val="center"/>
              <w:rPr>
                <w:spacing w:val="2"/>
                <w:sz w:val="20"/>
                <w:szCs w:val="20"/>
              </w:rPr>
            </w:pPr>
            <w:r w:rsidRPr="00BC5EA0">
              <w:rPr>
                <w:spacing w:val="2"/>
                <w:sz w:val="20"/>
                <w:szCs w:val="20"/>
              </w:rPr>
              <w:t>Январь</w:t>
            </w:r>
          </w:p>
        </w:tc>
        <w:tc>
          <w:tcPr>
            <w:tcW w:w="1260" w:type="dxa"/>
            <w:tcBorders>
              <w:top w:val="single" w:sz="4" w:space="0" w:color="auto"/>
              <w:left w:val="single" w:sz="4" w:space="0" w:color="auto"/>
              <w:bottom w:val="single" w:sz="4" w:space="0" w:color="auto"/>
              <w:right w:val="single" w:sz="4" w:space="0" w:color="auto"/>
            </w:tcBorders>
            <w:vAlign w:val="center"/>
          </w:tcPr>
          <w:p w:rsidR="00871469" w:rsidRPr="00BC5EA0" w:rsidRDefault="00871469" w:rsidP="001D58DC">
            <w:pPr>
              <w:jc w:val="center"/>
              <w:rPr>
                <w:spacing w:val="2"/>
                <w:sz w:val="20"/>
                <w:szCs w:val="20"/>
              </w:rPr>
            </w:pPr>
            <w:r>
              <w:rPr>
                <w:spacing w:val="2"/>
                <w:sz w:val="20"/>
                <w:szCs w:val="20"/>
              </w:rPr>
              <w:t>8</w:t>
            </w:r>
          </w:p>
        </w:tc>
        <w:tc>
          <w:tcPr>
            <w:tcW w:w="1440" w:type="dxa"/>
            <w:tcBorders>
              <w:top w:val="single" w:sz="4" w:space="0" w:color="auto"/>
              <w:left w:val="single" w:sz="4" w:space="0" w:color="auto"/>
              <w:bottom w:val="single" w:sz="4" w:space="0" w:color="auto"/>
              <w:right w:val="single" w:sz="4" w:space="0" w:color="auto"/>
            </w:tcBorders>
            <w:vAlign w:val="center"/>
          </w:tcPr>
          <w:p w:rsidR="00871469" w:rsidRPr="00BC5EA0" w:rsidRDefault="00871469" w:rsidP="001D58DC">
            <w:pPr>
              <w:jc w:val="center"/>
              <w:rPr>
                <w:spacing w:val="2"/>
                <w:sz w:val="20"/>
                <w:szCs w:val="20"/>
              </w:rPr>
            </w:pPr>
            <w:r>
              <w:rPr>
                <w:spacing w:val="2"/>
                <w:sz w:val="20"/>
                <w:szCs w:val="20"/>
              </w:rPr>
              <w:t>7</w:t>
            </w:r>
          </w:p>
        </w:tc>
        <w:tc>
          <w:tcPr>
            <w:tcW w:w="1440" w:type="dxa"/>
            <w:tcBorders>
              <w:top w:val="single" w:sz="4" w:space="0" w:color="auto"/>
              <w:left w:val="single" w:sz="4" w:space="0" w:color="auto"/>
              <w:bottom w:val="single" w:sz="4" w:space="0" w:color="auto"/>
              <w:right w:val="single" w:sz="4" w:space="0" w:color="auto"/>
            </w:tcBorders>
            <w:vAlign w:val="center"/>
          </w:tcPr>
          <w:p w:rsidR="00871469" w:rsidRPr="00BC5EA0" w:rsidRDefault="00871469" w:rsidP="001D58DC">
            <w:pPr>
              <w:jc w:val="center"/>
              <w:rPr>
                <w:spacing w:val="2"/>
                <w:sz w:val="20"/>
                <w:szCs w:val="20"/>
              </w:rPr>
            </w:pPr>
            <w:r>
              <w:rPr>
                <w:spacing w:val="2"/>
                <w:sz w:val="20"/>
                <w:szCs w:val="20"/>
              </w:rPr>
              <w:t>0</w:t>
            </w:r>
          </w:p>
        </w:tc>
        <w:tc>
          <w:tcPr>
            <w:tcW w:w="1485" w:type="dxa"/>
            <w:tcBorders>
              <w:top w:val="single" w:sz="4" w:space="0" w:color="auto"/>
              <w:left w:val="single" w:sz="4" w:space="0" w:color="auto"/>
              <w:bottom w:val="single" w:sz="4" w:space="0" w:color="auto"/>
              <w:right w:val="single" w:sz="4" w:space="0" w:color="auto"/>
            </w:tcBorders>
            <w:vAlign w:val="center"/>
          </w:tcPr>
          <w:p w:rsidR="00871469" w:rsidRPr="00BC5EA0" w:rsidRDefault="00871469" w:rsidP="001D58DC">
            <w:pPr>
              <w:jc w:val="center"/>
              <w:rPr>
                <w:spacing w:val="2"/>
                <w:sz w:val="20"/>
                <w:szCs w:val="20"/>
              </w:rPr>
            </w:pPr>
            <w:r>
              <w:rPr>
                <w:spacing w:val="2"/>
                <w:sz w:val="20"/>
                <w:szCs w:val="20"/>
              </w:rPr>
              <w:t>5</w:t>
            </w:r>
          </w:p>
        </w:tc>
        <w:tc>
          <w:tcPr>
            <w:tcW w:w="1670" w:type="dxa"/>
            <w:tcBorders>
              <w:top w:val="single" w:sz="4" w:space="0" w:color="auto"/>
              <w:left w:val="single" w:sz="4" w:space="0" w:color="auto"/>
              <w:bottom w:val="single" w:sz="4" w:space="0" w:color="auto"/>
              <w:right w:val="single" w:sz="4" w:space="0" w:color="auto"/>
            </w:tcBorders>
            <w:vAlign w:val="center"/>
          </w:tcPr>
          <w:p w:rsidR="00871469" w:rsidRPr="00BC5EA0" w:rsidRDefault="00871469" w:rsidP="001D58DC">
            <w:pPr>
              <w:jc w:val="center"/>
              <w:rPr>
                <w:spacing w:val="2"/>
                <w:sz w:val="20"/>
                <w:szCs w:val="20"/>
              </w:rPr>
            </w:pPr>
            <w:r>
              <w:rPr>
                <w:spacing w:val="2"/>
                <w:sz w:val="20"/>
                <w:szCs w:val="20"/>
              </w:rPr>
              <w:t>20</w:t>
            </w:r>
          </w:p>
        </w:tc>
      </w:tr>
      <w:tr w:rsidR="00871469" w:rsidRPr="00BC5EA0" w:rsidTr="001D58DC">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871469" w:rsidRPr="00BC5EA0" w:rsidRDefault="00871469" w:rsidP="001D58DC">
            <w:pPr>
              <w:jc w:val="center"/>
              <w:rPr>
                <w:spacing w:val="2"/>
                <w:sz w:val="20"/>
                <w:szCs w:val="20"/>
              </w:rPr>
            </w:pPr>
            <w:r w:rsidRPr="00BC5EA0">
              <w:rPr>
                <w:spacing w:val="2"/>
                <w:sz w:val="20"/>
                <w:szCs w:val="20"/>
              </w:rPr>
              <w:t>201</w:t>
            </w:r>
            <w:r>
              <w:rPr>
                <w:spacing w:val="2"/>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871469" w:rsidRPr="00BC5EA0" w:rsidRDefault="00871469" w:rsidP="001D58DC">
            <w:pPr>
              <w:jc w:val="center"/>
              <w:rPr>
                <w:spacing w:val="2"/>
                <w:sz w:val="20"/>
                <w:szCs w:val="20"/>
              </w:rPr>
            </w:pPr>
            <w:r>
              <w:rPr>
                <w:spacing w:val="2"/>
                <w:sz w:val="20"/>
                <w:szCs w:val="20"/>
              </w:rPr>
              <w:t>Февраль</w:t>
            </w:r>
          </w:p>
        </w:tc>
        <w:tc>
          <w:tcPr>
            <w:tcW w:w="1260" w:type="dxa"/>
            <w:tcBorders>
              <w:top w:val="single" w:sz="4" w:space="0" w:color="auto"/>
              <w:left w:val="single" w:sz="4" w:space="0" w:color="auto"/>
              <w:bottom w:val="single" w:sz="4" w:space="0" w:color="auto"/>
              <w:right w:val="single" w:sz="4" w:space="0" w:color="auto"/>
            </w:tcBorders>
            <w:vAlign w:val="center"/>
          </w:tcPr>
          <w:p w:rsidR="00871469" w:rsidRDefault="00871469" w:rsidP="001D58DC">
            <w:pPr>
              <w:jc w:val="center"/>
              <w:rPr>
                <w:spacing w:val="2"/>
                <w:sz w:val="20"/>
                <w:szCs w:val="20"/>
              </w:rPr>
            </w:pPr>
            <w:r>
              <w:rPr>
                <w:spacing w:val="2"/>
                <w:sz w:val="20"/>
                <w:szCs w:val="20"/>
              </w:rPr>
              <w:t>6</w:t>
            </w:r>
          </w:p>
        </w:tc>
        <w:tc>
          <w:tcPr>
            <w:tcW w:w="1440" w:type="dxa"/>
            <w:tcBorders>
              <w:top w:val="single" w:sz="4" w:space="0" w:color="auto"/>
              <w:left w:val="single" w:sz="4" w:space="0" w:color="auto"/>
              <w:bottom w:val="single" w:sz="4" w:space="0" w:color="auto"/>
              <w:right w:val="single" w:sz="4" w:space="0" w:color="auto"/>
            </w:tcBorders>
            <w:vAlign w:val="center"/>
          </w:tcPr>
          <w:p w:rsidR="00871469" w:rsidRDefault="00871469" w:rsidP="001D58DC">
            <w:pPr>
              <w:jc w:val="center"/>
              <w:rPr>
                <w:spacing w:val="2"/>
                <w:sz w:val="20"/>
                <w:szCs w:val="20"/>
              </w:rPr>
            </w:pPr>
            <w:r>
              <w:rPr>
                <w:spacing w:val="2"/>
                <w:sz w:val="20"/>
                <w:szCs w:val="20"/>
              </w:rPr>
              <w:t>4</w:t>
            </w:r>
          </w:p>
        </w:tc>
        <w:tc>
          <w:tcPr>
            <w:tcW w:w="1440" w:type="dxa"/>
            <w:tcBorders>
              <w:top w:val="single" w:sz="4" w:space="0" w:color="auto"/>
              <w:left w:val="single" w:sz="4" w:space="0" w:color="auto"/>
              <w:bottom w:val="single" w:sz="4" w:space="0" w:color="auto"/>
              <w:right w:val="single" w:sz="4" w:space="0" w:color="auto"/>
            </w:tcBorders>
            <w:vAlign w:val="center"/>
          </w:tcPr>
          <w:p w:rsidR="00871469" w:rsidRDefault="00871469" w:rsidP="001D58DC">
            <w:pPr>
              <w:jc w:val="center"/>
              <w:rPr>
                <w:spacing w:val="2"/>
                <w:sz w:val="20"/>
                <w:szCs w:val="20"/>
              </w:rPr>
            </w:pPr>
            <w:r>
              <w:rPr>
                <w:spacing w:val="2"/>
                <w:sz w:val="20"/>
                <w:szCs w:val="20"/>
              </w:rPr>
              <w:t>2</w:t>
            </w:r>
          </w:p>
        </w:tc>
        <w:tc>
          <w:tcPr>
            <w:tcW w:w="1485" w:type="dxa"/>
            <w:tcBorders>
              <w:top w:val="single" w:sz="4" w:space="0" w:color="auto"/>
              <w:left w:val="single" w:sz="4" w:space="0" w:color="auto"/>
              <w:bottom w:val="single" w:sz="4" w:space="0" w:color="auto"/>
              <w:right w:val="single" w:sz="4" w:space="0" w:color="auto"/>
            </w:tcBorders>
            <w:vAlign w:val="center"/>
          </w:tcPr>
          <w:p w:rsidR="00871469" w:rsidRDefault="00871469" w:rsidP="001D58DC">
            <w:pPr>
              <w:jc w:val="center"/>
              <w:rPr>
                <w:spacing w:val="2"/>
                <w:sz w:val="20"/>
                <w:szCs w:val="20"/>
              </w:rPr>
            </w:pPr>
            <w:r>
              <w:rPr>
                <w:spacing w:val="2"/>
                <w:sz w:val="20"/>
                <w:szCs w:val="20"/>
              </w:rPr>
              <w:t>2</w:t>
            </w:r>
          </w:p>
        </w:tc>
        <w:tc>
          <w:tcPr>
            <w:tcW w:w="1670" w:type="dxa"/>
            <w:tcBorders>
              <w:top w:val="single" w:sz="4" w:space="0" w:color="auto"/>
              <w:left w:val="single" w:sz="4" w:space="0" w:color="auto"/>
              <w:bottom w:val="single" w:sz="4" w:space="0" w:color="auto"/>
              <w:right w:val="single" w:sz="4" w:space="0" w:color="auto"/>
            </w:tcBorders>
            <w:vAlign w:val="center"/>
          </w:tcPr>
          <w:p w:rsidR="00871469" w:rsidRDefault="00871469" w:rsidP="001D58DC">
            <w:pPr>
              <w:jc w:val="center"/>
              <w:rPr>
                <w:spacing w:val="2"/>
                <w:sz w:val="20"/>
                <w:szCs w:val="20"/>
              </w:rPr>
            </w:pPr>
            <w:r>
              <w:rPr>
                <w:spacing w:val="2"/>
                <w:sz w:val="20"/>
                <w:szCs w:val="20"/>
              </w:rPr>
              <w:t>14</w:t>
            </w:r>
          </w:p>
        </w:tc>
      </w:tr>
      <w:tr w:rsidR="00871469" w:rsidRPr="00BC5EA0" w:rsidTr="001D58DC">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871469" w:rsidRPr="00BC5EA0" w:rsidRDefault="00871469" w:rsidP="001D58DC">
            <w:pPr>
              <w:jc w:val="center"/>
              <w:rPr>
                <w:spacing w:val="2"/>
                <w:sz w:val="20"/>
                <w:szCs w:val="20"/>
              </w:rPr>
            </w:pPr>
            <w:r w:rsidRPr="00BC5EA0">
              <w:rPr>
                <w:spacing w:val="2"/>
                <w:sz w:val="20"/>
                <w:szCs w:val="20"/>
              </w:rPr>
              <w:t>201</w:t>
            </w:r>
            <w:r>
              <w:rPr>
                <w:spacing w:val="2"/>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871469" w:rsidRDefault="00871469" w:rsidP="001D58DC">
            <w:pPr>
              <w:jc w:val="center"/>
              <w:rPr>
                <w:spacing w:val="2"/>
                <w:sz w:val="20"/>
                <w:szCs w:val="20"/>
              </w:rPr>
            </w:pPr>
            <w:r>
              <w:rPr>
                <w:spacing w:val="2"/>
                <w:sz w:val="20"/>
                <w:szCs w:val="20"/>
              </w:rPr>
              <w:t>Март</w:t>
            </w:r>
          </w:p>
        </w:tc>
        <w:tc>
          <w:tcPr>
            <w:tcW w:w="1260" w:type="dxa"/>
            <w:tcBorders>
              <w:top w:val="single" w:sz="4" w:space="0" w:color="auto"/>
              <w:left w:val="single" w:sz="4" w:space="0" w:color="auto"/>
              <w:bottom w:val="single" w:sz="4" w:space="0" w:color="auto"/>
              <w:right w:val="single" w:sz="4" w:space="0" w:color="auto"/>
            </w:tcBorders>
            <w:vAlign w:val="center"/>
          </w:tcPr>
          <w:p w:rsidR="00871469" w:rsidRDefault="00871469" w:rsidP="001D58DC">
            <w:pPr>
              <w:jc w:val="center"/>
              <w:rPr>
                <w:spacing w:val="2"/>
                <w:sz w:val="20"/>
                <w:szCs w:val="20"/>
              </w:rPr>
            </w:pPr>
            <w:r>
              <w:rPr>
                <w:spacing w:val="2"/>
                <w:sz w:val="20"/>
                <w:szCs w:val="20"/>
              </w:rPr>
              <w:t>7</w:t>
            </w:r>
          </w:p>
        </w:tc>
        <w:tc>
          <w:tcPr>
            <w:tcW w:w="1440" w:type="dxa"/>
            <w:tcBorders>
              <w:top w:val="single" w:sz="4" w:space="0" w:color="auto"/>
              <w:left w:val="single" w:sz="4" w:space="0" w:color="auto"/>
              <w:bottom w:val="single" w:sz="4" w:space="0" w:color="auto"/>
              <w:right w:val="single" w:sz="4" w:space="0" w:color="auto"/>
            </w:tcBorders>
            <w:vAlign w:val="center"/>
          </w:tcPr>
          <w:p w:rsidR="00871469" w:rsidRDefault="00871469" w:rsidP="001D58DC">
            <w:pPr>
              <w:jc w:val="center"/>
              <w:rPr>
                <w:spacing w:val="2"/>
                <w:sz w:val="20"/>
                <w:szCs w:val="20"/>
              </w:rPr>
            </w:pPr>
            <w:r>
              <w:rPr>
                <w:spacing w:val="2"/>
                <w:sz w:val="20"/>
                <w:szCs w:val="20"/>
              </w:rPr>
              <w:t>2</w:t>
            </w:r>
          </w:p>
        </w:tc>
        <w:tc>
          <w:tcPr>
            <w:tcW w:w="1440" w:type="dxa"/>
            <w:tcBorders>
              <w:top w:val="single" w:sz="4" w:space="0" w:color="auto"/>
              <w:left w:val="single" w:sz="4" w:space="0" w:color="auto"/>
              <w:bottom w:val="single" w:sz="4" w:space="0" w:color="auto"/>
              <w:right w:val="single" w:sz="4" w:space="0" w:color="auto"/>
            </w:tcBorders>
            <w:vAlign w:val="center"/>
          </w:tcPr>
          <w:p w:rsidR="00871469" w:rsidRDefault="00871469" w:rsidP="001D58DC">
            <w:pPr>
              <w:jc w:val="center"/>
              <w:rPr>
                <w:spacing w:val="2"/>
                <w:sz w:val="20"/>
                <w:szCs w:val="20"/>
              </w:rPr>
            </w:pPr>
            <w:r>
              <w:rPr>
                <w:spacing w:val="2"/>
                <w:sz w:val="20"/>
                <w:szCs w:val="20"/>
              </w:rPr>
              <w:t>0</w:t>
            </w:r>
          </w:p>
        </w:tc>
        <w:tc>
          <w:tcPr>
            <w:tcW w:w="1485" w:type="dxa"/>
            <w:tcBorders>
              <w:top w:val="single" w:sz="4" w:space="0" w:color="auto"/>
              <w:left w:val="single" w:sz="4" w:space="0" w:color="auto"/>
              <w:bottom w:val="single" w:sz="4" w:space="0" w:color="auto"/>
              <w:right w:val="single" w:sz="4" w:space="0" w:color="auto"/>
            </w:tcBorders>
            <w:vAlign w:val="center"/>
          </w:tcPr>
          <w:p w:rsidR="00871469" w:rsidRDefault="00871469" w:rsidP="001D58DC">
            <w:pPr>
              <w:jc w:val="center"/>
              <w:rPr>
                <w:spacing w:val="2"/>
                <w:sz w:val="20"/>
                <w:szCs w:val="20"/>
              </w:rPr>
            </w:pPr>
            <w:r>
              <w:rPr>
                <w:spacing w:val="2"/>
                <w:sz w:val="20"/>
                <w:szCs w:val="20"/>
              </w:rPr>
              <w:t>6</w:t>
            </w:r>
          </w:p>
        </w:tc>
        <w:tc>
          <w:tcPr>
            <w:tcW w:w="1670" w:type="dxa"/>
            <w:tcBorders>
              <w:top w:val="single" w:sz="4" w:space="0" w:color="auto"/>
              <w:left w:val="single" w:sz="4" w:space="0" w:color="auto"/>
              <w:bottom w:val="single" w:sz="4" w:space="0" w:color="auto"/>
              <w:right w:val="single" w:sz="4" w:space="0" w:color="auto"/>
            </w:tcBorders>
            <w:vAlign w:val="center"/>
          </w:tcPr>
          <w:p w:rsidR="00871469" w:rsidRDefault="00871469" w:rsidP="001D58DC">
            <w:pPr>
              <w:jc w:val="center"/>
              <w:rPr>
                <w:spacing w:val="2"/>
                <w:sz w:val="20"/>
                <w:szCs w:val="20"/>
              </w:rPr>
            </w:pPr>
            <w:r>
              <w:rPr>
                <w:spacing w:val="2"/>
                <w:sz w:val="20"/>
                <w:szCs w:val="20"/>
              </w:rPr>
              <w:t>15</w:t>
            </w:r>
          </w:p>
        </w:tc>
      </w:tr>
      <w:tr w:rsidR="00871469" w:rsidRPr="00BC5EA0" w:rsidTr="001D58DC">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871469" w:rsidRPr="00BC5EA0" w:rsidRDefault="00871469" w:rsidP="001D58DC">
            <w:pPr>
              <w:jc w:val="center"/>
              <w:rPr>
                <w:spacing w:val="2"/>
                <w:sz w:val="20"/>
                <w:szCs w:val="20"/>
              </w:rPr>
            </w:pPr>
            <w:r>
              <w:rPr>
                <w:spacing w:val="2"/>
                <w:sz w:val="20"/>
                <w:szCs w:val="20"/>
              </w:rPr>
              <w:t>2015</w:t>
            </w:r>
          </w:p>
        </w:tc>
        <w:tc>
          <w:tcPr>
            <w:tcW w:w="1260" w:type="dxa"/>
            <w:tcBorders>
              <w:top w:val="single" w:sz="4" w:space="0" w:color="auto"/>
              <w:left w:val="single" w:sz="4" w:space="0" w:color="auto"/>
              <w:bottom w:val="single" w:sz="4" w:space="0" w:color="auto"/>
              <w:right w:val="single" w:sz="4" w:space="0" w:color="auto"/>
            </w:tcBorders>
          </w:tcPr>
          <w:p w:rsidR="00871469" w:rsidRDefault="00871469" w:rsidP="001D58DC">
            <w:pPr>
              <w:jc w:val="center"/>
              <w:rPr>
                <w:spacing w:val="2"/>
                <w:sz w:val="20"/>
                <w:szCs w:val="20"/>
              </w:rPr>
            </w:pPr>
            <w:r>
              <w:rPr>
                <w:spacing w:val="2"/>
                <w:sz w:val="20"/>
                <w:szCs w:val="20"/>
              </w:rPr>
              <w:t>Апрель</w:t>
            </w:r>
          </w:p>
        </w:tc>
        <w:tc>
          <w:tcPr>
            <w:tcW w:w="1260" w:type="dxa"/>
            <w:tcBorders>
              <w:top w:val="single" w:sz="4" w:space="0" w:color="auto"/>
              <w:left w:val="single" w:sz="4" w:space="0" w:color="auto"/>
              <w:bottom w:val="single" w:sz="4" w:space="0" w:color="auto"/>
              <w:right w:val="single" w:sz="4" w:space="0" w:color="auto"/>
            </w:tcBorders>
            <w:vAlign w:val="center"/>
          </w:tcPr>
          <w:p w:rsidR="00871469" w:rsidRDefault="00871469" w:rsidP="001D58DC">
            <w:pPr>
              <w:jc w:val="center"/>
              <w:rPr>
                <w:spacing w:val="2"/>
                <w:sz w:val="20"/>
                <w:szCs w:val="20"/>
              </w:rPr>
            </w:pPr>
            <w:r>
              <w:rPr>
                <w:spacing w:val="2"/>
                <w:sz w:val="20"/>
                <w:szCs w:val="20"/>
              </w:rPr>
              <w:t>1</w:t>
            </w:r>
          </w:p>
        </w:tc>
        <w:tc>
          <w:tcPr>
            <w:tcW w:w="1440" w:type="dxa"/>
            <w:tcBorders>
              <w:top w:val="single" w:sz="4" w:space="0" w:color="auto"/>
              <w:left w:val="single" w:sz="4" w:space="0" w:color="auto"/>
              <w:bottom w:val="single" w:sz="4" w:space="0" w:color="auto"/>
              <w:right w:val="single" w:sz="4" w:space="0" w:color="auto"/>
            </w:tcBorders>
            <w:vAlign w:val="center"/>
          </w:tcPr>
          <w:p w:rsidR="00871469" w:rsidRDefault="00871469" w:rsidP="001D58DC">
            <w:pPr>
              <w:jc w:val="center"/>
              <w:rPr>
                <w:spacing w:val="2"/>
                <w:sz w:val="20"/>
                <w:szCs w:val="20"/>
              </w:rPr>
            </w:pPr>
            <w:r>
              <w:rPr>
                <w:spacing w:val="2"/>
                <w:sz w:val="20"/>
                <w:szCs w:val="20"/>
              </w:rPr>
              <w:t>3</w:t>
            </w:r>
          </w:p>
        </w:tc>
        <w:tc>
          <w:tcPr>
            <w:tcW w:w="1440" w:type="dxa"/>
            <w:tcBorders>
              <w:top w:val="single" w:sz="4" w:space="0" w:color="auto"/>
              <w:left w:val="single" w:sz="4" w:space="0" w:color="auto"/>
              <w:bottom w:val="single" w:sz="4" w:space="0" w:color="auto"/>
              <w:right w:val="single" w:sz="4" w:space="0" w:color="auto"/>
            </w:tcBorders>
            <w:vAlign w:val="center"/>
          </w:tcPr>
          <w:p w:rsidR="00871469" w:rsidRDefault="00871469" w:rsidP="001D58DC">
            <w:pPr>
              <w:jc w:val="center"/>
              <w:rPr>
                <w:spacing w:val="2"/>
                <w:sz w:val="20"/>
                <w:szCs w:val="20"/>
              </w:rPr>
            </w:pPr>
            <w:r>
              <w:rPr>
                <w:spacing w:val="2"/>
                <w:sz w:val="20"/>
                <w:szCs w:val="20"/>
              </w:rPr>
              <w:t>0</w:t>
            </w:r>
          </w:p>
        </w:tc>
        <w:tc>
          <w:tcPr>
            <w:tcW w:w="1485" w:type="dxa"/>
            <w:tcBorders>
              <w:top w:val="single" w:sz="4" w:space="0" w:color="auto"/>
              <w:left w:val="single" w:sz="4" w:space="0" w:color="auto"/>
              <w:bottom w:val="single" w:sz="4" w:space="0" w:color="auto"/>
              <w:right w:val="single" w:sz="4" w:space="0" w:color="auto"/>
            </w:tcBorders>
            <w:vAlign w:val="center"/>
          </w:tcPr>
          <w:p w:rsidR="00871469" w:rsidRDefault="00871469" w:rsidP="001D58DC">
            <w:pPr>
              <w:jc w:val="center"/>
              <w:rPr>
                <w:spacing w:val="2"/>
                <w:sz w:val="20"/>
                <w:szCs w:val="20"/>
              </w:rPr>
            </w:pPr>
            <w:r>
              <w:rPr>
                <w:spacing w:val="2"/>
                <w:sz w:val="20"/>
                <w:szCs w:val="20"/>
              </w:rPr>
              <w:t>6</w:t>
            </w:r>
          </w:p>
        </w:tc>
        <w:tc>
          <w:tcPr>
            <w:tcW w:w="1670" w:type="dxa"/>
            <w:tcBorders>
              <w:top w:val="single" w:sz="4" w:space="0" w:color="auto"/>
              <w:left w:val="single" w:sz="4" w:space="0" w:color="auto"/>
              <w:bottom w:val="single" w:sz="4" w:space="0" w:color="auto"/>
              <w:right w:val="single" w:sz="4" w:space="0" w:color="auto"/>
            </w:tcBorders>
            <w:vAlign w:val="center"/>
          </w:tcPr>
          <w:p w:rsidR="00871469" w:rsidRDefault="00871469" w:rsidP="001D58DC">
            <w:pPr>
              <w:jc w:val="center"/>
              <w:rPr>
                <w:spacing w:val="2"/>
                <w:sz w:val="20"/>
                <w:szCs w:val="20"/>
              </w:rPr>
            </w:pPr>
            <w:r>
              <w:rPr>
                <w:spacing w:val="2"/>
                <w:sz w:val="20"/>
                <w:szCs w:val="20"/>
              </w:rPr>
              <w:t>10</w:t>
            </w:r>
          </w:p>
        </w:tc>
      </w:tr>
      <w:tr w:rsidR="00871469" w:rsidRPr="00BC5EA0" w:rsidTr="001D58DC">
        <w:trPr>
          <w:jc w:val="center"/>
        </w:trPr>
        <w:tc>
          <w:tcPr>
            <w:tcW w:w="828" w:type="dxa"/>
            <w:tcBorders>
              <w:top w:val="single" w:sz="4" w:space="0" w:color="auto"/>
              <w:left w:val="single" w:sz="4" w:space="0" w:color="auto"/>
              <w:bottom w:val="single" w:sz="4" w:space="0" w:color="auto"/>
              <w:right w:val="single" w:sz="4" w:space="0" w:color="auto"/>
            </w:tcBorders>
            <w:vAlign w:val="center"/>
          </w:tcPr>
          <w:p w:rsidR="00871469" w:rsidRDefault="00871469" w:rsidP="001D58DC">
            <w:pPr>
              <w:jc w:val="center"/>
              <w:rPr>
                <w:spacing w:val="2"/>
                <w:sz w:val="20"/>
                <w:szCs w:val="20"/>
              </w:rPr>
            </w:pPr>
            <w:r>
              <w:rPr>
                <w:spacing w:val="2"/>
                <w:sz w:val="20"/>
                <w:szCs w:val="20"/>
              </w:rPr>
              <w:t>2015</w:t>
            </w:r>
          </w:p>
        </w:tc>
        <w:tc>
          <w:tcPr>
            <w:tcW w:w="1260" w:type="dxa"/>
            <w:tcBorders>
              <w:top w:val="single" w:sz="4" w:space="0" w:color="auto"/>
              <w:left w:val="single" w:sz="4" w:space="0" w:color="auto"/>
              <w:bottom w:val="single" w:sz="4" w:space="0" w:color="auto"/>
              <w:right w:val="single" w:sz="4" w:space="0" w:color="auto"/>
            </w:tcBorders>
          </w:tcPr>
          <w:p w:rsidR="00871469" w:rsidRDefault="00871469" w:rsidP="001D58DC">
            <w:pPr>
              <w:jc w:val="center"/>
              <w:rPr>
                <w:spacing w:val="2"/>
                <w:sz w:val="20"/>
                <w:szCs w:val="20"/>
              </w:rPr>
            </w:pPr>
            <w:r>
              <w:rPr>
                <w:spacing w:val="2"/>
                <w:sz w:val="20"/>
                <w:szCs w:val="20"/>
              </w:rPr>
              <w:t>Май</w:t>
            </w:r>
          </w:p>
        </w:tc>
        <w:tc>
          <w:tcPr>
            <w:tcW w:w="1260" w:type="dxa"/>
            <w:tcBorders>
              <w:top w:val="single" w:sz="4" w:space="0" w:color="auto"/>
              <w:left w:val="single" w:sz="4" w:space="0" w:color="auto"/>
              <w:bottom w:val="single" w:sz="4" w:space="0" w:color="auto"/>
              <w:right w:val="single" w:sz="4" w:space="0" w:color="auto"/>
            </w:tcBorders>
            <w:vAlign w:val="center"/>
          </w:tcPr>
          <w:p w:rsidR="00871469" w:rsidRDefault="00871469" w:rsidP="001D58DC">
            <w:pPr>
              <w:jc w:val="center"/>
              <w:rPr>
                <w:spacing w:val="2"/>
                <w:sz w:val="20"/>
                <w:szCs w:val="20"/>
              </w:rPr>
            </w:pPr>
            <w:r>
              <w:rPr>
                <w:spacing w:val="2"/>
                <w:sz w:val="20"/>
                <w:szCs w:val="20"/>
              </w:rPr>
              <w:t>8</w:t>
            </w:r>
          </w:p>
        </w:tc>
        <w:tc>
          <w:tcPr>
            <w:tcW w:w="1440" w:type="dxa"/>
            <w:tcBorders>
              <w:top w:val="single" w:sz="4" w:space="0" w:color="auto"/>
              <w:left w:val="single" w:sz="4" w:space="0" w:color="auto"/>
              <w:bottom w:val="single" w:sz="4" w:space="0" w:color="auto"/>
              <w:right w:val="single" w:sz="4" w:space="0" w:color="auto"/>
            </w:tcBorders>
            <w:vAlign w:val="center"/>
          </w:tcPr>
          <w:p w:rsidR="00871469" w:rsidRDefault="00871469" w:rsidP="001D58DC">
            <w:pPr>
              <w:jc w:val="center"/>
              <w:rPr>
                <w:spacing w:val="2"/>
                <w:sz w:val="20"/>
                <w:szCs w:val="20"/>
              </w:rPr>
            </w:pPr>
            <w:r>
              <w:rPr>
                <w:spacing w:val="2"/>
                <w:sz w:val="20"/>
                <w:szCs w:val="20"/>
              </w:rPr>
              <w:t>1</w:t>
            </w:r>
          </w:p>
        </w:tc>
        <w:tc>
          <w:tcPr>
            <w:tcW w:w="1440" w:type="dxa"/>
            <w:tcBorders>
              <w:top w:val="single" w:sz="4" w:space="0" w:color="auto"/>
              <w:left w:val="single" w:sz="4" w:space="0" w:color="auto"/>
              <w:bottom w:val="single" w:sz="4" w:space="0" w:color="auto"/>
              <w:right w:val="single" w:sz="4" w:space="0" w:color="auto"/>
            </w:tcBorders>
            <w:vAlign w:val="center"/>
          </w:tcPr>
          <w:p w:rsidR="00871469" w:rsidRDefault="00871469" w:rsidP="001D58DC">
            <w:pPr>
              <w:jc w:val="center"/>
              <w:rPr>
                <w:spacing w:val="2"/>
                <w:sz w:val="20"/>
                <w:szCs w:val="20"/>
              </w:rPr>
            </w:pPr>
            <w:r>
              <w:rPr>
                <w:spacing w:val="2"/>
                <w:sz w:val="20"/>
                <w:szCs w:val="20"/>
              </w:rPr>
              <w:t>0</w:t>
            </w:r>
          </w:p>
        </w:tc>
        <w:tc>
          <w:tcPr>
            <w:tcW w:w="1485" w:type="dxa"/>
            <w:tcBorders>
              <w:top w:val="single" w:sz="4" w:space="0" w:color="auto"/>
              <w:left w:val="single" w:sz="4" w:space="0" w:color="auto"/>
              <w:bottom w:val="single" w:sz="4" w:space="0" w:color="auto"/>
              <w:right w:val="single" w:sz="4" w:space="0" w:color="auto"/>
            </w:tcBorders>
            <w:vAlign w:val="center"/>
          </w:tcPr>
          <w:p w:rsidR="00871469" w:rsidRDefault="00871469" w:rsidP="001D58DC">
            <w:pPr>
              <w:jc w:val="center"/>
              <w:rPr>
                <w:spacing w:val="2"/>
                <w:sz w:val="20"/>
                <w:szCs w:val="20"/>
              </w:rPr>
            </w:pPr>
            <w:r>
              <w:rPr>
                <w:spacing w:val="2"/>
                <w:sz w:val="20"/>
                <w:szCs w:val="20"/>
              </w:rPr>
              <w:t>9</w:t>
            </w:r>
          </w:p>
        </w:tc>
        <w:tc>
          <w:tcPr>
            <w:tcW w:w="1670" w:type="dxa"/>
            <w:tcBorders>
              <w:top w:val="single" w:sz="4" w:space="0" w:color="auto"/>
              <w:left w:val="single" w:sz="4" w:space="0" w:color="auto"/>
              <w:bottom w:val="single" w:sz="4" w:space="0" w:color="auto"/>
              <w:right w:val="single" w:sz="4" w:space="0" w:color="auto"/>
            </w:tcBorders>
            <w:vAlign w:val="center"/>
          </w:tcPr>
          <w:p w:rsidR="00871469" w:rsidRDefault="00871469" w:rsidP="001D58DC">
            <w:pPr>
              <w:jc w:val="center"/>
              <w:rPr>
                <w:spacing w:val="2"/>
                <w:sz w:val="20"/>
                <w:szCs w:val="20"/>
              </w:rPr>
            </w:pPr>
            <w:r>
              <w:rPr>
                <w:spacing w:val="2"/>
                <w:sz w:val="20"/>
                <w:szCs w:val="20"/>
              </w:rPr>
              <w:t>18</w:t>
            </w:r>
          </w:p>
        </w:tc>
      </w:tr>
      <w:tr w:rsidR="00871469" w:rsidRPr="00BC5EA0" w:rsidTr="001D58DC">
        <w:trPr>
          <w:trHeight w:val="301"/>
          <w:jc w:val="center"/>
        </w:trPr>
        <w:tc>
          <w:tcPr>
            <w:tcW w:w="2088" w:type="dxa"/>
            <w:gridSpan w:val="2"/>
            <w:tcBorders>
              <w:top w:val="single" w:sz="4" w:space="0" w:color="auto"/>
              <w:left w:val="single" w:sz="4" w:space="0" w:color="auto"/>
              <w:bottom w:val="single" w:sz="4" w:space="0" w:color="auto"/>
              <w:right w:val="single" w:sz="4" w:space="0" w:color="auto"/>
            </w:tcBorders>
            <w:shd w:val="clear" w:color="auto" w:fill="D9D9D9"/>
            <w:vAlign w:val="bottom"/>
          </w:tcPr>
          <w:p w:rsidR="00871469" w:rsidRPr="00BC5EA0" w:rsidRDefault="00871469" w:rsidP="001D58DC">
            <w:pPr>
              <w:jc w:val="right"/>
              <w:rPr>
                <w:b/>
                <w:spacing w:val="2"/>
                <w:sz w:val="20"/>
                <w:szCs w:val="20"/>
              </w:rPr>
            </w:pPr>
            <w:r w:rsidRPr="00BC5EA0">
              <w:rPr>
                <w:b/>
                <w:spacing w:val="2"/>
                <w:sz w:val="20"/>
                <w:szCs w:val="20"/>
              </w:rPr>
              <w:t>Всего:</w:t>
            </w:r>
          </w:p>
        </w:tc>
        <w:tc>
          <w:tcPr>
            <w:tcW w:w="1260" w:type="dxa"/>
            <w:tcBorders>
              <w:top w:val="single" w:sz="4" w:space="0" w:color="auto"/>
              <w:left w:val="single" w:sz="4" w:space="0" w:color="auto"/>
              <w:bottom w:val="single" w:sz="4" w:space="0" w:color="auto"/>
              <w:right w:val="single" w:sz="4" w:space="0" w:color="auto"/>
            </w:tcBorders>
            <w:shd w:val="clear" w:color="auto" w:fill="D9D9D9"/>
            <w:vAlign w:val="center"/>
          </w:tcPr>
          <w:p w:rsidR="00871469" w:rsidRPr="00BC5EA0" w:rsidRDefault="00871469" w:rsidP="001D58DC">
            <w:pPr>
              <w:jc w:val="center"/>
              <w:rPr>
                <w:b/>
                <w:spacing w:val="2"/>
                <w:sz w:val="20"/>
                <w:szCs w:val="20"/>
              </w:rPr>
            </w:pPr>
            <w:r>
              <w:rPr>
                <w:b/>
                <w:spacing w:val="2"/>
                <w:sz w:val="20"/>
                <w:szCs w:val="20"/>
              </w:rPr>
              <w:t>30</w:t>
            </w:r>
          </w:p>
        </w:tc>
        <w:tc>
          <w:tcPr>
            <w:tcW w:w="1440" w:type="dxa"/>
            <w:tcBorders>
              <w:top w:val="single" w:sz="4" w:space="0" w:color="auto"/>
              <w:left w:val="single" w:sz="4" w:space="0" w:color="auto"/>
              <w:bottom w:val="single" w:sz="4" w:space="0" w:color="auto"/>
              <w:right w:val="single" w:sz="4" w:space="0" w:color="auto"/>
            </w:tcBorders>
            <w:shd w:val="clear" w:color="auto" w:fill="D9D9D9"/>
            <w:vAlign w:val="center"/>
          </w:tcPr>
          <w:p w:rsidR="00871469" w:rsidRPr="00BC5EA0" w:rsidRDefault="00871469" w:rsidP="001D58DC">
            <w:pPr>
              <w:jc w:val="center"/>
              <w:rPr>
                <w:b/>
                <w:spacing w:val="2"/>
                <w:sz w:val="20"/>
                <w:szCs w:val="20"/>
              </w:rPr>
            </w:pPr>
            <w:r>
              <w:rPr>
                <w:b/>
                <w:spacing w:val="2"/>
                <w:sz w:val="20"/>
                <w:szCs w:val="20"/>
              </w:rPr>
              <w:t>17</w:t>
            </w:r>
          </w:p>
        </w:tc>
        <w:tc>
          <w:tcPr>
            <w:tcW w:w="1440" w:type="dxa"/>
            <w:tcBorders>
              <w:top w:val="single" w:sz="4" w:space="0" w:color="auto"/>
              <w:left w:val="single" w:sz="4" w:space="0" w:color="auto"/>
              <w:bottom w:val="single" w:sz="4" w:space="0" w:color="auto"/>
              <w:right w:val="single" w:sz="4" w:space="0" w:color="auto"/>
            </w:tcBorders>
            <w:shd w:val="clear" w:color="auto" w:fill="D9D9D9"/>
            <w:vAlign w:val="center"/>
          </w:tcPr>
          <w:p w:rsidR="00871469" w:rsidRPr="00BC5EA0" w:rsidRDefault="00871469" w:rsidP="001D58DC">
            <w:pPr>
              <w:jc w:val="center"/>
              <w:rPr>
                <w:b/>
                <w:spacing w:val="2"/>
                <w:sz w:val="20"/>
                <w:szCs w:val="20"/>
              </w:rPr>
            </w:pPr>
            <w:r>
              <w:rPr>
                <w:b/>
                <w:spacing w:val="2"/>
                <w:sz w:val="20"/>
                <w:szCs w:val="20"/>
              </w:rPr>
              <w:t>2</w:t>
            </w:r>
          </w:p>
        </w:tc>
        <w:tc>
          <w:tcPr>
            <w:tcW w:w="1485" w:type="dxa"/>
            <w:tcBorders>
              <w:top w:val="single" w:sz="4" w:space="0" w:color="auto"/>
              <w:left w:val="single" w:sz="4" w:space="0" w:color="auto"/>
              <w:bottom w:val="single" w:sz="4" w:space="0" w:color="auto"/>
              <w:right w:val="single" w:sz="4" w:space="0" w:color="auto"/>
            </w:tcBorders>
            <w:shd w:val="clear" w:color="auto" w:fill="D9D9D9"/>
            <w:vAlign w:val="center"/>
          </w:tcPr>
          <w:p w:rsidR="00871469" w:rsidRPr="00BC5EA0" w:rsidRDefault="00871469" w:rsidP="001D58DC">
            <w:pPr>
              <w:jc w:val="center"/>
              <w:rPr>
                <w:b/>
                <w:spacing w:val="2"/>
                <w:sz w:val="20"/>
                <w:szCs w:val="20"/>
              </w:rPr>
            </w:pPr>
            <w:r>
              <w:rPr>
                <w:b/>
                <w:spacing w:val="2"/>
                <w:sz w:val="20"/>
                <w:szCs w:val="20"/>
              </w:rPr>
              <w:t>28</w:t>
            </w:r>
          </w:p>
        </w:tc>
        <w:tc>
          <w:tcPr>
            <w:tcW w:w="1670" w:type="dxa"/>
            <w:tcBorders>
              <w:top w:val="single" w:sz="4" w:space="0" w:color="auto"/>
              <w:left w:val="single" w:sz="4" w:space="0" w:color="auto"/>
              <w:bottom w:val="single" w:sz="4" w:space="0" w:color="auto"/>
              <w:right w:val="single" w:sz="4" w:space="0" w:color="auto"/>
            </w:tcBorders>
            <w:shd w:val="clear" w:color="auto" w:fill="D9D9D9"/>
            <w:vAlign w:val="center"/>
          </w:tcPr>
          <w:p w:rsidR="00871469" w:rsidRPr="00BC5EA0" w:rsidRDefault="00871469" w:rsidP="001D58DC">
            <w:pPr>
              <w:jc w:val="center"/>
              <w:rPr>
                <w:b/>
                <w:spacing w:val="2"/>
                <w:sz w:val="20"/>
                <w:szCs w:val="20"/>
              </w:rPr>
            </w:pPr>
            <w:r>
              <w:rPr>
                <w:b/>
                <w:spacing w:val="2"/>
                <w:sz w:val="20"/>
                <w:szCs w:val="20"/>
              </w:rPr>
              <w:t>77</w:t>
            </w:r>
          </w:p>
        </w:tc>
      </w:tr>
    </w:tbl>
    <w:p w:rsidR="00871469" w:rsidRPr="00BE2DD2" w:rsidRDefault="00871469" w:rsidP="00871469">
      <w:pPr>
        <w:ind w:firstLine="720"/>
        <w:jc w:val="both"/>
        <w:rPr>
          <w:spacing w:val="2"/>
        </w:rPr>
      </w:pPr>
      <w:r w:rsidRPr="00BE2DD2">
        <w:rPr>
          <w:spacing w:val="2"/>
        </w:rPr>
        <w:t>С начала года в области зарегистрировано 79 нарушений на системах жизнеобеспечения. Данный показатель выше показателя прошлого года на 2,5% (77 нарушений).</w:t>
      </w:r>
    </w:p>
    <w:p w:rsidR="001D58DC" w:rsidRDefault="001D58DC" w:rsidP="00871469">
      <w:pPr>
        <w:ind w:firstLine="720"/>
        <w:jc w:val="both"/>
        <w:rPr>
          <w:spacing w:val="2"/>
          <w:sz w:val="28"/>
          <w:szCs w:val="28"/>
        </w:rPr>
      </w:pPr>
    </w:p>
    <w:p w:rsidR="001D58DC" w:rsidRPr="001D3628" w:rsidRDefault="001D58DC" w:rsidP="001D58DC">
      <w:pPr>
        <w:spacing w:line="276" w:lineRule="auto"/>
        <w:ind w:firstLine="709"/>
        <w:jc w:val="both"/>
        <w:rPr>
          <w:rFonts w:eastAsia="Calibri"/>
          <w:b/>
          <w:i/>
          <w:lang w:eastAsia="en-US"/>
        </w:rPr>
      </w:pPr>
      <w:r w:rsidRPr="001D3628">
        <w:rPr>
          <w:rFonts w:eastAsia="Calibri"/>
          <w:b/>
          <w:i/>
          <w:lang w:eastAsia="en-US"/>
        </w:rPr>
        <w:t>Прочее:</w:t>
      </w:r>
    </w:p>
    <w:p w:rsidR="00C14B46" w:rsidRPr="00740509" w:rsidRDefault="00C14B46" w:rsidP="00C14B46">
      <w:pPr>
        <w:tabs>
          <w:tab w:val="center" w:pos="-142"/>
        </w:tabs>
        <w:jc w:val="both"/>
        <w:rPr>
          <w:b/>
        </w:rPr>
      </w:pPr>
      <w:r w:rsidRPr="00740509">
        <w:rPr>
          <w:b/>
        </w:rPr>
        <w:t>МО «город Екатеринбург», Кировский район:</w:t>
      </w:r>
    </w:p>
    <w:p w:rsidR="00C14B46" w:rsidRPr="00740509" w:rsidRDefault="00C14B46" w:rsidP="00C14B46">
      <w:pPr>
        <w:jc w:val="both"/>
        <w:rPr>
          <w:b/>
          <w:bCs/>
        </w:rPr>
      </w:pPr>
      <w:r w:rsidRPr="00740509">
        <w:tab/>
        <w:t xml:space="preserve">25 мая в </w:t>
      </w:r>
      <w:r>
        <w:t xml:space="preserve"> </w:t>
      </w:r>
      <w:r w:rsidRPr="00740509">
        <w:t xml:space="preserve"> результате падения </w:t>
      </w:r>
      <w:r>
        <w:t xml:space="preserve"> лифта </w:t>
      </w:r>
      <w:r w:rsidRPr="00740509">
        <w:t>башенного крана</w:t>
      </w:r>
      <w:r>
        <w:t xml:space="preserve"> </w:t>
      </w:r>
      <w:r w:rsidRPr="00740509">
        <w:t>пострадали 3 человека</w:t>
      </w:r>
      <w:r>
        <w:t xml:space="preserve">, </w:t>
      </w:r>
      <w:r w:rsidRPr="00740509">
        <w:t xml:space="preserve">которые с </w:t>
      </w:r>
      <w:r w:rsidR="00495102">
        <w:t>множественны</w:t>
      </w:r>
      <w:r w:rsidR="000807B5">
        <w:t xml:space="preserve">ми </w:t>
      </w:r>
      <w:r w:rsidR="00495102">
        <w:t>перелом</w:t>
      </w:r>
      <w:r w:rsidR="000807B5">
        <w:t>ами</w:t>
      </w:r>
      <w:r w:rsidR="00495102">
        <w:t xml:space="preserve">  госпитализированы </w:t>
      </w:r>
      <w:r w:rsidR="000807B5">
        <w:t xml:space="preserve">в </w:t>
      </w:r>
      <w:r w:rsidRPr="00740509">
        <w:t>травматологическую больницу</w:t>
      </w:r>
      <w:r w:rsidR="000807B5">
        <w:t>.</w:t>
      </w:r>
    </w:p>
    <w:p w:rsidR="003718F4" w:rsidRPr="0089311F" w:rsidRDefault="003718F4" w:rsidP="00C04609">
      <w:pPr>
        <w:ind w:firstLine="720"/>
        <w:jc w:val="both"/>
        <w:rPr>
          <w:highlight w:val="yellow"/>
        </w:rPr>
      </w:pPr>
    </w:p>
    <w:p w:rsidR="00C04609" w:rsidRPr="0089311F" w:rsidRDefault="00C515C1" w:rsidP="00666448">
      <w:pPr>
        <w:jc w:val="center"/>
        <w:rPr>
          <w:highlight w:val="yellow"/>
        </w:rPr>
      </w:pPr>
      <w:r>
        <w:rPr>
          <w:noProof/>
        </w:rPr>
        <w:lastRenderedPageBreak/>
        <w:drawing>
          <wp:inline distT="0" distB="0" distL="0" distR="0">
            <wp:extent cx="4105275" cy="2838450"/>
            <wp:effectExtent l="19050" t="0" r="9525" b="0"/>
            <wp:docPr id="8" name="Рисунок 7" descr="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6.jpg"/>
                    <pic:cNvPicPr/>
                  </pic:nvPicPr>
                  <pic:blipFill>
                    <a:blip r:embed="rId14" cstate="print"/>
                    <a:stretch>
                      <a:fillRect/>
                    </a:stretch>
                  </pic:blipFill>
                  <pic:spPr>
                    <a:xfrm>
                      <a:off x="0" y="0"/>
                      <a:ext cx="4105275" cy="2838450"/>
                    </a:xfrm>
                    <a:prstGeom prst="rect">
                      <a:avLst/>
                    </a:prstGeom>
                  </pic:spPr>
                </pic:pic>
              </a:graphicData>
            </a:graphic>
          </wp:inline>
        </w:drawing>
      </w:r>
    </w:p>
    <w:p w:rsidR="00C04609" w:rsidRPr="0089311F" w:rsidRDefault="00C04609" w:rsidP="00C04609">
      <w:pPr>
        <w:pStyle w:val="a5"/>
        <w:ind w:right="-185" w:firstLine="709"/>
        <w:outlineLvl w:val="0"/>
        <w:rPr>
          <w:sz w:val="24"/>
          <w:szCs w:val="24"/>
          <w:highlight w:val="yellow"/>
          <w:u w:val="single"/>
        </w:rPr>
      </w:pPr>
    </w:p>
    <w:p w:rsidR="00BE2DD2" w:rsidRDefault="00BE2DD2" w:rsidP="00C14B46">
      <w:pPr>
        <w:pStyle w:val="a5"/>
        <w:ind w:right="-185" w:firstLine="709"/>
        <w:outlineLvl w:val="0"/>
        <w:rPr>
          <w:sz w:val="24"/>
          <w:szCs w:val="24"/>
          <w:u w:val="single"/>
        </w:rPr>
      </w:pPr>
    </w:p>
    <w:p w:rsidR="00C14B46" w:rsidRPr="00517C75" w:rsidRDefault="00C14B46" w:rsidP="00C14B46">
      <w:pPr>
        <w:pStyle w:val="a5"/>
        <w:ind w:right="-185" w:firstLine="709"/>
        <w:outlineLvl w:val="0"/>
        <w:rPr>
          <w:sz w:val="24"/>
          <w:szCs w:val="24"/>
          <w:u w:val="single"/>
        </w:rPr>
      </w:pPr>
      <w:r w:rsidRPr="00517C75">
        <w:rPr>
          <w:sz w:val="24"/>
          <w:szCs w:val="24"/>
          <w:u w:val="single"/>
        </w:rPr>
        <w:t>1.3 Обзор биолого-социальной обстановки</w:t>
      </w:r>
    </w:p>
    <w:p w:rsidR="00C14B46" w:rsidRPr="00517C75" w:rsidRDefault="00C14B46" w:rsidP="00C14B46">
      <w:pPr>
        <w:pStyle w:val="a5"/>
        <w:ind w:right="-185"/>
        <w:outlineLvl w:val="0"/>
        <w:rPr>
          <w:color w:val="FF99CC"/>
          <w:sz w:val="24"/>
          <w:szCs w:val="24"/>
        </w:rPr>
      </w:pPr>
    </w:p>
    <w:p w:rsidR="00666448" w:rsidRPr="000631CD" w:rsidRDefault="00666448" w:rsidP="00666448">
      <w:pPr>
        <w:ind w:firstLine="720"/>
        <w:jc w:val="both"/>
      </w:pPr>
      <w:r>
        <w:t xml:space="preserve">В мае 2016 года </w:t>
      </w:r>
      <w:r w:rsidRPr="000631CD">
        <w:t>чрезвычайных ситуаций биолого-социального характера на территории Свердловской области зарегистрировано не было.</w:t>
      </w:r>
    </w:p>
    <w:p w:rsidR="00666448" w:rsidRPr="00510E69" w:rsidRDefault="00666448" w:rsidP="00666448">
      <w:pPr>
        <w:ind w:firstLine="708"/>
        <w:jc w:val="both"/>
      </w:pPr>
      <w:r w:rsidRPr="00510E69">
        <w:t xml:space="preserve">По состоянию на </w:t>
      </w:r>
      <w:r>
        <w:t>31</w:t>
      </w:r>
      <w:r w:rsidRPr="00510E69">
        <w:t>.0</w:t>
      </w:r>
      <w:r>
        <w:t>5</w:t>
      </w:r>
      <w:r w:rsidRPr="00510E69">
        <w:t xml:space="preserve">.2016 г. на территории Свердловской области от укусов клещей пострадало </w:t>
      </w:r>
      <w:r>
        <w:t>14 907</w:t>
      </w:r>
      <w:r w:rsidRPr="00510E69">
        <w:t xml:space="preserve"> человек, </w:t>
      </w:r>
      <w:r>
        <w:t>что выше показателя предыдущего года на 31,0%</w:t>
      </w:r>
      <w:r w:rsidRPr="00510E69">
        <w:t xml:space="preserve">. </w:t>
      </w:r>
    </w:p>
    <w:tbl>
      <w:tblPr>
        <w:tblW w:w="10257"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tblPr>
      <w:tblGrid>
        <w:gridCol w:w="709"/>
        <w:gridCol w:w="757"/>
        <w:gridCol w:w="707"/>
        <w:gridCol w:w="670"/>
        <w:gridCol w:w="770"/>
        <w:gridCol w:w="720"/>
        <w:gridCol w:w="887"/>
        <w:gridCol w:w="887"/>
        <w:gridCol w:w="771"/>
        <w:gridCol w:w="771"/>
        <w:gridCol w:w="798"/>
        <w:gridCol w:w="534"/>
        <w:gridCol w:w="709"/>
        <w:gridCol w:w="567"/>
      </w:tblGrid>
      <w:tr w:rsidR="00666448" w:rsidRPr="00323A9A" w:rsidTr="007E5453">
        <w:trPr>
          <w:trHeight w:val="1470"/>
        </w:trPr>
        <w:tc>
          <w:tcPr>
            <w:tcW w:w="1466" w:type="dxa"/>
            <w:gridSpan w:val="2"/>
            <w:shd w:val="clear" w:color="auto" w:fill="auto"/>
          </w:tcPr>
          <w:p w:rsidR="00666448" w:rsidRPr="00323A9A" w:rsidRDefault="00666448" w:rsidP="007E5453">
            <w:pPr>
              <w:jc w:val="center"/>
              <w:rPr>
                <w:color w:val="000000"/>
                <w:sz w:val="16"/>
                <w:szCs w:val="16"/>
              </w:rPr>
            </w:pPr>
            <w:r w:rsidRPr="00323A9A">
              <w:rPr>
                <w:color w:val="000000"/>
                <w:sz w:val="16"/>
                <w:szCs w:val="16"/>
              </w:rPr>
              <w:t>Кол</w:t>
            </w:r>
            <w:r>
              <w:rPr>
                <w:color w:val="000000"/>
                <w:sz w:val="16"/>
                <w:szCs w:val="16"/>
              </w:rPr>
              <w:t>-</w:t>
            </w:r>
            <w:r w:rsidRPr="00323A9A">
              <w:rPr>
                <w:color w:val="000000"/>
                <w:sz w:val="16"/>
                <w:szCs w:val="16"/>
              </w:rPr>
              <w:t>во лиц, обратившихся в ЛПО по поводу укусов клещей с нарастающим итогом с начала регистрации первых случаев</w:t>
            </w:r>
          </w:p>
        </w:tc>
        <w:tc>
          <w:tcPr>
            <w:tcW w:w="1377" w:type="dxa"/>
            <w:gridSpan w:val="2"/>
            <w:shd w:val="clear" w:color="auto" w:fill="auto"/>
          </w:tcPr>
          <w:p w:rsidR="00666448" w:rsidRPr="00323A9A" w:rsidRDefault="00666448" w:rsidP="007E5453">
            <w:pPr>
              <w:jc w:val="center"/>
              <w:rPr>
                <w:color w:val="000000"/>
                <w:sz w:val="16"/>
                <w:szCs w:val="16"/>
              </w:rPr>
            </w:pPr>
            <w:r w:rsidRPr="00323A9A">
              <w:rPr>
                <w:color w:val="000000"/>
                <w:sz w:val="16"/>
                <w:szCs w:val="16"/>
              </w:rPr>
              <w:t>Кол</w:t>
            </w:r>
            <w:r>
              <w:rPr>
                <w:color w:val="000000"/>
                <w:sz w:val="16"/>
                <w:szCs w:val="16"/>
              </w:rPr>
              <w:t>-</w:t>
            </w:r>
            <w:r w:rsidRPr="00323A9A">
              <w:rPr>
                <w:color w:val="000000"/>
                <w:sz w:val="16"/>
                <w:szCs w:val="16"/>
              </w:rPr>
              <w:t>во заболевших клещевым энцефалитом с нарастающим итогом с начала регистрации первых случаев</w:t>
            </w:r>
          </w:p>
        </w:tc>
        <w:tc>
          <w:tcPr>
            <w:tcW w:w="1490" w:type="dxa"/>
            <w:gridSpan w:val="2"/>
            <w:shd w:val="clear" w:color="auto" w:fill="auto"/>
          </w:tcPr>
          <w:p w:rsidR="00666448" w:rsidRPr="00323A9A" w:rsidRDefault="00666448" w:rsidP="007E5453">
            <w:pPr>
              <w:jc w:val="center"/>
              <w:rPr>
                <w:color w:val="000000"/>
                <w:sz w:val="16"/>
                <w:szCs w:val="16"/>
              </w:rPr>
            </w:pPr>
            <w:r w:rsidRPr="00323A9A">
              <w:rPr>
                <w:color w:val="000000"/>
                <w:sz w:val="16"/>
                <w:szCs w:val="16"/>
              </w:rPr>
              <w:t>Кол</w:t>
            </w:r>
            <w:r>
              <w:rPr>
                <w:color w:val="000000"/>
                <w:sz w:val="16"/>
                <w:szCs w:val="16"/>
              </w:rPr>
              <w:t>-</w:t>
            </w:r>
            <w:r w:rsidRPr="00323A9A">
              <w:rPr>
                <w:color w:val="000000"/>
                <w:sz w:val="16"/>
                <w:szCs w:val="16"/>
              </w:rPr>
              <w:t>во случаев с летальным исходом  с нарастающим итогом с начала регистрации первых случаев</w:t>
            </w:r>
          </w:p>
        </w:tc>
        <w:tc>
          <w:tcPr>
            <w:tcW w:w="1774" w:type="dxa"/>
            <w:gridSpan w:val="2"/>
            <w:shd w:val="clear" w:color="auto" w:fill="auto"/>
          </w:tcPr>
          <w:p w:rsidR="00666448" w:rsidRPr="00323A9A" w:rsidRDefault="00666448" w:rsidP="007E5453">
            <w:pPr>
              <w:jc w:val="center"/>
              <w:rPr>
                <w:color w:val="000000"/>
                <w:sz w:val="16"/>
                <w:szCs w:val="16"/>
              </w:rPr>
            </w:pPr>
            <w:r w:rsidRPr="00323A9A">
              <w:rPr>
                <w:color w:val="000000"/>
                <w:sz w:val="16"/>
                <w:szCs w:val="16"/>
              </w:rPr>
              <w:t xml:space="preserve">Количество </w:t>
            </w:r>
            <w:proofErr w:type="gramStart"/>
            <w:r w:rsidRPr="00323A9A">
              <w:rPr>
                <w:color w:val="000000"/>
                <w:sz w:val="16"/>
                <w:szCs w:val="16"/>
              </w:rPr>
              <w:t>привитых</w:t>
            </w:r>
            <w:proofErr w:type="gramEnd"/>
            <w:r w:rsidRPr="00323A9A">
              <w:rPr>
                <w:color w:val="000000"/>
                <w:sz w:val="16"/>
                <w:szCs w:val="16"/>
              </w:rPr>
              <w:t xml:space="preserve"> </w:t>
            </w:r>
          </w:p>
        </w:tc>
        <w:tc>
          <w:tcPr>
            <w:tcW w:w="1542" w:type="dxa"/>
            <w:gridSpan w:val="2"/>
            <w:shd w:val="clear" w:color="auto" w:fill="auto"/>
          </w:tcPr>
          <w:p w:rsidR="00666448" w:rsidRPr="00323A9A" w:rsidRDefault="00666448" w:rsidP="007E5453">
            <w:pPr>
              <w:jc w:val="center"/>
              <w:rPr>
                <w:color w:val="000000"/>
                <w:sz w:val="16"/>
                <w:szCs w:val="16"/>
              </w:rPr>
            </w:pPr>
            <w:proofErr w:type="gramStart"/>
            <w:r w:rsidRPr="00323A9A">
              <w:rPr>
                <w:color w:val="000000"/>
                <w:sz w:val="16"/>
                <w:szCs w:val="16"/>
              </w:rPr>
              <w:t>Кол</w:t>
            </w:r>
            <w:r>
              <w:rPr>
                <w:color w:val="000000"/>
                <w:sz w:val="16"/>
                <w:szCs w:val="16"/>
              </w:rPr>
              <w:t>-</w:t>
            </w:r>
            <w:r w:rsidRPr="00323A9A">
              <w:rPr>
                <w:color w:val="000000"/>
                <w:sz w:val="16"/>
                <w:szCs w:val="16"/>
              </w:rPr>
              <w:t xml:space="preserve">во заболевших клещевым </w:t>
            </w:r>
            <w:proofErr w:type="spellStart"/>
            <w:r w:rsidRPr="00323A9A">
              <w:rPr>
                <w:color w:val="000000"/>
                <w:sz w:val="16"/>
                <w:szCs w:val="16"/>
              </w:rPr>
              <w:t>боррелиозом</w:t>
            </w:r>
            <w:proofErr w:type="spellEnd"/>
            <w:r w:rsidRPr="00323A9A">
              <w:rPr>
                <w:color w:val="000000"/>
                <w:sz w:val="16"/>
                <w:szCs w:val="16"/>
              </w:rPr>
              <w:t xml:space="preserve"> с нарастающим итогом с начала регистрации первых случаев</w:t>
            </w:r>
            <w:proofErr w:type="gramEnd"/>
          </w:p>
        </w:tc>
        <w:tc>
          <w:tcPr>
            <w:tcW w:w="1332" w:type="dxa"/>
            <w:gridSpan w:val="2"/>
            <w:shd w:val="clear" w:color="auto" w:fill="auto"/>
          </w:tcPr>
          <w:p w:rsidR="00666448" w:rsidRPr="00323A9A" w:rsidRDefault="00666448" w:rsidP="007E5453">
            <w:pPr>
              <w:jc w:val="center"/>
              <w:rPr>
                <w:color w:val="000000"/>
                <w:sz w:val="16"/>
                <w:szCs w:val="16"/>
              </w:rPr>
            </w:pPr>
            <w:proofErr w:type="gramStart"/>
            <w:r w:rsidRPr="00323A9A">
              <w:rPr>
                <w:color w:val="000000"/>
                <w:sz w:val="16"/>
                <w:szCs w:val="16"/>
              </w:rPr>
              <w:t>Средства для профилактики и лечения клещевого энцефалита        (кол-во доз</w:t>
            </w:r>
            <w:proofErr w:type="gramEnd"/>
          </w:p>
        </w:tc>
        <w:tc>
          <w:tcPr>
            <w:tcW w:w="1276" w:type="dxa"/>
            <w:gridSpan w:val="2"/>
            <w:shd w:val="clear" w:color="auto" w:fill="auto"/>
          </w:tcPr>
          <w:p w:rsidR="00666448" w:rsidRPr="00323A9A" w:rsidRDefault="00666448" w:rsidP="007E5453">
            <w:pPr>
              <w:jc w:val="center"/>
              <w:rPr>
                <w:color w:val="000000"/>
                <w:sz w:val="16"/>
                <w:szCs w:val="16"/>
              </w:rPr>
            </w:pPr>
            <w:proofErr w:type="spellStart"/>
            <w:r w:rsidRPr="00323A9A">
              <w:rPr>
                <w:color w:val="000000"/>
                <w:sz w:val="16"/>
                <w:szCs w:val="16"/>
              </w:rPr>
              <w:t>Акарицидные</w:t>
            </w:r>
            <w:proofErr w:type="spellEnd"/>
            <w:r w:rsidRPr="00323A9A">
              <w:rPr>
                <w:color w:val="000000"/>
                <w:sz w:val="16"/>
                <w:szCs w:val="16"/>
              </w:rPr>
              <w:t xml:space="preserve"> обработки (</w:t>
            </w:r>
            <w:proofErr w:type="gramStart"/>
            <w:r w:rsidRPr="00323A9A">
              <w:rPr>
                <w:color w:val="000000"/>
                <w:sz w:val="16"/>
                <w:szCs w:val="16"/>
              </w:rPr>
              <w:t>га</w:t>
            </w:r>
            <w:proofErr w:type="gramEnd"/>
            <w:r w:rsidRPr="00323A9A">
              <w:rPr>
                <w:color w:val="000000"/>
                <w:sz w:val="16"/>
                <w:szCs w:val="16"/>
              </w:rPr>
              <w:t>)</w:t>
            </w:r>
          </w:p>
        </w:tc>
      </w:tr>
      <w:tr w:rsidR="00666448" w:rsidRPr="00323A9A" w:rsidTr="007E5453">
        <w:trPr>
          <w:cantSplit/>
          <w:trHeight w:val="962"/>
        </w:trPr>
        <w:tc>
          <w:tcPr>
            <w:tcW w:w="709" w:type="dxa"/>
            <w:shd w:val="clear" w:color="auto" w:fill="auto"/>
            <w:noWrap/>
            <w:vAlign w:val="center"/>
          </w:tcPr>
          <w:p w:rsidR="00666448" w:rsidRPr="00323A9A" w:rsidRDefault="00666448" w:rsidP="007E5453">
            <w:pPr>
              <w:jc w:val="center"/>
              <w:rPr>
                <w:color w:val="000000"/>
                <w:sz w:val="16"/>
                <w:szCs w:val="16"/>
              </w:rPr>
            </w:pPr>
            <w:r w:rsidRPr="00323A9A">
              <w:rPr>
                <w:color w:val="000000"/>
                <w:sz w:val="16"/>
                <w:szCs w:val="16"/>
              </w:rPr>
              <w:t>2015</w:t>
            </w:r>
          </w:p>
        </w:tc>
        <w:tc>
          <w:tcPr>
            <w:tcW w:w="757" w:type="dxa"/>
            <w:shd w:val="clear" w:color="auto" w:fill="auto"/>
            <w:noWrap/>
            <w:vAlign w:val="center"/>
          </w:tcPr>
          <w:p w:rsidR="00666448" w:rsidRPr="00323A9A" w:rsidRDefault="00666448" w:rsidP="007E5453">
            <w:pPr>
              <w:jc w:val="center"/>
              <w:rPr>
                <w:color w:val="000000"/>
                <w:sz w:val="16"/>
                <w:szCs w:val="16"/>
              </w:rPr>
            </w:pPr>
            <w:r w:rsidRPr="00323A9A">
              <w:rPr>
                <w:color w:val="000000"/>
                <w:sz w:val="16"/>
                <w:szCs w:val="16"/>
              </w:rPr>
              <w:t>2016</w:t>
            </w:r>
          </w:p>
        </w:tc>
        <w:tc>
          <w:tcPr>
            <w:tcW w:w="707" w:type="dxa"/>
            <w:shd w:val="clear" w:color="auto" w:fill="auto"/>
            <w:noWrap/>
            <w:vAlign w:val="center"/>
          </w:tcPr>
          <w:p w:rsidR="00666448" w:rsidRPr="00323A9A" w:rsidRDefault="00666448" w:rsidP="007E5453">
            <w:pPr>
              <w:jc w:val="center"/>
              <w:rPr>
                <w:color w:val="000000"/>
                <w:sz w:val="16"/>
                <w:szCs w:val="16"/>
              </w:rPr>
            </w:pPr>
            <w:r w:rsidRPr="00323A9A">
              <w:rPr>
                <w:color w:val="000000"/>
                <w:sz w:val="16"/>
                <w:szCs w:val="16"/>
              </w:rPr>
              <w:t>2015</w:t>
            </w:r>
          </w:p>
        </w:tc>
        <w:tc>
          <w:tcPr>
            <w:tcW w:w="670" w:type="dxa"/>
            <w:shd w:val="clear" w:color="auto" w:fill="auto"/>
            <w:noWrap/>
            <w:vAlign w:val="center"/>
          </w:tcPr>
          <w:p w:rsidR="00666448" w:rsidRPr="00323A9A" w:rsidRDefault="00666448" w:rsidP="007E5453">
            <w:pPr>
              <w:jc w:val="center"/>
              <w:rPr>
                <w:color w:val="000000"/>
                <w:sz w:val="16"/>
                <w:szCs w:val="16"/>
              </w:rPr>
            </w:pPr>
            <w:r w:rsidRPr="00323A9A">
              <w:rPr>
                <w:color w:val="000000"/>
                <w:sz w:val="16"/>
                <w:szCs w:val="16"/>
              </w:rPr>
              <w:t>2016</w:t>
            </w:r>
          </w:p>
        </w:tc>
        <w:tc>
          <w:tcPr>
            <w:tcW w:w="770" w:type="dxa"/>
            <w:shd w:val="clear" w:color="auto" w:fill="auto"/>
            <w:noWrap/>
            <w:vAlign w:val="center"/>
          </w:tcPr>
          <w:p w:rsidR="00666448" w:rsidRPr="00323A9A" w:rsidRDefault="00666448" w:rsidP="007E5453">
            <w:pPr>
              <w:jc w:val="center"/>
              <w:rPr>
                <w:color w:val="000000"/>
                <w:sz w:val="16"/>
                <w:szCs w:val="16"/>
              </w:rPr>
            </w:pPr>
            <w:r w:rsidRPr="00323A9A">
              <w:rPr>
                <w:color w:val="000000"/>
                <w:sz w:val="16"/>
                <w:szCs w:val="16"/>
              </w:rPr>
              <w:t>2015</w:t>
            </w:r>
          </w:p>
        </w:tc>
        <w:tc>
          <w:tcPr>
            <w:tcW w:w="720" w:type="dxa"/>
            <w:shd w:val="clear" w:color="auto" w:fill="auto"/>
            <w:noWrap/>
            <w:vAlign w:val="center"/>
          </w:tcPr>
          <w:p w:rsidR="00666448" w:rsidRPr="00323A9A" w:rsidRDefault="00666448" w:rsidP="007E5453">
            <w:pPr>
              <w:jc w:val="center"/>
              <w:rPr>
                <w:color w:val="000000"/>
                <w:sz w:val="16"/>
                <w:szCs w:val="16"/>
              </w:rPr>
            </w:pPr>
            <w:r w:rsidRPr="00323A9A">
              <w:rPr>
                <w:color w:val="000000"/>
                <w:sz w:val="16"/>
                <w:szCs w:val="16"/>
              </w:rPr>
              <w:t>2016</w:t>
            </w:r>
          </w:p>
        </w:tc>
        <w:tc>
          <w:tcPr>
            <w:tcW w:w="887" w:type="dxa"/>
            <w:shd w:val="clear" w:color="auto" w:fill="auto"/>
            <w:noWrap/>
            <w:vAlign w:val="center"/>
          </w:tcPr>
          <w:p w:rsidR="00666448" w:rsidRPr="00323A9A" w:rsidRDefault="00666448" w:rsidP="007E5453">
            <w:pPr>
              <w:jc w:val="center"/>
              <w:rPr>
                <w:color w:val="000000"/>
                <w:sz w:val="16"/>
                <w:szCs w:val="16"/>
              </w:rPr>
            </w:pPr>
            <w:r w:rsidRPr="00323A9A">
              <w:rPr>
                <w:color w:val="000000"/>
                <w:sz w:val="16"/>
                <w:szCs w:val="16"/>
              </w:rPr>
              <w:t>2015</w:t>
            </w:r>
          </w:p>
        </w:tc>
        <w:tc>
          <w:tcPr>
            <w:tcW w:w="887" w:type="dxa"/>
            <w:shd w:val="clear" w:color="auto" w:fill="auto"/>
            <w:noWrap/>
            <w:vAlign w:val="center"/>
          </w:tcPr>
          <w:p w:rsidR="00666448" w:rsidRPr="00323A9A" w:rsidRDefault="00666448" w:rsidP="007E5453">
            <w:pPr>
              <w:jc w:val="center"/>
              <w:rPr>
                <w:color w:val="000000"/>
                <w:sz w:val="16"/>
                <w:szCs w:val="16"/>
              </w:rPr>
            </w:pPr>
            <w:r w:rsidRPr="00323A9A">
              <w:rPr>
                <w:color w:val="000000"/>
                <w:sz w:val="16"/>
                <w:szCs w:val="16"/>
              </w:rPr>
              <w:t>2016</w:t>
            </w:r>
          </w:p>
        </w:tc>
        <w:tc>
          <w:tcPr>
            <w:tcW w:w="771" w:type="dxa"/>
            <w:shd w:val="clear" w:color="auto" w:fill="auto"/>
            <w:noWrap/>
            <w:vAlign w:val="center"/>
          </w:tcPr>
          <w:p w:rsidR="00666448" w:rsidRPr="00323A9A" w:rsidRDefault="00666448" w:rsidP="007E5453">
            <w:pPr>
              <w:jc w:val="center"/>
              <w:rPr>
                <w:color w:val="000000"/>
                <w:sz w:val="16"/>
                <w:szCs w:val="16"/>
              </w:rPr>
            </w:pPr>
            <w:r w:rsidRPr="00323A9A">
              <w:rPr>
                <w:color w:val="000000"/>
                <w:sz w:val="16"/>
                <w:szCs w:val="16"/>
              </w:rPr>
              <w:t>2015</w:t>
            </w:r>
          </w:p>
        </w:tc>
        <w:tc>
          <w:tcPr>
            <w:tcW w:w="771" w:type="dxa"/>
            <w:shd w:val="clear" w:color="auto" w:fill="auto"/>
            <w:noWrap/>
            <w:vAlign w:val="center"/>
          </w:tcPr>
          <w:p w:rsidR="00666448" w:rsidRPr="00323A9A" w:rsidRDefault="00666448" w:rsidP="007E5453">
            <w:pPr>
              <w:jc w:val="center"/>
              <w:rPr>
                <w:color w:val="000000"/>
                <w:sz w:val="16"/>
                <w:szCs w:val="16"/>
              </w:rPr>
            </w:pPr>
            <w:r w:rsidRPr="00323A9A">
              <w:rPr>
                <w:color w:val="000000"/>
                <w:sz w:val="16"/>
                <w:szCs w:val="16"/>
              </w:rPr>
              <w:t>2016</w:t>
            </w:r>
          </w:p>
        </w:tc>
        <w:tc>
          <w:tcPr>
            <w:tcW w:w="798" w:type="dxa"/>
            <w:shd w:val="clear" w:color="auto" w:fill="auto"/>
            <w:textDirection w:val="btLr"/>
            <w:vAlign w:val="center"/>
          </w:tcPr>
          <w:p w:rsidR="00666448" w:rsidRPr="00323A9A" w:rsidRDefault="00666448" w:rsidP="007E5453">
            <w:pPr>
              <w:ind w:left="113" w:right="113"/>
              <w:jc w:val="center"/>
              <w:rPr>
                <w:color w:val="000000"/>
                <w:sz w:val="16"/>
                <w:szCs w:val="16"/>
              </w:rPr>
            </w:pPr>
            <w:r w:rsidRPr="00323A9A">
              <w:rPr>
                <w:color w:val="000000"/>
                <w:sz w:val="16"/>
                <w:szCs w:val="16"/>
              </w:rPr>
              <w:t>потребность</w:t>
            </w:r>
          </w:p>
        </w:tc>
        <w:tc>
          <w:tcPr>
            <w:tcW w:w="534" w:type="dxa"/>
            <w:shd w:val="clear" w:color="auto" w:fill="auto"/>
            <w:textDirection w:val="btLr"/>
            <w:vAlign w:val="center"/>
          </w:tcPr>
          <w:p w:rsidR="00666448" w:rsidRPr="00323A9A" w:rsidRDefault="00666448" w:rsidP="007E5453">
            <w:pPr>
              <w:ind w:left="113" w:right="113"/>
              <w:jc w:val="center"/>
              <w:rPr>
                <w:color w:val="000000"/>
                <w:sz w:val="16"/>
                <w:szCs w:val="16"/>
              </w:rPr>
            </w:pPr>
            <w:r w:rsidRPr="00323A9A">
              <w:rPr>
                <w:color w:val="000000"/>
                <w:sz w:val="16"/>
                <w:szCs w:val="16"/>
              </w:rPr>
              <w:t>обеспеченность</w:t>
            </w:r>
          </w:p>
        </w:tc>
        <w:tc>
          <w:tcPr>
            <w:tcW w:w="709" w:type="dxa"/>
            <w:shd w:val="clear" w:color="auto" w:fill="auto"/>
            <w:textDirection w:val="btLr"/>
            <w:vAlign w:val="center"/>
          </w:tcPr>
          <w:p w:rsidR="00666448" w:rsidRPr="00323A9A" w:rsidRDefault="00666448" w:rsidP="007E5453">
            <w:pPr>
              <w:ind w:left="113" w:right="113"/>
              <w:jc w:val="center"/>
              <w:rPr>
                <w:color w:val="000000"/>
                <w:sz w:val="16"/>
                <w:szCs w:val="16"/>
              </w:rPr>
            </w:pPr>
            <w:r w:rsidRPr="00323A9A">
              <w:rPr>
                <w:color w:val="000000"/>
                <w:sz w:val="16"/>
                <w:szCs w:val="16"/>
              </w:rPr>
              <w:t>подлежит обработке</w:t>
            </w:r>
          </w:p>
        </w:tc>
        <w:tc>
          <w:tcPr>
            <w:tcW w:w="567" w:type="dxa"/>
            <w:shd w:val="clear" w:color="auto" w:fill="auto"/>
            <w:textDirection w:val="btLr"/>
            <w:vAlign w:val="center"/>
          </w:tcPr>
          <w:p w:rsidR="00666448" w:rsidRPr="00323A9A" w:rsidRDefault="00666448" w:rsidP="007E5453">
            <w:pPr>
              <w:ind w:left="113" w:right="113"/>
              <w:jc w:val="center"/>
              <w:rPr>
                <w:color w:val="000000"/>
                <w:sz w:val="16"/>
                <w:szCs w:val="16"/>
              </w:rPr>
            </w:pPr>
            <w:r w:rsidRPr="00323A9A">
              <w:rPr>
                <w:color w:val="000000"/>
                <w:sz w:val="16"/>
                <w:szCs w:val="16"/>
              </w:rPr>
              <w:t>проведено</w:t>
            </w:r>
          </w:p>
        </w:tc>
      </w:tr>
      <w:tr w:rsidR="00666448" w:rsidRPr="00323A9A" w:rsidTr="007E5453">
        <w:trPr>
          <w:trHeight w:val="465"/>
        </w:trPr>
        <w:tc>
          <w:tcPr>
            <w:tcW w:w="709" w:type="dxa"/>
            <w:shd w:val="clear" w:color="auto" w:fill="auto"/>
            <w:noWrap/>
            <w:vAlign w:val="center"/>
          </w:tcPr>
          <w:p w:rsidR="00666448" w:rsidRPr="00F77D6D" w:rsidRDefault="00666448" w:rsidP="007E5453">
            <w:pPr>
              <w:jc w:val="center"/>
              <w:rPr>
                <w:sz w:val="16"/>
                <w:szCs w:val="16"/>
              </w:rPr>
            </w:pPr>
            <w:r w:rsidRPr="00F77D6D">
              <w:rPr>
                <w:sz w:val="16"/>
                <w:szCs w:val="16"/>
              </w:rPr>
              <w:t>11379</w:t>
            </w:r>
          </w:p>
        </w:tc>
        <w:tc>
          <w:tcPr>
            <w:tcW w:w="757" w:type="dxa"/>
            <w:shd w:val="clear" w:color="auto" w:fill="auto"/>
            <w:noWrap/>
            <w:vAlign w:val="center"/>
          </w:tcPr>
          <w:p w:rsidR="00666448" w:rsidRPr="00F77D6D" w:rsidRDefault="00666448" w:rsidP="007E5453">
            <w:pPr>
              <w:jc w:val="center"/>
              <w:rPr>
                <w:color w:val="000000"/>
                <w:sz w:val="16"/>
                <w:szCs w:val="16"/>
              </w:rPr>
            </w:pPr>
            <w:r w:rsidRPr="00F77D6D">
              <w:rPr>
                <w:color w:val="000000"/>
                <w:sz w:val="16"/>
                <w:szCs w:val="16"/>
              </w:rPr>
              <w:t>14907</w:t>
            </w:r>
          </w:p>
        </w:tc>
        <w:tc>
          <w:tcPr>
            <w:tcW w:w="707" w:type="dxa"/>
            <w:shd w:val="clear" w:color="auto" w:fill="auto"/>
            <w:noWrap/>
            <w:vAlign w:val="center"/>
          </w:tcPr>
          <w:p w:rsidR="00666448" w:rsidRPr="00F77D6D" w:rsidRDefault="00666448" w:rsidP="007E5453">
            <w:pPr>
              <w:jc w:val="center"/>
              <w:rPr>
                <w:sz w:val="16"/>
                <w:szCs w:val="16"/>
              </w:rPr>
            </w:pPr>
            <w:r w:rsidRPr="00F77D6D">
              <w:rPr>
                <w:sz w:val="16"/>
                <w:szCs w:val="16"/>
              </w:rPr>
              <w:t>1</w:t>
            </w:r>
          </w:p>
        </w:tc>
        <w:tc>
          <w:tcPr>
            <w:tcW w:w="670" w:type="dxa"/>
            <w:shd w:val="clear" w:color="auto" w:fill="auto"/>
            <w:noWrap/>
            <w:vAlign w:val="center"/>
          </w:tcPr>
          <w:p w:rsidR="00666448" w:rsidRPr="00F77D6D" w:rsidRDefault="00666448" w:rsidP="007E5453">
            <w:pPr>
              <w:jc w:val="center"/>
              <w:rPr>
                <w:color w:val="000000"/>
                <w:sz w:val="16"/>
                <w:szCs w:val="16"/>
              </w:rPr>
            </w:pPr>
            <w:r w:rsidRPr="00F77D6D">
              <w:rPr>
                <w:color w:val="000000"/>
                <w:sz w:val="16"/>
                <w:szCs w:val="16"/>
              </w:rPr>
              <w:t>4</w:t>
            </w:r>
          </w:p>
        </w:tc>
        <w:tc>
          <w:tcPr>
            <w:tcW w:w="770" w:type="dxa"/>
            <w:shd w:val="clear" w:color="auto" w:fill="auto"/>
            <w:noWrap/>
            <w:vAlign w:val="center"/>
          </w:tcPr>
          <w:p w:rsidR="00666448" w:rsidRPr="00F77D6D" w:rsidRDefault="00666448" w:rsidP="007E5453">
            <w:pPr>
              <w:jc w:val="center"/>
              <w:rPr>
                <w:color w:val="000000"/>
                <w:sz w:val="16"/>
                <w:szCs w:val="16"/>
              </w:rPr>
            </w:pPr>
            <w:r w:rsidRPr="00F77D6D">
              <w:rPr>
                <w:color w:val="000000"/>
                <w:sz w:val="16"/>
                <w:szCs w:val="16"/>
              </w:rPr>
              <w:t>0</w:t>
            </w:r>
          </w:p>
        </w:tc>
        <w:tc>
          <w:tcPr>
            <w:tcW w:w="720" w:type="dxa"/>
            <w:shd w:val="clear" w:color="auto" w:fill="auto"/>
            <w:noWrap/>
            <w:vAlign w:val="center"/>
          </w:tcPr>
          <w:p w:rsidR="00666448" w:rsidRPr="00F77D6D" w:rsidRDefault="00666448" w:rsidP="007E5453">
            <w:pPr>
              <w:jc w:val="center"/>
              <w:rPr>
                <w:color w:val="000000"/>
                <w:sz w:val="16"/>
                <w:szCs w:val="16"/>
              </w:rPr>
            </w:pPr>
            <w:r w:rsidRPr="00F77D6D">
              <w:rPr>
                <w:color w:val="000000"/>
                <w:sz w:val="16"/>
                <w:szCs w:val="16"/>
              </w:rPr>
              <w:t>0</w:t>
            </w:r>
          </w:p>
        </w:tc>
        <w:tc>
          <w:tcPr>
            <w:tcW w:w="887" w:type="dxa"/>
            <w:shd w:val="clear" w:color="auto" w:fill="auto"/>
            <w:noWrap/>
            <w:vAlign w:val="center"/>
          </w:tcPr>
          <w:p w:rsidR="00666448" w:rsidRPr="00F77D6D" w:rsidRDefault="00666448" w:rsidP="007E5453">
            <w:pPr>
              <w:jc w:val="center"/>
              <w:rPr>
                <w:sz w:val="16"/>
                <w:szCs w:val="16"/>
              </w:rPr>
            </w:pPr>
            <w:r w:rsidRPr="00F77D6D">
              <w:rPr>
                <w:sz w:val="16"/>
                <w:szCs w:val="16"/>
              </w:rPr>
              <w:t>438006</w:t>
            </w:r>
          </w:p>
        </w:tc>
        <w:tc>
          <w:tcPr>
            <w:tcW w:w="887" w:type="dxa"/>
            <w:shd w:val="clear" w:color="auto" w:fill="auto"/>
            <w:noWrap/>
            <w:vAlign w:val="center"/>
          </w:tcPr>
          <w:p w:rsidR="00666448" w:rsidRPr="00F77D6D" w:rsidRDefault="00666448" w:rsidP="007E5453">
            <w:pPr>
              <w:jc w:val="center"/>
              <w:rPr>
                <w:color w:val="000000"/>
                <w:sz w:val="16"/>
                <w:szCs w:val="16"/>
              </w:rPr>
            </w:pPr>
            <w:r w:rsidRPr="00F77D6D">
              <w:rPr>
                <w:color w:val="000000"/>
                <w:sz w:val="16"/>
                <w:szCs w:val="16"/>
              </w:rPr>
              <w:t>349976</w:t>
            </w:r>
          </w:p>
        </w:tc>
        <w:tc>
          <w:tcPr>
            <w:tcW w:w="771" w:type="dxa"/>
            <w:shd w:val="clear" w:color="auto" w:fill="auto"/>
            <w:noWrap/>
            <w:vAlign w:val="center"/>
          </w:tcPr>
          <w:p w:rsidR="00666448" w:rsidRPr="00F77D6D" w:rsidRDefault="00666448" w:rsidP="007E5453">
            <w:pPr>
              <w:jc w:val="center"/>
              <w:rPr>
                <w:sz w:val="16"/>
                <w:szCs w:val="16"/>
              </w:rPr>
            </w:pPr>
            <w:r w:rsidRPr="00F77D6D">
              <w:rPr>
                <w:sz w:val="16"/>
                <w:szCs w:val="16"/>
              </w:rPr>
              <w:t>5</w:t>
            </w:r>
          </w:p>
        </w:tc>
        <w:tc>
          <w:tcPr>
            <w:tcW w:w="771" w:type="dxa"/>
            <w:shd w:val="clear" w:color="auto" w:fill="auto"/>
            <w:noWrap/>
            <w:vAlign w:val="center"/>
          </w:tcPr>
          <w:p w:rsidR="00666448" w:rsidRPr="00F77D6D" w:rsidRDefault="00666448" w:rsidP="007E5453">
            <w:pPr>
              <w:jc w:val="center"/>
              <w:rPr>
                <w:color w:val="000000"/>
                <w:sz w:val="16"/>
                <w:szCs w:val="16"/>
              </w:rPr>
            </w:pPr>
            <w:r w:rsidRPr="00F77D6D">
              <w:rPr>
                <w:color w:val="000000"/>
                <w:sz w:val="16"/>
                <w:szCs w:val="16"/>
              </w:rPr>
              <w:t>22</w:t>
            </w:r>
          </w:p>
        </w:tc>
        <w:tc>
          <w:tcPr>
            <w:tcW w:w="798" w:type="dxa"/>
            <w:shd w:val="clear" w:color="auto" w:fill="auto"/>
            <w:noWrap/>
            <w:vAlign w:val="center"/>
          </w:tcPr>
          <w:p w:rsidR="00666448" w:rsidRPr="00F77D6D" w:rsidRDefault="00666448" w:rsidP="007E5453">
            <w:pPr>
              <w:jc w:val="center"/>
              <w:rPr>
                <w:color w:val="000000"/>
                <w:sz w:val="16"/>
                <w:szCs w:val="16"/>
              </w:rPr>
            </w:pPr>
            <w:r w:rsidRPr="00F77D6D">
              <w:rPr>
                <w:color w:val="000000"/>
                <w:sz w:val="16"/>
                <w:szCs w:val="16"/>
              </w:rPr>
              <w:t>-</w:t>
            </w:r>
          </w:p>
        </w:tc>
        <w:tc>
          <w:tcPr>
            <w:tcW w:w="534" w:type="dxa"/>
            <w:shd w:val="clear" w:color="auto" w:fill="auto"/>
            <w:noWrap/>
            <w:vAlign w:val="center"/>
          </w:tcPr>
          <w:p w:rsidR="00666448" w:rsidRPr="00F77D6D" w:rsidRDefault="00666448" w:rsidP="007E5453">
            <w:pPr>
              <w:jc w:val="center"/>
              <w:rPr>
                <w:color w:val="000000"/>
                <w:sz w:val="16"/>
                <w:szCs w:val="16"/>
              </w:rPr>
            </w:pPr>
            <w:r w:rsidRPr="00F77D6D">
              <w:rPr>
                <w:color w:val="000000"/>
                <w:sz w:val="16"/>
                <w:szCs w:val="16"/>
              </w:rPr>
              <w:t>-</w:t>
            </w:r>
          </w:p>
        </w:tc>
        <w:tc>
          <w:tcPr>
            <w:tcW w:w="709" w:type="dxa"/>
            <w:shd w:val="clear" w:color="auto" w:fill="auto"/>
            <w:noWrap/>
            <w:vAlign w:val="center"/>
          </w:tcPr>
          <w:p w:rsidR="00666448" w:rsidRPr="00F77D6D" w:rsidRDefault="00666448" w:rsidP="007E5453">
            <w:pPr>
              <w:jc w:val="center"/>
              <w:rPr>
                <w:color w:val="000000"/>
                <w:sz w:val="16"/>
                <w:szCs w:val="16"/>
              </w:rPr>
            </w:pPr>
            <w:r w:rsidRPr="00F77D6D">
              <w:rPr>
                <w:color w:val="000000"/>
                <w:sz w:val="16"/>
                <w:szCs w:val="16"/>
              </w:rPr>
              <w:t>8500</w:t>
            </w:r>
          </w:p>
        </w:tc>
        <w:tc>
          <w:tcPr>
            <w:tcW w:w="567" w:type="dxa"/>
            <w:shd w:val="clear" w:color="auto" w:fill="auto"/>
            <w:noWrap/>
            <w:vAlign w:val="center"/>
          </w:tcPr>
          <w:p w:rsidR="00666448" w:rsidRPr="00F77D6D" w:rsidRDefault="00666448" w:rsidP="007E5453">
            <w:pPr>
              <w:jc w:val="center"/>
              <w:rPr>
                <w:color w:val="000000"/>
                <w:sz w:val="16"/>
                <w:szCs w:val="16"/>
              </w:rPr>
            </w:pPr>
            <w:r w:rsidRPr="00F77D6D">
              <w:rPr>
                <w:color w:val="000000"/>
                <w:sz w:val="16"/>
                <w:szCs w:val="16"/>
              </w:rPr>
              <w:t>7028</w:t>
            </w:r>
          </w:p>
        </w:tc>
      </w:tr>
    </w:tbl>
    <w:p w:rsidR="00666448" w:rsidRDefault="00666448" w:rsidP="00666448">
      <w:pPr>
        <w:ind w:firstLine="708"/>
        <w:jc w:val="both"/>
      </w:pPr>
      <w:r w:rsidRPr="00A71F0C">
        <w:t>Обстановка по основным инфекционным заболеваемостям на территории области оставалась стабильной.</w:t>
      </w:r>
    </w:p>
    <w:p w:rsidR="00666448" w:rsidRPr="00A71F0C" w:rsidRDefault="00666448" w:rsidP="00666448">
      <w:pPr>
        <w:ind w:firstLine="708"/>
        <w:jc w:val="both"/>
      </w:pPr>
    </w:p>
    <w:p w:rsidR="00C14B46" w:rsidRPr="00765999" w:rsidRDefault="00C14B46" w:rsidP="00C14B46">
      <w:pPr>
        <w:tabs>
          <w:tab w:val="center" w:pos="0"/>
        </w:tabs>
        <w:ind w:firstLine="567"/>
        <w:jc w:val="both"/>
        <w:rPr>
          <w:highlight w:val="yellow"/>
        </w:rPr>
      </w:pPr>
    </w:p>
    <w:p w:rsidR="00C14B46" w:rsidRPr="00AF263E" w:rsidRDefault="00C14B46" w:rsidP="00C14B46">
      <w:pPr>
        <w:tabs>
          <w:tab w:val="center" w:pos="0"/>
        </w:tabs>
        <w:ind w:firstLine="567"/>
        <w:jc w:val="center"/>
        <w:rPr>
          <w:b/>
        </w:rPr>
      </w:pPr>
      <w:r w:rsidRPr="00AF263E">
        <w:rPr>
          <w:b/>
          <w:bCs/>
          <w:lang w:val="en-US"/>
        </w:rPr>
        <w:t>II</w:t>
      </w:r>
      <w:r w:rsidRPr="00AF263E">
        <w:rPr>
          <w:b/>
          <w:bCs/>
        </w:rPr>
        <w:t xml:space="preserve">. </w:t>
      </w:r>
      <w:r w:rsidRPr="00AF263E">
        <w:rPr>
          <w:b/>
        </w:rPr>
        <w:t>Анализ рисков возникновения чрезвычайных ситуаций на территории Свердловской области в июне</w:t>
      </w:r>
    </w:p>
    <w:p w:rsidR="00C14B46" w:rsidRPr="00765999" w:rsidRDefault="00C14B46" w:rsidP="00C14B46">
      <w:pPr>
        <w:jc w:val="center"/>
        <w:rPr>
          <w:b/>
          <w:highlight w:val="yellow"/>
        </w:rPr>
      </w:pPr>
    </w:p>
    <w:p w:rsidR="00C14B46" w:rsidRPr="00533AAD" w:rsidRDefault="00C14B46" w:rsidP="00C14B46">
      <w:pPr>
        <w:ind w:firstLine="720"/>
        <w:jc w:val="both"/>
      </w:pPr>
      <w:proofErr w:type="gramStart"/>
      <w:r w:rsidRPr="00533AAD">
        <w:t xml:space="preserve">Статистические данные за последние 10 лет показывают, что в разрезе года </w:t>
      </w:r>
      <w:r>
        <w:t>июнь</w:t>
      </w:r>
      <w:r w:rsidRPr="00533AAD">
        <w:t xml:space="preserve"> по количеству чрезвычайных ситуаций </w:t>
      </w:r>
      <w:r>
        <w:t xml:space="preserve"> </w:t>
      </w:r>
      <w:r w:rsidRPr="00533AAD">
        <w:t xml:space="preserve">занимает </w:t>
      </w:r>
      <w:r>
        <w:t>последнее</w:t>
      </w:r>
      <w:r w:rsidRPr="00533AAD">
        <w:t xml:space="preserve"> место.</w:t>
      </w:r>
      <w:proofErr w:type="gramEnd"/>
      <w:r w:rsidRPr="00533AAD">
        <w:t xml:space="preserve"> Было зарегистрировано </w:t>
      </w:r>
      <w:r>
        <w:t>4</w:t>
      </w:r>
      <w:r w:rsidRPr="00533AAD">
        <w:t xml:space="preserve"> </w:t>
      </w:r>
      <w:r>
        <w:t>чрезвычайные</w:t>
      </w:r>
      <w:r w:rsidRPr="00533AAD">
        <w:t xml:space="preserve"> ситуаци</w:t>
      </w:r>
      <w:r>
        <w:t>и, в том числе 3 ЧС</w:t>
      </w:r>
      <w:r w:rsidRPr="00533AAD">
        <w:t xml:space="preserve"> техногенного характера и </w:t>
      </w:r>
      <w:r>
        <w:t>1</w:t>
      </w:r>
      <w:r w:rsidRPr="00533AAD">
        <w:t xml:space="preserve"> ЧС </w:t>
      </w:r>
      <w:r>
        <w:t xml:space="preserve">биолого-социального </w:t>
      </w:r>
      <w:r w:rsidRPr="00533AAD">
        <w:t xml:space="preserve">характера. </w:t>
      </w:r>
      <w:r>
        <w:t xml:space="preserve"> ЧС природного характера зарегистрировано не было.</w:t>
      </w:r>
    </w:p>
    <w:p w:rsidR="00C14B46" w:rsidRPr="00F80EE5" w:rsidRDefault="00C515C1" w:rsidP="00C14B46">
      <w:pPr>
        <w:jc w:val="center"/>
        <w:rPr>
          <w:color w:val="000000"/>
        </w:rPr>
      </w:pPr>
      <w:r>
        <w:rPr>
          <w:noProof/>
          <w:color w:val="000000"/>
        </w:rPr>
        <w:lastRenderedPageBreak/>
        <w:drawing>
          <wp:inline distT="0" distB="0" distL="0" distR="0">
            <wp:extent cx="5714286" cy="3428572"/>
            <wp:effectExtent l="0" t="0" r="0" b="0"/>
            <wp:docPr id="9" name="Рисунок 8" descr="image0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7.png"/>
                    <pic:cNvPicPr/>
                  </pic:nvPicPr>
                  <pic:blipFill>
                    <a:blip r:embed="rId15" cstate="print"/>
                    <a:stretch>
                      <a:fillRect/>
                    </a:stretch>
                  </pic:blipFill>
                  <pic:spPr>
                    <a:xfrm>
                      <a:off x="0" y="0"/>
                      <a:ext cx="5714286" cy="3428572"/>
                    </a:xfrm>
                    <a:prstGeom prst="rect">
                      <a:avLst/>
                    </a:prstGeom>
                  </pic:spPr>
                </pic:pic>
              </a:graphicData>
            </a:graphic>
          </wp:inline>
        </w:drawing>
      </w:r>
    </w:p>
    <w:p w:rsidR="00C14B46" w:rsidRPr="00F80EE5" w:rsidRDefault="00C14B46" w:rsidP="00C14B46">
      <w:pPr>
        <w:ind w:firstLine="708"/>
        <w:jc w:val="both"/>
        <w:rPr>
          <w:color w:val="000000"/>
        </w:rPr>
      </w:pPr>
      <w:r w:rsidRPr="00F80EE5">
        <w:rPr>
          <w:color w:val="000000"/>
        </w:rPr>
        <w:t xml:space="preserve">В течение </w:t>
      </w:r>
      <w:r>
        <w:rPr>
          <w:color w:val="000000"/>
        </w:rPr>
        <w:t>июня</w:t>
      </w:r>
      <w:r w:rsidRPr="00F80EE5">
        <w:rPr>
          <w:color w:val="000000"/>
        </w:rPr>
        <w:t xml:space="preserve"> </w:t>
      </w:r>
      <w:r>
        <w:rPr>
          <w:color w:val="000000"/>
        </w:rPr>
        <w:t>чрезвычайные ситуации</w:t>
      </w:r>
      <w:r w:rsidRPr="00F80EE5">
        <w:rPr>
          <w:color w:val="000000"/>
        </w:rPr>
        <w:t xml:space="preserve"> по числам распределяются </w:t>
      </w:r>
      <w:r>
        <w:rPr>
          <w:color w:val="000000"/>
        </w:rPr>
        <w:t>следующим образом</w:t>
      </w:r>
      <w:r w:rsidRPr="00F80EE5">
        <w:rPr>
          <w:color w:val="000000"/>
        </w:rPr>
        <w:t>:</w:t>
      </w:r>
    </w:p>
    <w:tbl>
      <w:tblPr>
        <w:tblW w:w="10288" w:type="dxa"/>
        <w:jc w:val="center"/>
        <w:tblInd w:w="-87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tblPr>
      <w:tblGrid>
        <w:gridCol w:w="1080"/>
        <w:gridCol w:w="254"/>
        <w:gridCol w:w="309"/>
        <w:gridCol w:w="299"/>
        <w:gridCol w:w="330"/>
        <w:gridCol w:w="297"/>
        <w:gridCol w:w="309"/>
        <w:gridCol w:w="309"/>
        <w:gridCol w:w="308"/>
        <w:gridCol w:w="309"/>
        <w:gridCol w:w="309"/>
        <w:gridCol w:w="308"/>
        <w:gridCol w:w="309"/>
        <w:gridCol w:w="309"/>
        <w:gridCol w:w="309"/>
        <w:gridCol w:w="308"/>
        <w:gridCol w:w="309"/>
        <w:gridCol w:w="309"/>
        <w:gridCol w:w="309"/>
        <w:gridCol w:w="308"/>
        <w:gridCol w:w="309"/>
        <w:gridCol w:w="309"/>
        <w:gridCol w:w="308"/>
        <w:gridCol w:w="309"/>
        <w:gridCol w:w="309"/>
        <w:gridCol w:w="309"/>
        <w:gridCol w:w="308"/>
        <w:gridCol w:w="309"/>
        <w:gridCol w:w="309"/>
        <w:gridCol w:w="309"/>
        <w:gridCol w:w="309"/>
      </w:tblGrid>
      <w:tr w:rsidR="00C14B46" w:rsidRPr="00F80EE5" w:rsidTr="002F33FD">
        <w:trPr>
          <w:cantSplit/>
          <w:trHeight w:val="227"/>
          <w:jc w:val="center"/>
        </w:trPr>
        <w:tc>
          <w:tcPr>
            <w:tcW w:w="1080" w:type="dxa"/>
            <w:tcBorders>
              <w:top w:val="single" w:sz="4" w:space="0" w:color="auto"/>
              <w:left w:val="nil"/>
              <w:bottom w:val="dotted" w:sz="4" w:space="0" w:color="auto"/>
              <w:right w:val="single" w:sz="6" w:space="0" w:color="auto"/>
            </w:tcBorders>
            <w:shd w:val="clear" w:color="auto" w:fill="CCFFFF"/>
            <w:vAlign w:val="center"/>
          </w:tcPr>
          <w:p w:rsidR="00C14B46" w:rsidRPr="00111629" w:rsidRDefault="00C14B46" w:rsidP="002F33FD">
            <w:pPr>
              <w:ind w:left="-126" w:right="-136"/>
              <w:jc w:val="center"/>
              <w:rPr>
                <w:b/>
                <w:color w:val="000000"/>
                <w:sz w:val="16"/>
                <w:szCs w:val="16"/>
              </w:rPr>
            </w:pPr>
            <w:r w:rsidRPr="00111629">
              <w:rPr>
                <w:b/>
                <w:color w:val="000000"/>
                <w:sz w:val="16"/>
                <w:szCs w:val="16"/>
              </w:rPr>
              <w:t>период</w:t>
            </w:r>
          </w:p>
        </w:tc>
        <w:tc>
          <w:tcPr>
            <w:tcW w:w="254" w:type="dxa"/>
            <w:tcBorders>
              <w:top w:val="single" w:sz="4" w:space="0" w:color="auto"/>
              <w:left w:val="single" w:sz="6" w:space="0" w:color="auto"/>
              <w:bottom w:val="dotted" w:sz="4" w:space="0" w:color="auto"/>
            </w:tcBorders>
            <w:shd w:val="clear" w:color="auto" w:fill="CCFFFF"/>
            <w:vAlign w:val="center"/>
          </w:tcPr>
          <w:p w:rsidR="00C14B46" w:rsidRPr="00111629" w:rsidRDefault="00C14B46" w:rsidP="002F33FD">
            <w:pPr>
              <w:ind w:left="-180" w:right="-80" w:firstLine="180"/>
              <w:jc w:val="center"/>
              <w:rPr>
                <w:b/>
                <w:color w:val="000000"/>
                <w:sz w:val="14"/>
                <w:szCs w:val="14"/>
              </w:rPr>
            </w:pPr>
            <w:r w:rsidRPr="00111629">
              <w:rPr>
                <w:b/>
                <w:color w:val="000000"/>
                <w:sz w:val="14"/>
                <w:szCs w:val="14"/>
              </w:rPr>
              <w:t>1</w:t>
            </w:r>
          </w:p>
        </w:tc>
        <w:tc>
          <w:tcPr>
            <w:tcW w:w="309" w:type="dxa"/>
            <w:tcBorders>
              <w:top w:val="single" w:sz="4" w:space="0" w:color="auto"/>
              <w:bottom w:val="dotted" w:sz="4" w:space="0" w:color="auto"/>
            </w:tcBorders>
            <w:shd w:val="clear" w:color="auto" w:fill="CCFFFF"/>
            <w:vAlign w:val="center"/>
          </w:tcPr>
          <w:p w:rsidR="00C14B46" w:rsidRPr="00111629" w:rsidRDefault="00C14B46" w:rsidP="002F33FD">
            <w:pPr>
              <w:ind w:left="-180" w:right="-80" w:firstLine="180"/>
              <w:jc w:val="center"/>
              <w:rPr>
                <w:b/>
                <w:color w:val="000000"/>
                <w:sz w:val="14"/>
                <w:szCs w:val="14"/>
              </w:rPr>
            </w:pPr>
            <w:r w:rsidRPr="00111629">
              <w:rPr>
                <w:b/>
                <w:color w:val="000000"/>
                <w:sz w:val="14"/>
                <w:szCs w:val="14"/>
              </w:rPr>
              <w:t>2</w:t>
            </w:r>
          </w:p>
        </w:tc>
        <w:tc>
          <w:tcPr>
            <w:tcW w:w="299" w:type="dxa"/>
            <w:tcBorders>
              <w:top w:val="single" w:sz="4" w:space="0" w:color="auto"/>
              <w:bottom w:val="dotted" w:sz="4" w:space="0" w:color="auto"/>
            </w:tcBorders>
            <w:shd w:val="clear" w:color="auto" w:fill="CCFFFF"/>
            <w:vAlign w:val="center"/>
          </w:tcPr>
          <w:p w:rsidR="00C14B46" w:rsidRPr="00111629" w:rsidRDefault="00C14B46" w:rsidP="002F33FD">
            <w:pPr>
              <w:ind w:left="-180" w:right="-80" w:firstLine="180"/>
              <w:jc w:val="center"/>
              <w:rPr>
                <w:b/>
                <w:color w:val="000000"/>
                <w:sz w:val="14"/>
                <w:szCs w:val="14"/>
              </w:rPr>
            </w:pPr>
            <w:r w:rsidRPr="00111629">
              <w:rPr>
                <w:b/>
                <w:color w:val="000000"/>
                <w:sz w:val="14"/>
                <w:szCs w:val="14"/>
              </w:rPr>
              <w:t>3</w:t>
            </w:r>
          </w:p>
        </w:tc>
        <w:tc>
          <w:tcPr>
            <w:tcW w:w="330" w:type="dxa"/>
            <w:tcBorders>
              <w:top w:val="single" w:sz="4" w:space="0" w:color="auto"/>
              <w:bottom w:val="dotted" w:sz="4" w:space="0" w:color="auto"/>
            </w:tcBorders>
            <w:shd w:val="clear" w:color="auto" w:fill="CCFFFF"/>
            <w:vAlign w:val="center"/>
          </w:tcPr>
          <w:p w:rsidR="00C14B46" w:rsidRPr="00111629" w:rsidRDefault="00C14B46" w:rsidP="002F33FD">
            <w:pPr>
              <w:ind w:left="-180" w:right="-80" w:firstLine="180"/>
              <w:jc w:val="center"/>
              <w:rPr>
                <w:b/>
                <w:color w:val="000000"/>
                <w:sz w:val="14"/>
                <w:szCs w:val="14"/>
              </w:rPr>
            </w:pPr>
            <w:r w:rsidRPr="00111629">
              <w:rPr>
                <w:b/>
                <w:color w:val="000000"/>
                <w:sz w:val="14"/>
                <w:szCs w:val="14"/>
              </w:rPr>
              <w:t>4</w:t>
            </w:r>
          </w:p>
        </w:tc>
        <w:tc>
          <w:tcPr>
            <w:tcW w:w="297" w:type="dxa"/>
            <w:tcBorders>
              <w:top w:val="single" w:sz="4" w:space="0" w:color="auto"/>
              <w:bottom w:val="dotted" w:sz="4" w:space="0" w:color="auto"/>
            </w:tcBorders>
            <w:shd w:val="clear" w:color="auto" w:fill="CCFFFF"/>
            <w:vAlign w:val="center"/>
          </w:tcPr>
          <w:p w:rsidR="00C14B46" w:rsidRPr="00111629" w:rsidRDefault="00C14B46" w:rsidP="002F33FD">
            <w:pPr>
              <w:ind w:left="-180" w:right="-80" w:firstLine="180"/>
              <w:jc w:val="center"/>
              <w:rPr>
                <w:b/>
                <w:color w:val="000000"/>
                <w:sz w:val="14"/>
                <w:szCs w:val="14"/>
              </w:rPr>
            </w:pPr>
            <w:r w:rsidRPr="00111629">
              <w:rPr>
                <w:b/>
                <w:color w:val="000000"/>
                <w:sz w:val="14"/>
                <w:szCs w:val="14"/>
              </w:rPr>
              <w:t>5</w:t>
            </w:r>
          </w:p>
        </w:tc>
        <w:tc>
          <w:tcPr>
            <w:tcW w:w="309" w:type="dxa"/>
            <w:tcBorders>
              <w:top w:val="single" w:sz="4" w:space="0" w:color="auto"/>
              <w:bottom w:val="dotted" w:sz="4" w:space="0" w:color="auto"/>
            </w:tcBorders>
            <w:shd w:val="clear" w:color="auto" w:fill="CCFFFF"/>
            <w:vAlign w:val="center"/>
          </w:tcPr>
          <w:p w:rsidR="00C14B46" w:rsidRPr="00111629" w:rsidRDefault="00C14B46" w:rsidP="002F33FD">
            <w:pPr>
              <w:ind w:left="-180" w:right="-80" w:firstLine="180"/>
              <w:jc w:val="center"/>
              <w:rPr>
                <w:b/>
                <w:color w:val="000000"/>
                <w:sz w:val="14"/>
                <w:szCs w:val="14"/>
              </w:rPr>
            </w:pPr>
            <w:r w:rsidRPr="00111629">
              <w:rPr>
                <w:b/>
                <w:color w:val="000000"/>
                <w:sz w:val="14"/>
                <w:szCs w:val="14"/>
              </w:rPr>
              <w:t>6</w:t>
            </w:r>
          </w:p>
        </w:tc>
        <w:tc>
          <w:tcPr>
            <w:tcW w:w="309" w:type="dxa"/>
            <w:tcBorders>
              <w:top w:val="single" w:sz="4" w:space="0" w:color="auto"/>
              <w:bottom w:val="dotted" w:sz="4" w:space="0" w:color="auto"/>
            </w:tcBorders>
            <w:shd w:val="clear" w:color="auto" w:fill="CCFFFF"/>
            <w:vAlign w:val="center"/>
          </w:tcPr>
          <w:p w:rsidR="00C14B46" w:rsidRPr="00111629" w:rsidRDefault="00C14B46" w:rsidP="002F33FD">
            <w:pPr>
              <w:ind w:left="-180" w:right="-80" w:firstLine="180"/>
              <w:jc w:val="center"/>
              <w:rPr>
                <w:b/>
                <w:color w:val="000000"/>
                <w:sz w:val="14"/>
                <w:szCs w:val="14"/>
              </w:rPr>
            </w:pPr>
            <w:r w:rsidRPr="00111629">
              <w:rPr>
                <w:b/>
                <w:color w:val="000000"/>
                <w:sz w:val="14"/>
                <w:szCs w:val="14"/>
              </w:rPr>
              <w:t>7</w:t>
            </w:r>
          </w:p>
        </w:tc>
        <w:tc>
          <w:tcPr>
            <w:tcW w:w="308" w:type="dxa"/>
            <w:tcBorders>
              <w:top w:val="single" w:sz="4" w:space="0" w:color="auto"/>
              <w:bottom w:val="dotted" w:sz="4" w:space="0" w:color="auto"/>
            </w:tcBorders>
            <w:shd w:val="clear" w:color="auto" w:fill="CCFFFF"/>
            <w:vAlign w:val="center"/>
          </w:tcPr>
          <w:p w:rsidR="00C14B46" w:rsidRPr="00111629" w:rsidRDefault="00C14B46" w:rsidP="002F33FD">
            <w:pPr>
              <w:ind w:left="-180" w:right="-80" w:firstLine="180"/>
              <w:jc w:val="center"/>
              <w:rPr>
                <w:b/>
                <w:color w:val="000000"/>
                <w:sz w:val="14"/>
                <w:szCs w:val="14"/>
              </w:rPr>
            </w:pPr>
            <w:r w:rsidRPr="00111629">
              <w:rPr>
                <w:b/>
                <w:color w:val="000000"/>
                <w:sz w:val="14"/>
                <w:szCs w:val="14"/>
              </w:rPr>
              <w:t>8</w:t>
            </w:r>
          </w:p>
        </w:tc>
        <w:tc>
          <w:tcPr>
            <w:tcW w:w="309" w:type="dxa"/>
            <w:tcBorders>
              <w:top w:val="single" w:sz="4" w:space="0" w:color="auto"/>
              <w:bottom w:val="dotted" w:sz="4" w:space="0" w:color="auto"/>
            </w:tcBorders>
            <w:shd w:val="clear" w:color="auto" w:fill="CCFFFF"/>
            <w:vAlign w:val="center"/>
          </w:tcPr>
          <w:p w:rsidR="00C14B46" w:rsidRPr="00111629" w:rsidRDefault="00C14B46" w:rsidP="002F33FD">
            <w:pPr>
              <w:ind w:left="-180" w:right="-80" w:firstLine="180"/>
              <w:jc w:val="center"/>
              <w:rPr>
                <w:b/>
                <w:color w:val="000000"/>
                <w:sz w:val="14"/>
                <w:szCs w:val="14"/>
              </w:rPr>
            </w:pPr>
            <w:r w:rsidRPr="00111629">
              <w:rPr>
                <w:b/>
                <w:color w:val="000000"/>
                <w:sz w:val="14"/>
                <w:szCs w:val="14"/>
              </w:rPr>
              <w:t>9</w:t>
            </w:r>
          </w:p>
        </w:tc>
        <w:tc>
          <w:tcPr>
            <w:tcW w:w="309" w:type="dxa"/>
            <w:tcBorders>
              <w:top w:val="single" w:sz="4" w:space="0" w:color="auto"/>
              <w:bottom w:val="dotted" w:sz="4" w:space="0" w:color="auto"/>
            </w:tcBorders>
            <w:shd w:val="clear" w:color="auto" w:fill="CCFFFF"/>
            <w:vAlign w:val="center"/>
          </w:tcPr>
          <w:p w:rsidR="00C14B46" w:rsidRPr="00111629" w:rsidRDefault="00C14B46" w:rsidP="002F33FD">
            <w:pPr>
              <w:ind w:left="-180" w:right="-80" w:firstLine="180"/>
              <w:jc w:val="center"/>
              <w:rPr>
                <w:b/>
                <w:color w:val="000000"/>
                <w:sz w:val="14"/>
                <w:szCs w:val="14"/>
              </w:rPr>
            </w:pPr>
            <w:r w:rsidRPr="00111629">
              <w:rPr>
                <w:b/>
                <w:color w:val="000000"/>
                <w:sz w:val="14"/>
                <w:szCs w:val="14"/>
              </w:rPr>
              <w:t>10</w:t>
            </w:r>
          </w:p>
        </w:tc>
        <w:tc>
          <w:tcPr>
            <w:tcW w:w="308" w:type="dxa"/>
            <w:tcBorders>
              <w:top w:val="single" w:sz="4" w:space="0" w:color="auto"/>
              <w:bottom w:val="dotted" w:sz="4" w:space="0" w:color="auto"/>
            </w:tcBorders>
            <w:shd w:val="clear" w:color="auto" w:fill="CCFFFF"/>
            <w:vAlign w:val="center"/>
          </w:tcPr>
          <w:p w:rsidR="00C14B46" w:rsidRPr="00111629" w:rsidRDefault="00C14B46" w:rsidP="002F33FD">
            <w:pPr>
              <w:ind w:left="-180" w:right="-80" w:firstLine="180"/>
              <w:jc w:val="center"/>
              <w:rPr>
                <w:b/>
                <w:color w:val="000000"/>
                <w:sz w:val="14"/>
                <w:szCs w:val="14"/>
              </w:rPr>
            </w:pPr>
            <w:r w:rsidRPr="00111629">
              <w:rPr>
                <w:b/>
                <w:color w:val="000000"/>
                <w:sz w:val="14"/>
                <w:szCs w:val="14"/>
              </w:rPr>
              <w:t>11</w:t>
            </w:r>
          </w:p>
        </w:tc>
        <w:tc>
          <w:tcPr>
            <w:tcW w:w="309" w:type="dxa"/>
            <w:tcBorders>
              <w:top w:val="single" w:sz="4" w:space="0" w:color="auto"/>
              <w:bottom w:val="dotted" w:sz="4" w:space="0" w:color="auto"/>
            </w:tcBorders>
            <w:shd w:val="clear" w:color="auto" w:fill="CCFFFF"/>
            <w:vAlign w:val="center"/>
          </w:tcPr>
          <w:p w:rsidR="00C14B46" w:rsidRPr="00111629" w:rsidRDefault="00C14B46" w:rsidP="002F33FD">
            <w:pPr>
              <w:ind w:left="-180" w:right="-80" w:firstLine="180"/>
              <w:jc w:val="center"/>
              <w:rPr>
                <w:b/>
                <w:color w:val="000000"/>
                <w:sz w:val="14"/>
                <w:szCs w:val="14"/>
              </w:rPr>
            </w:pPr>
            <w:r w:rsidRPr="00111629">
              <w:rPr>
                <w:b/>
                <w:color w:val="000000"/>
                <w:sz w:val="14"/>
                <w:szCs w:val="14"/>
              </w:rPr>
              <w:t>12</w:t>
            </w:r>
          </w:p>
        </w:tc>
        <w:tc>
          <w:tcPr>
            <w:tcW w:w="309" w:type="dxa"/>
            <w:tcBorders>
              <w:top w:val="single" w:sz="4" w:space="0" w:color="auto"/>
              <w:bottom w:val="dotted" w:sz="4" w:space="0" w:color="auto"/>
            </w:tcBorders>
            <w:shd w:val="clear" w:color="auto" w:fill="CCFFFF"/>
            <w:vAlign w:val="center"/>
          </w:tcPr>
          <w:p w:rsidR="00C14B46" w:rsidRPr="00111629" w:rsidRDefault="00C14B46" w:rsidP="002F33FD">
            <w:pPr>
              <w:ind w:left="-180" w:right="-80" w:firstLine="180"/>
              <w:jc w:val="center"/>
              <w:rPr>
                <w:b/>
                <w:color w:val="000000"/>
                <w:sz w:val="14"/>
                <w:szCs w:val="14"/>
              </w:rPr>
            </w:pPr>
            <w:r w:rsidRPr="00111629">
              <w:rPr>
                <w:b/>
                <w:color w:val="000000"/>
                <w:sz w:val="14"/>
                <w:szCs w:val="14"/>
              </w:rPr>
              <w:t>13</w:t>
            </w:r>
          </w:p>
        </w:tc>
        <w:tc>
          <w:tcPr>
            <w:tcW w:w="309" w:type="dxa"/>
            <w:tcBorders>
              <w:top w:val="single" w:sz="4" w:space="0" w:color="auto"/>
              <w:bottom w:val="dotted" w:sz="4" w:space="0" w:color="auto"/>
            </w:tcBorders>
            <w:shd w:val="clear" w:color="auto" w:fill="CCFFFF"/>
            <w:vAlign w:val="center"/>
          </w:tcPr>
          <w:p w:rsidR="00C14B46" w:rsidRPr="00111629" w:rsidRDefault="00C14B46" w:rsidP="002F33FD">
            <w:pPr>
              <w:ind w:left="-180" w:right="-80" w:firstLine="180"/>
              <w:jc w:val="center"/>
              <w:rPr>
                <w:b/>
                <w:color w:val="000000"/>
                <w:sz w:val="14"/>
                <w:szCs w:val="14"/>
              </w:rPr>
            </w:pPr>
            <w:r w:rsidRPr="00111629">
              <w:rPr>
                <w:b/>
                <w:color w:val="000000"/>
                <w:sz w:val="14"/>
                <w:szCs w:val="14"/>
              </w:rPr>
              <w:t>14</w:t>
            </w:r>
          </w:p>
        </w:tc>
        <w:tc>
          <w:tcPr>
            <w:tcW w:w="308" w:type="dxa"/>
            <w:tcBorders>
              <w:top w:val="single" w:sz="4" w:space="0" w:color="auto"/>
              <w:bottom w:val="dotted" w:sz="4" w:space="0" w:color="auto"/>
            </w:tcBorders>
            <w:shd w:val="clear" w:color="auto" w:fill="CCFFFF"/>
            <w:vAlign w:val="center"/>
          </w:tcPr>
          <w:p w:rsidR="00C14B46" w:rsidRPr="00111629" w:rsidRDefault="00C14B46" w:rsidP="002F33FD">
            <w:pPr>
              <w:ind w:left="-180" w:right="-80" w:firstLine="180"/>
              <w:jc w:val="center"/>
              <w:rPr>
                <w:b/>
                <w:color w:val="000000"/>
                <w:sz w:val="14"/>
                <w:szCs w:val="14"/>
              </w:rPr>
            </w:pPr>
            <w:r w:rsidRPr="00111629">
              <w:rPr>
                <w:b/>
                <w:color w:val="000000"/>
                <w:sz w:val="14"/>
                <w:szCs w:val="14"/>
              </w:rPr>
              <w:t>15</w:t>
            </w:r>
          </w:p>
        </w:tc>
        <w:tc>
          <w:tcPr>
            <w:tcW w:w="309" w:type="dxa"/>
            <w:tcBorders>
              <w:top w:val="single" w:sz="4" w:space="0" w:color="auto"/>
              <w:bottom w:val="dotted" w:sz="4" w:space="0" w:color="auto"/>
            </w:tcBorders>
            <w:shd w:val="clear" w:color="auto" w:fill="CCFFFF"/>
            <w:vAlign w:val="center"/>
          </w:tcPr>
          <w:p w:rsidR="00C14B46" w:rsidRPr="00111629" w:rsidRDefault="00C14B46" w:rsidP="002F33FD">
            <w:pPr>
              <w:ind w:left="-180" w:right="-80" w:firstLine="180"/>
              <w:jc w:val="center"/>
              <w:rPr>
                <w:b/>
                <w:color w:val="000000"/>
                <w:sz w:val="14"/>
                <w:szCs w:val="14"/>
              </w:rPr>
            </w:pPr>
            <w:r w:rsidRPr="00111629">
              <w:rPr>
                <w:b/>
                <w:color w:val="000000"/>
                <w:sz w:val="14"/>
                <w:szCs w:val="14"/>
              </w:rPr>
              <w:t>16</w:t>
            </w:r>
          </w:p>
        </w:tc>
        <w:tc>
          <w:tcPr>
            <w:tcW w:w="309" w:type="dxa"/>
            <w:tcBorders>
              <w:top w:val="single" w:sz="4" w:space="0" w:color="auto"/>
              <w:bottom w:val="dotted" w:sz="4" w:space="0" w:color="auto"/>
            </w:tcBorders>
            <w:shd w:val="clear" w:color="auto" w:fill="CCFFFF"/>
            <w:vAlign w:val="center"/>
          </w:tcPr>
          <w:p w:rsidR="00C14B46" w:rsidRPr="00111629" w:rsidRDefault="00C14B46" w:rsidP="002F33FD">
            <w:pPr>
              <w:ind w:left="-180" w:right="-80" w:firstLine="180"/>
              <w:jc w:val="center"/>
              <w:rPr>
                <w:b/>
                <w:color w:val="000000"/>
                <w:sz w:val="14"/>
                <w:szCs w:val="14"/>
              </w:rPr>
            </w:pPr>
            <w:r w:rsidRPr="00111629">
              <w:rPr>
                <w:b/>
                <w:color w:val="000000"/>
                <w:sz w:val="14"/>
                <w:szCs w:val="14"/>
              </w:rPr>
              <w:t>17</w:t>
            </w:r>
          </w:p>
        </w:tc>
        <w:tc>
          <w:tcPr>
            <w:tcW w:w="309" w:type="dxa"/>
            <w:tcBorders>
              <w:top w:val="single" w:sz="4" w:space="0" w:color="auto"/>
              <w:bottom w:val="dotted" w:sz="4" w:space="0" w:color="auto"/>
            </w:tcBorders>
            <w:shd w:val="clear" w:color="auto" w:fill="CCFFFF"/>
            <w:vAlign w:val="center"/>
          </w:tcPr>
          <w:p w:rsidR="00C14B46" w:rsidRPr="00111629" w:rsidRDefault="00C14B46" w:rsidP="002F33FD">
            <w:pPr>
              <w:ind w:left="-180" w:right="-80" w:firstLine="180"/>
              <w:jc w:val="center"/>
              <w:rPr>
                <w:b/>
                <w:color w:val="000000"/>
                <w:sz w:val="14"/>
                <w:szCs w:val="14"/>
              </w:rPr>
            </w:pPr>
            <w:r w:rsidRPr="00111629">
              <w:rPr>
                <w:b/>
                <w:color w:val="000000"/>
                <w:sz w:val="14"/>
                <w:szCs w:val="14"/>
              </w:rPr>
              <w:t>18</w:t>
            </w:r>
          </w:p>
        </w:tc>
        <w:tc>
          <w:tcPr>
            <w:tcW w:w="308" w:type="dxa"/>
            <w:tcBorders>
              <w:top w:val="single" w:sz="4" w:space="0" w:color="auto"/>
              <w:bottom w:val="dotted" w:sz="4" w:space="0" w:color="auto"/>
            </w:tcBorders>
            <w:shd w:val="clear" w:color="auto" w:fill="CCFFFF"/>
            <w:vAlign w:val="center"/>
          </w:tcPr>
          <w:p w:rsidR="00C14B46" w:rsidRPr="00111629" w:rsidRDefault="00C14B46" w:rsidP="002F33FD">
            <w:pPr>
              <w:ind w:left="-180" w:right="-80" w:firstLine="180"/>
              <w:jc w:val="center"/>
              <w:rPr>
                <w:b/>
                <w:color w:val="000000"/>
                <w:sz w:val="14"/>
                <w:szCs w:val="14"/>
              </w:rPr>
            </w:pPr>
            <w:r w:rsidRPr="00111629">
              <w:rPr>
                <w:b/>
                <w:color w:val="000000"/>
                <w:sz w:val="14"/>
                <w:szCs w:val="14"/>
              </w:rPr>
              <w:t>19</w:t>
            </w:r>
          </w:p>
        </w:tc>
        <w:tc>
          <w:tcPr>
            <w:tcW w:w="309" w:type="dxa"/>
            <w:tcBorders>
              <w:top w:val="single" w:sz="4" w:space="0" w:color="auto"/>
              <w:bottom w:val="dotted" w:sz="4" w:space="0" w:color="auto"/>
            </w:tcBorders>
            <w:shd w:val="clear" w:color="auto" w:fill="CCFFFF"/>
            <w:vAlign w:val="center"/>
          </w:tcPr>
          <w:p w:rsidR="00C14B46" w:rsidRPr="00111629" w:rsidRDefault="00C14B46" w:rsidP="002F33FD">
            <w:pPr>
              <w:ind w:left="-180" w:right="-80" w:firstLine="180"/>
              <w:jc w:val="center"/>
              <w:rPr>
                <w:b/>
                <w:color w:val="000000"/>
                <w:sz w:val="14"/>
                <w:szCs w:val="14"/>
              </w:rPr>
            </w:pPr>
            <w:r w:rsidRPr="00111629">
              <w:rPr>
                <w:b/>
                <w:color w:val="000000"/>
                <w:sz w:val="14"/>
                <w:szCs w:val="14"/>
              </w:rPr>
              <w:t>20</w:t>
            </w:r>
          </w:p>
        </w:tc>
        <w:tc>
          <w:tcPr>
            <w:tcW w:w="309" w:type="dxa"/>
            <w:tcBorders>
              <w:top w:val="single" w:sz="4" w:space="0" w:color="auto"/>
              <w:bottom w:val="dotted" w:sz="4" w:space="0" w:color="auto"/>
            </w:tcBorders>
            <w:shd w:val="clear" w:color="auto" w:fill="CCFFFF"/>
            <w:vAlign w:val="center"/>
          </w:tcPr>
          <w:p w:rsidR="00C14B46" w:rsidRPr="00111629" w:rsidRDefault="00C14B46" w:rsidP="002F33FD">
            <w:pPr>
              <w:ind w:left="-180" w:right="-80" w:firstLine="180"/>
              <w:jc w:val="center"/>
              <w:rPr>
                <w:b/>
                <w:color w:val="000000"/>
                <w:sz w:val="14"/>
                <w:szCs w:val="14"/>
              </w:rPr>
            </w:pPr>
            <w:r w:rsidRPr="00111629">
              <w:rPr>
                <w:b/>
                <w:color w:val="000000"/>
                <w:sz w:val="14"/>
                <w:szCs w:val="14"/>
              </w:rPr>
              <w:t>21</w:t>
            </w:r>
          </w:p>
        </w:tc>
        <w:tc>
          <w:tcPr>
            <w:tcW w:w="308" w:type="dxa"/>
            <w:tcBorders>
              <w:top w:val="single" w:sz="4" w:space="0" w:color="auto"/>
              <w:bottom w:val="dotted" w:sz="4" w:space="0" w:color="auto"/>
            </w:tcBorders>
            <w:shd w:val="clear" w:color="auto" w:fill="CCFFFF"/>
            <w:vAlign w:val="center"/>
          </w:tcPr>
          <w:p w:rsidR="00C14B46" w:rsidRPr="00111629" w:rsidRDefault="00C14B46" w:rsidP="002F33FD">
            <w:pPr>
              <w:ind w:left="-180" w:right="-80" w:firstLine="180"/>
              <w:jc w:val="center"/>
              <w:rPr>
                <w:b/>
                <w:color w:val="000000"/>
                <w:sz w:val="14"/>
                <w:szCs w:val="14"/>
              </w:rPr>
            </w:pPr>
            <w:r w:rsidRPr="00111629">
              <w:rPr>
                <w:b/>
                <w:color w:val="000000"/>
                <w:sz w:val="14"/>
                <w:szCs w:val="14"/>
              </w:rPr>
              <w:t>22</w:t>
            </w:r>
          </w:p>
        </w:tc>
        <w:tc>
          <w:tcPr>
            <w:tcW w:w="309" w:type="dxa"/>
            <w:tcBorders>
              <w:top w:val="single" w:sz="4" w:space="0" w:color="auto"/>
              <w:bottom w:val="dotted" w:sz="4" w:space="0" w:color="auto"/>
            </w:tcBorders>
            <w:shd w:val="clear" w:color="auto" w:fill="CCFFFF"/>
            <w:vAlign w:val="center"/>
          </w:tcPr>
          <w:p w:rsidR="00C14B46" w:rsidRPr="00111629" w:rsidRDefault="00C14B46" w:rsidP="002F33FD">
            <w:pPr>
              <w:ind w:left="-180" w:right="-80" w:firstLine="180"/>
              <w:jc w:val="center"/>
              <w:rPr>
                <w:b/>
                <w:color w:val="000000"/>
                <w:sz w:val="14"/>
                <w:szCs w:val="14"/>
              </w:rPr>
            </w:pPr>
            <w:r w:rsidRPr="00111629">
              <w:rPr>
                <w:b/>
                <w:color w:val="000000"/>
                <w:sz w:val="14"/>
                <w:szCs w:val="14"/>
              </w:rPr>
              <w:t>23</w:t>
            </w:r>
          </w:p>
        </w:tc>
        <w:tc>
          <w:tcPr>
            <w:tcW w:w="309" w:type="dxa"/>
            <w:tcBorders>
              <w:top w:val="single" w:sz="4" w:space="0" w:color="auto"/>
              <w:bottom w:val="dotted" w:sz="4" w:space="0" w:color="auto"/>
            </w:tcBorders>
            <w:shd w:val="clear" w:color="auto" w:fill="CCFFFF"/>
            <w:vAlign w:val="center"/>
          </w:tcPr>
          <w:p w:rsidR="00C14B46" w:rsidRPr="00111629" w:rsidRDefault="00C14B46" w:rsidP="002F33FD">
            <w:pPr>
              <w:ind w:left="-180" w:right="-80" w:firstLine="180"/>
              <w:jc w:val="center"/>
              <w:rPr>
                <w:b/>
                <w:color w:val="000000"/>
                <w:sz w:val="14"/>
                <w:szCs w:val="14"/>
              </w:rPr>
            </w:pPr>
            <w:r w:rsidRPr="00111629">
              <w:rPr>
                <w:b/>
                <w:color w:val="000000"/>
                <w:sz w:val="14"/>
                <w:szCs w:val="14"/>
              </w:rPr>
              <w:t>24</w:t>
            </w:r>
          </w:p>
        </w:tc>
        <w:tc>
          <w:tcPr>
            <w:tcW w:w="309" w:type="dxa"/>
            <w:tcBorders>
              <w:top w:val="single" w:sz="4" w:space="0" w:color="auto"/>
              <w:bottom w:val="dotted" w:sz="4" w:space="0" w:color="auto"/>
            </w:tcBorders>
            <w:shd w:val="clear" w:color="auto" w:fill="CCFFFF"/>
            <w:vAlign w:val="center"/>
          </w:tcPr>
          <w:p w:rsidR="00C14B46" w:rsidRPr="00111629" w:rsidRDefault="00C14B46" w:rsidP="002F33FD">
            <w:pPr>
              <w:ind w:left="-180" w:right="-80" w:firstLine="180"/>
              <w:jc w:val="center"/>
              <w:rPr>
                <w:b/>
                <w:color w:val="000000"/>
                <w:sz w:val="14"/>
                <w:szCs w:val="14"/>
              </w:rPr>
            </w:pPr>
            <w:r w:rsidRPr="00111629">
              <w:rPr>
                <w:b/>
                <w:color w:val="000000"/>
                <w:sz w:val="14"/>
                <w:szCs w:val="14"/>
              </w:rPr>
              <w:t>25</w:t>
            </w:r>
          </w:p>
        </w:tc>
        <w:tc>
          <w:tcPr>
            <w:tcW w:w="308" w:type="dxa"/>
            <w:tcBorders>
              <w:top w:val="single" w:sz="4" w:space="0" w:color="auto"/>
              <w:bottom w:val="dotted" w:sz="4" w:space="0" w:color="auto"/>
            </w:tcBorders>
            <w:shd w:val="clear" w:color="auto" w:fill="CCFFFF"/>
            <w:vAlign w:val="center"/>
          </w:tcPr>
          <w:p w:rsidR="00C14B46" w:rsidRPr="00111629" w:rsidRDefault="00C14B46" w:rsidP="002F33FD">
            <w:pPr>
              <w:ind w:left="-180" w:right="-80" w:firstLine="180"/>
              <w:jc w:val="center"/>
              <w:rPr>
                <w:b/>
                <w:color w:val="000000"/>
                <w:sz w:val="14"/>
                <w:szCs w:val="14"/>
              </w:rPr>
            </w:pPr>
            <w:r w:rsidRPr="00111629">
              <w:rPr>
                <w:b/>
                <w:color w:val="000000"/>
                <w:sz w:val="14"/>
                <w:szCs w:val="14"/>
              </w:rPr>
              <w:t>26</w:t>
            </w:r>
          </w:p>
        </w:tc>
        <w:tc>
          <w:tcPr>
            <w:tcW w:w="309" w:type="dxa"/>
            <w:tcBorders>
              <w:top w:val="single" w:sz="4" w:space="0" w:color="auto"/>
              <w:bottom w:val="dotted" w:sz="4" w:space="0" w:color="auto"/>
            </w:tcBorders>
            <w:shd w:val="clear" w:color="auto" w:fill="CCFFFF"/>
            <w:vAlign w:val="center"/>
          </w:tcPr>
          <w:p w:rsidR="00C14B46" w:rsidRPr="00111629" w:rsidRDefault="00C14B46" w:rsidP="002F33FD">
            <w:pPr>
              <w:ind w:left="-180" w:right="-80" w:firstLine="180"/>
              <w:jc w:val="center"/>
              <w:rPr>
                <w:b/>
                <w:color w:val="000000"/>
                <w:sz w:val="14"/>
                <w:szCs w:val="14"/>
              </w:rPr>
            </w:pPr>
            <w:r w:rsidRPr="00111629">
              <w:rPr>
                <w:b/>
                <w:color w:val="000000"/>
                <w:sz w:val="14"/>
                <w:szCs w:val="14"/>
              </w:rPr>
              <w:t>27</w:t>
            </w:r>
          </w:p>
        </w:tc>
        <w:tc>
          <w:tcPr>
            <w:tcW w:w="309" w:type="dxa"/>
            <w:tcBorders>
              <w:top w:val="single" w:sz="4" w:space="0" w:color="auto"/>
              <w:bottom w:val="dotted" w:sz="4" w:space="0" w:color="auto"/>
            </w:tcBorders>
            <w:shd w:val="clear" w:color="auto" w:fill="CCFFFF"/>
            <w:vAlign w:val="center"/>
          </w:tcPr>
          <w:p w:rsidR="00C14B46" w:rsidRPr="00111629" w:rsidRDefault="00C14B46" w:rsidP="002F33FD">
            <w:pPr>
              <w:ind w:left="-180" w:right="-80" w:firstLine="180"/>
              <w:jc w:val="center"/>
              <w:rPr>
                <w:b/>
                <w:color w:val="000000"/>
                <w:sz w:val="14"/>
                <w:szCs w:val="14"/>
              </w:rPr>
            </w:pPr>
            <w:r>
              <w:rPr>
                <w:b/>
                <w:color w:val="000000"/>
                <w:sz w:val="14"/>
                <w:szCs w:val="14"/>
              </w:rPr>
              <w:t>28</w:t>
            </w:r>
          </w:p>
        </w:tc>
        <w:tc>
          <w:tcPr>
            <w:tcW w:w="309" w:type="dxa"/>
            <w:tcBorders>
              <w:top w:val="single" w:sz="4" w:space="0" w:color="auto"/>
              <w:bottom w:val="dotted" w:sz="4" w:space="0" w:color="auto"/>
            </w:tcBorders>
            <w:shd w:val="clear" w:color="auto" w:fill="CCFFFF"/>
            <w:vAlign w:val="center"/>
          </w:tcPr>
          <w:p w:rsidR="00C14B46" w:rsidRDefault="00C14B46" w:rsidP="002F33FD">
            <w:pPr>
              <w:ind w:left="-180" w:right="-80" w:firstLine="180"/>
              <w:jc w:val="center"/>
              <w:rPr>
                <w:b/>
                <w:color w:val="000000"/>
                <w:sz w:val="14"/>
                <w:szCs w:val="14"/>
              </w:rPr>
            </w:pPr>
            <w:r>
              <w:rPr>
                <w:b/>
                <w:color w:val="000000"/>
                <w:sz w:val="14"/>
                <w:szCs w:val="14"/>
              </w:rPr>
              <w:t>29</w:t>
            </w:r>
          </w:p>
        </w:tc>
        <w:tc>
          <w:tcPr>
            <w:tcW w:w="309" w:type="dxa"/>
            <w:tcBorders>
              <w:top w:val="single" w:sz="4" w:space="0" w:color="auto"/>
              <w:bottom w:val="dotted" w:sz="4" w:space="0" w:color="auto"/>
            </w:tcBorders>
            <w:shd w:val="clear" w:color="auto" w:fill="CCFFFF"/>
            <w:vAlign w:val="center"/>
          </w:tcPr>
          <w:p w:rsidR="00C14B46" w:rsidRDefault="00C14B46" w:rsidP="002F33FD">
            <w:pPr>
              <w:ind w:left="-180" w:right="-80" w:firstLine="180"/>
              <w:jc w:val="center"/>
              <w:rPr>
                <w:b/>
                <w:color w:val="000000"/>
                <w:sz w:val="14"/>
                <w:szCs w:val="14"/>
              </w:rPr>
            </w:pPr>
            <w:r>
              <w:rPr>
                <w:b/>
                <w:color w:val="000000"/>
                <w:sz w:val="14"/>
                <w:szCs w:val="14"/>
              </w:rPr>
              <w:t>30</w:t>
            </w:r>
          </w:p>
        </w:tc>
      </w:tr>
      <w:tr w:rsidR="00C14B46" w:rsidRPr="00F80EE5" w:rsidTr="002F33FD">
        <w:trPr>
          <w:cantSplit/>
          <w:trHeight w:val="227"/>
          <w:jc w:val="center"/>
        </w:trPr>
        <w:tc>
          <w:tcPr>
            <w:tcW w:w="1080" w:type="dxa"/>
            <w:tcBorders>
              <w:top w:val="dotted" w:sz="4" w:space="0" w:color="auto"/>
              <w:left w:val="nil"/>
              <w:bottom w:val="dotted" w:sz="4" w:space="0" w:color="auto"/>
              <w:right w:val="single" w:sz="6" w:space="0" w:color="auto"/>
            </w:tcBorders>
            <w:shd w:val="clear" w:color="auto" w:fill="CCFFFF"/>
            <w:vAlign w:val="center"/>
          </w:tcPr>
          <w:p w:rsidR="00C14B46" w:rsidRDefault="00C14B46" w:rsidP="002F33FD">
            <w:pPr>
              <w:jc w:val="right"/>
              <w:rPr>
                <w:b/>
                <w:color w:val="000000"/>
                <w:sz w:val="16"/>
                <w:szCs w:val="16"/>
              </w:rPr>
            </w:pPr>
            <w:r>
              <w:rPr>
                <w:b/>
                <w:color w:val="000000"/>
                <w:sz w:val="16"/>
                <w:szCs w:val="16"/>
              </w:rPr>
              <w:t>2006</w:t>
            </w:r>
          </w:p>
        </w:tc>
        <w:tc>
          <w:tcPr>
            <w:tcW w:w="254" w:type="dxa"/>
            <w:tcBorders>
              <w:left w:val="single" w:sz="6" w:space="0" w:color="auto"/>
            </w:tcBorders>
            <w:shd w:val="clear" w:color="auto" w:fill="auto"/>
            <w:vAlign w:val="center"/>
          </w:tcPr>
          <w:p w:rsidR="00C14B46" w:rsidRPr="00111629" w:rsidRDefault="00C14B46" w:rsidP="002F33FD">
            <w:pPr>
              <w:jc w:val="center"/>
              <w:rPr>
                <w:b/>
                <w:color w:val="000000"/>
                <w:sz w:val="14"/>
                <w:szCs w:val="14"/>
              </w:rPr>
            </w:pPr>
          </w:p>
        </w:tc>
        <w:tc>
          <w:tcPr>
            <w:tcW w:w="309" w:type="dxa"/>
            <w:shd w:val="clear" w:color="auto" w:fill="auto"/>
            <w:vAlign w:val="center"/>
          </w:tcPr>
          <w:p w:rsidR="00C14B46" w:rsidRPr="00111629" w:rsidRDefault="00C14B46" w:rsidP="002F33FD">
            <w:pPr>
              <w:jc w:val="center"/>
              <w:rPr>
                <w:b/>
                <w:color w:val="000000"/>
                <w:sz w:val="14"/>
                <w:szCs w:val="14"/>
              </w:rPr>
            </w:pPr>
          </w:p>
        </w:tc>
        <w:tc>
          <w:tcPr>
            <w:tcW w:w="299" w:type="dxa"/>
            <w:shd w:val="clear" w:color="auto" w:fill="auto"/>
            <w:vAlign w:val="center"/>
          </w:tcPr>
          <w:p w:rsidR="00C14B46" w:rsidRPr="00111629" w:rsidRDefault="00C14B46" w:rsidP="002F33FD">
            <w:pPr>
              <w:jc w:val="center"/>
              <w:rPr>
                <w:b/>
                <w:color w:val="000000"/>
                <w:sz w:val="14"/>
                <w:szCs w:val="14"/>
              </w:rPr>
            </w:pPr>
          </w:p>
        </w:tc>
        <w:tc>
          <w:tcPr>
            <w:tcW w:w="330" w:type="dxa"/>
            <w:shd w:val="clear" w:color="auto" w:fill="auto"/>
            <w:vAlign w:val="center"/>
          </w:tcPr>
          <w:p w:rsidR="00C14B46" w:rsidRPr="00111629" w:rsidRDefault="00C14B46" w:rsidP="002F33FD">
            <w:pPr>
              <w:jc w:val="center"/>
              <w:rPr>
                <w:b/>
                <w:color w:val="000000"/>
                <w:sz w:val="14"/>
                <w:szCs w:val="14"/>
              </w:rPr>
            </w:pPr>
          </w:p>
        </w:tc>
        <w:tc>
          <w:tcPr>
            <w:tcW w:w="297" w:type="dxa"/>
            <w:shd w:val="clear" w:color="auto" w:fill="auto"/>
            <w:vAlign w:val="center"/>
          </w:tcPr>
          <w:p w:rsidR="00C14B46" w:rsidRDefault="00C14B46" w:rsidP="002F33FD">
            <w:pPr>
              <w:jc w:val="center"/>
              <w:rPr>
                <w:b/>
                <w:color w:val="000000"/>
                <w:sz w:val="14"/>
                <w:szCs w:val="14"/>
              </w:rPr>
            </w:pPr>
          </w:p>
        </w:tc>
        <w:tc>
          <w:tcPr>
            <w:tcW w:w="309" w:type="dxa"/>
            <w:shd w:val="clear" w:color="auto" w:fill="auto"/>
            <w:vAlign w:val="center"/>
          </w:tcPr>
          <w:p w:rsidR="00C14B46" w:rsidRPr="00111629" w:rsidRDefault="00C14B46" w:rsidP="002F33FD">
            <w:pPr>
              <w:jc w:val="center"/>
              <w:rPr>
                <w:b/>
                <w:color w:val="000000"/>
                <w:sz w:val="14"/>
                <w:szCs w:val="14"/>
              </w:rPr>
            </w:pPr>
          </w:p>
        </w:tc>
        <w:tc>
          <w:tcPr>
            <w:tcW w:w="309" w:type="dxa"/>
            <w:shd w:val="clear" w:color="auto" w:fill="auto"/>
            <w:vAlign w:val="center"/>
          </w:tcPr>
          <w:p w:rsidR="00C14B46" w:rsidRPr="00111629" w:rsidRDefault="00C14B46" w:rsidP="002F33FD">
            <w:pPr>
              <w:jc w:val="center"/>
              <w:rPr>
                <w:b/>
                <w:color w:val="000000"/>
                <w:sz w:val="14"/>
                <w:szCs w:val="14"/>
                <w:lang w:val="en-US"/>
              </w:rPr>
            </w:pPr>
          </w:p>
        </w:tc>
        <w:tc>
          <w:tcPr>
            <w:tcW w:w="308" w:type="dxa"/>
            <w:shd w:val="clear" w:color="auto" w:fill="auto"/>
            <w:vAlign w:val="center"/>
          </w:tcPr>
          <w:p w:rsidR="00C14B46" w:rsidRPr="00A63D01" w:rsidRDefault="00C14B46" w:rsidP="002F33FD">
            <w:pPr>
              <w:jc w:val="center"/>
              <w:rPr>
                <w:b/>
                <w:color w:val="000000"/>
                <w:sz w:val="14"/>
                <w:szCs w:val="14"/>
              </w:rPr>
            </w:pPr>
          </w:p>
        </w:tc>
        <w:tc>
          <w:tcPr>
            <w:tcW w:w="309" w:type="dxa"/>
            <w:shd w:val="clear" w:color="auto" w:fill="auto"/>
            <w:vAlign w:val="center"/>
          </w:tcPr>
          <w:p w:rsidR="00C14B46" w:rsidRPr="00111629" w:rsidRDefault="00C14B46" w:rsidP="002F33FD">
            <w:pPr>
              <w:jc w:val="center"/>
              <w:rPr>
                <w:b/>
                <w:color w:val="000000"/>
                <w:sz w:val="14"/>
                <w:szCs w:val="14"/>
              </w:rPr>
            </w:pPr>
          </w:p>
        </w:tc>
        <w:tc>
          <w:tcPr>
            <w:tcW w:w="309" w:type="dxa"/>
            <w:shd w:val="clear" w:color="auto" w:fill="auto"/>
            <w:vAlign w:val="center"/>
          </w:tcPr>
          <w:p w:rsidR="00C14B46" w:rsidRPr="00111629" w:rsidRDefault="00C14B46" w:rsidP="002F33FD">
            <w:pPr>
              <w:jc w:val="center"/>
              <w:rPr>
                <w:b/>
                <w:color w:val="000000"/>
                <w:sz w:val="14"/>
                <w:szCs w:val="14"/>
              </w:rPr>
            </w:pPr>
          </w:p>
        </w:tc>
        <w:tc>
          <w:tcPr>
            <w:tcW w:w="308" w:type="dxa"/>
            <w:shd w:val="clear" w:color="auto" w:fill="auto"/>
            <w:vAlign w:val="center"/>
          </w:tcPr>
          <w:p w:rsidR="00C14B46" w:rsidRPr="00111629" w:rsidRDefault="00C14B46" w:rsidP="002F33FD">
            <w:pPr>
              <w:jc w:val="center"/>
              <w:rPr>
                <w:b/>
                <w:color w:val="000000"/>
                <w:sz w:val="14"/>
                <w:szCs w:val="14"/>
              </w:rPr>
            </w:pPr>
          </w:p>
        </w:tc>
        <w:tc>
          <w:tcPr>
            <w:tcW w:w="309" w:type="dxa"/>
            <w:shd w:val="clear" w:color="auto" w:fill="auto"/>
            <w:vAlign w:val="center"/>
          </w:tcPr>
          <w:p w:rsidR="00C14B46" w:rsidRPr="00111629" w:rsidRDefault="00C14B46" w:rsidP="002F33FD">
            <w:pPr>
              <w:jc w:val="center"/>
              <w:rPr>
                <w:b/>
                <w:color w:val="000000"/>
                <w:sz w:val="14"/>
                <w:szCs w:val="14"/>
              </w:rPr>
            </w:pPr>
          </w:p>
        </w:tc>
        <w:tc>
          <w:tcPr>
            <w:tcW w:w="309" w:type="dxa"/>
            <w:shd w:val="clear" w:color="auto" w:fill="auto"/>
            <w:vAlign w:val="center"/>
          </w:tcPr>
          <w:p w:rsidR="00C14B46" w:rsidRPr="00111629" w:rsidRDefault="00C14B46" w:rsidP="002F33FD">
            <w:pPr>
              <w:jc w:val="center"/>
              <w:rPr>
                <w:b/>
                <w:color w:val="000000"/>
                <w:sz w:val="14"/>
                <w:szCs w:val="14"/>
              </w:rPr>
            </w:pPr>
          </w:p>
        </w:tc>
        <w:tc>
          <w:tcPr>
            <w:tcW w:w="309" w:type="dxa"/>
            <w:shd w:val="clear" w:color="auto" w:fill="auto"/>
            <w:vAlign w:val="center"/>
          </w:tcPr>
          <w:p w:rsidR="00C14B46" w:rsidRPr="00111629" w:rsidRDefault="00C14B46" w:rsidP="002F33FD">
            <w:pPr>
              <w:jc w:val="center"/>
              <w:rPr>
                <w:b/>
                <w:color w:val="000000"/>
                <w:sz w:val="14"/>
                <w:szCs w:val="14"/>
              </w:rPr>
            </w:pPr>
          </w:p>
        </w:tc>
        <w:tc>
          <w:tcPr>
            <w:tcW w:w="308" w:type="dxa"/>
            <w:shd w:val="clear" w:color="auto" w:fill="auto"/>
            <w:vAlign w:val="center"/>
          </w:tcPr>
          <w:p w:rsidR="00C14B46" w:rsidRPr="00111629" w:rsidRDefault="00C14B46" w:rsidP="002F33FD">
            <w:pPr>
              <w:jc w:val="center"/>
              <w:rPr>
                <w:b/>
                <w:color w:val="000000"/>
                <w:sz w:val="14"/>
                <w:szCs w:val="14"/>
              </w:rPr>
            </w:pPr>
          </w:p>
        </w:tc>
        <w:tc>
          <w:tcPr>
            <w:tcW w:w="309" w:type="dxa"/>
            <w:shd w:val="clear" w:color="auto" w:fill="auto"/>
            <w:vAlign w:val="center"/>
          </w:tcPr>
          <w:p w:rsidR="00C14B46" w:rsidRDefault="00C14B46" w:rsidP="002F33FD">
            <w:pPr>
              <w:jc w:val="center"/>
              <w:rPr>
                <w:b/>
                <w:color w:val="000000"/>
                <w:sz w:val="14"/>
                <w:szCs w:val="14"/>
              </w:rPr>
            </w:pPr>
          </w:p>
        </w:tc>
        <w:tc>
          <w:tcPr>
            <w:tcW w:w="309" w:type="dxa"/>
            <w:shd w:val="clear" w:color="auto" w:fill="auto"/>
            <w:vAlign w:val="center"/>
          </w:tcPr>
          <w:p w:rsidR="00C14B46" w:rsidRPr="00111629" w:rsidRDefault="00C14B46" w:rsidP="002F33FD">
            <w:pPr>
              <w:jc w:val="center"/>
              <w:rPr>
                <w:b/>
                <w:color w:val="000000"/>
                <w:sz w:val="14"/>
                <w:szCs w:val="14"/>
              </w:rPr>
            </w:pPr>
          </w:p>
        </w:tc>
        <w:tc>
          <w:tcPr>
            <w:tcW w:w="309" w:type="dxa"/>
            <w:shd w:val="clear" w:color="auto" w:fill="auto"/>
            <w:vAlign w:val="center"/>
          </w:tcPr>
          <w:p w:rsidR="00C14B46" w:rsidRPr="00111629" w:rsidRDefault="00C14B46" w:rsidP="002F33FD">
            <w:pPr>
              <w:jc w:val="center"/>
              <w:rPr>
                <w:b/>
                <w:color w:val="000000"/>
                <w:sz w:val="14"/>
                <w:szCs w:val="14"/>
              </w:rPr>
            </w:pPr>
          </w:p>
        </w:tc>
        <w:tc>
          <w:tcPr>
            <w:tcW w:w="308" w:type="dxa"/>
            <w:shd w:val="clear" w:color="auto" w:fill="auto"/>
            <w:vAlign w:val="center"/>
          </w:tcPr>
          <w:p w:rsidR="00C14B46" w:rsidRPr="00111629" w:rsidRDefault="00C14B46" w:rsidP="002F33FD">
            <w:pPr>
              <w:jc w:val="center"/>
              <w:rPr>
                <w:b/>
                <w:color w:val="000000"/>
                <w:sz w:val="14"/>
                <w:szCs w:val="14"/>
              </w:rPr>
            </w:pPr>
            <w:r>
              <w:rPr>
                <w:b/>
                <w:color w:val="000000"/>
                <w:sz w:val="14"/>
                <w:szCs w:val="14"/>
              </w:rPr>
              <w:t>1</w:t>
            </w:r>
          </w:p>
        </w:tc>
        <w:tc>
          <w:tcPr>
            <w:tcW w:w="309" w:type="dxa"/>
            <w:shd w:val="clear" w:color="auto" w:fill="auto"/>
            <w:vAlign w:val="center"/>
          </w:tcPr>
          <w:p w:rsidR="00C14B46" w:rsidRPr="00111629" w:rsidRDefault="00C14B46" w:rsidP="002F33FD">
            <w:pPr>
              <w:jc w:val="center"/>
              <w:rPr>
                <w:b/>
                <w:color w:val="000000"/>
                <w:sz w:val="14"/>
                <w:szCs w:val="14"/>
              </w:rPr>
            </w:pPr>
          </w:p>
        </w:tc>
        <w:tc>
          <w:tcPr>
            <w:tcW w:w="309" w:type="dxa"/>
            <w:shd w:val="clear" w:color="auto" w:fill="auto"/>
            <w:vAlign w:val="center"/>
          </w:tcPr>
          <w:p w:rsidR="00C14B46" w:rsidRPr="00111629" w:rsidRDefault="00C14B46" w:rsidP="002F33FD">
            <w:pPr>
              <w:jc w:val="center"/>
              <w:rPr>
                <w:b/>
                <w:color w:val="000000"/>
                <w:sz w:val="14"/>
                <w:szCs w:val="14"/>
              </w:rPr>
            </w:pPr>
          </w:p>
        </w:tc>
        <w:tc>
          <w:tcPr>
            <w:tcW w:w="308" w:type="dxa"/>
            <w:shd w:val="clear" w:color="auto" w:fill="auto"/>
            <w:vAlign w:val="center"/>
          </w:tcPr>
          <w:p w:rsidR="00C14B46" w:rsidRPr="00111629" w:rsidRDefault="00C14B46" w:rsidP="002F33FD">
            <w:pPr>
              <w:jc w:val="center"/>
              <w:rPr>
                <w:b/>
                <w:color w:val="000000"/>
                <w:sz w:val="14"/>
                <w:szCs w:val="14"/>
              </w:rPr>
            </w:pPr>
          </w:p>
        </w:tc>
        <w:tc>
          <w:tcPr>
            <w:tcW w:w="309" w:type="dxa"/>
            <w:shd w:val="clear" w:color="auto" w:fill="auto"/>
            <w:vAlign w:val="center"/>
          </w:tcPr>
          <w:p w:rsidR="00C14B46" w:rsidRPr="00111629" w:rsidRDefault="00C14B46" w:rsidP="002F33FD">
            <w:pPr>
              <w:jc w:val="center"/>
              <w:rPr>
                <w:b/>
                <w:color w:val="000000"/>
                <w:sz w:val="14"/>
                <w:szCs w:val="14"/>
              </w:rPr>
            </w:pPr>
          </w:p>
        </w:tc>
        <w:tc>
          <w:tcPr>
            <w:tcW w:w="309" w:type="dxa"/>
            <w:shd w:val="clear" w:color="auto" w:fill="auto"/>
            <w:vAlign w:val="center"/>
          </w:tcPr>
          <w:p w:rsidR="00C14B46" w:rsidRPr="00111629" w:rsidRDefault="00C14B46" w:rsidP="002F33FD">
            <w:pPr>
              <w:jc w:val="center"/>
              <w:rPr>
                <w:b/>
                <w:color w:val="000000"/>
                <w:sz w:val="14"/>
                <w:szCs w:val="14"/>
              </w:rPr>
            </w:pPr>
          </w:p>
        </w:tc>
        <w:tc>
          <w:tcPr>
            <w:tcW w:w="309" w:type="dxa"/>
            <w:shd w:val="clear" w:color="auto" w:fill="auto"/>
            <w:vAlign w:val="center"/>
          </w:tcPr>
          <w:p w:rsidR="00C14B46" w:rsidRPr="00111629" w:rsidRDefault="00C14B46" w:rsidP="002F33FD">
            <w:pPr>
              <w:jc w:val="center"/>
              <w:rPr>
                <w:b/>
                <w:color w:val="000000"/>
                <w:sz w:val="14"/>
                <w:szCs w:val="14"/>
              </w:rPr>
            </w:pPr>
          </w:p>
        </w:tc>
        <w:tc>
          <w:tcPr>
            <w:tcW w:w="308" w:type="dxa"/>
            <w:shd w:val="clear" w:color="auto" w:fill="auto"/>
            <w:vAlign w:val="center"/>
          </w:tcPr>
          <w:p w:rsidR="00C14B46" w:rsidRPr="00111629" w:rsidRDefault="00C14B46" w:rsidP="002F33FD">
            <w:pPr>
              <w:jc w:val="center"/>
              <w:rPr>
                <w:b/>
                <w:color w:val="000000"/>
                <w:sz w:val="14"/>
                <w:szCs w:val="14"/>
              </w:rPr>
            </w:pPr>
          </w:p>
        </w:tc>
        <w:tc>
          <w:tcPr>
            <w:tcW w:w="309" w:type="dxa"/>
            <w:shd w:val="clear" w:color="auto" w:fill="auto"/>
            <w:vAlign w:val="center"/>
          </w:tcPr>
          <w:p w:rsidR="00C14B46" w:rsidRPr="00111629" w:rsidRDefault="00C14B46" w:rsidP="002F33FD">
            <w:pPr>
              <w:jc w:val="center"/>
              <w:rPr>
                <w:b/>
                <w:color w:val="000000"/>
                <w:sz w:val="14"/>
                <w:szCs w:val="14"/>
              </w:rPr>
            </w:pPr>
          </w:p>
        </w:tc>
        <w:tc>
          <w:tcPr>
            <w:tcW w:w="309" w:type="dxa"/>
          </w:tcPr>
          <w:p w:rsidR="00C14B46" w:rsidRPr="00111629" w:rsidRDefault="00C14B46" w:rsidP="002F33FD">
            <w:pPr>
              <w:jc w:val="center"/>
              <w:rPr>
                <w:b/>
                <w:color w:val="000000"/>
                <w:sz w:val="14"/>
                <w:szCs w:val="14"/>
              </w:rPr>
            </w:pPr>
          </w:p>
        </w:tc>
        <w:tc>
          <w:tcPr>
            <w:tcW w:w="309" w:type="dxa"/>
          </w:tcPr>
          <w:p w:rsidR="00C14B46" w:rsidRPr="00111629" w:rsidRDefault="00C14B46" w:rsidP="002F33FD">
            <w:pPr>
              <w:jc w:val="center"/>
              <w:rPr>
                <w:b/>
                <w:color w:val="000000"/>
                <w:sz w:val="14"/>
                <w:szCs w:val="14"/>
              </w:rPr>
            </w:pPr>
          </w:p>
        </w:tc>
        <w:tc>
          <w:tcPr>
            <w:tcW w:w="309" w:type="dxa"/>
          </w:tcPr>
          <w:p w:rsidR="00C14B46" w:rsidRPr="00111629" w:rsidRDefault="00C14B46" w:rsidP="002F33FD">
            <w:pPr>
              <w:jc w:val="center"/>
              <w:rPr>
                <w:b/>
                <w:color w:val="000000"/>
                <w:sz w:val="14"/>
                <w:szCs w:val="14"/>
              </w:rPr>
            </w:pPr>
          </w:p>
        </w:tc>
      </w:tr>
      <w:tr w:rsidR="00C14B46" w:rsidRPr="00F80EE5" w:rsidTr="002F33FD">
        <w:trPr>
          <w:cantSplit/>
          <w:trHeight w:val="227"/>
          <w:jc w:val="center"/>
        </w:trPr>
        <w:tc>
          <w:tcPr>
            <w:tcW w:w="1080" w:type="dxa"/>
            <w:tcBorders>
              <w:top w:val="dotted" w:sz="4" w:space="0" w:color="auto"/>
              <w:left w:val="nil"/>
              <w:bottom w:val="dotted" w:sz="4" w:space="0" w:color="auto"/>
              <w:right w:val="single" w:sz="6" w:space="0" w:color="auto"/>
            </w:tcBorders>
            <w:shd w:val="clear" w:color="auto" w:fill="CCFFFF"/>
            <w:vAlign w:val="center"/>
          </w:tcPr>
          <w:p w:rsidR="00C14B46" w:rsidRDefault="00C14B46" w:rsidP="002F33FD">
            <w:pPr>
              <w:jc w:val="right"/>
              <w:rPr>
                <w:b/>
                <w:color w:val="000000"/>
                <w:sz w:val="16"/>
                <w:szCs w:val="16"/>
              </w:rPr>
            </w:pPr>
            <w:r>
              <w:rPr>
                <w:b/>
                <w:color w:val="000000"/>
                <w:sz w:val="16"/>
                <w:szCs w:val="16"/>
              </w:rPr>
              <w:t>2007</w:t>
            </w:r>
          </w:p>
        </w:tc>
        <w:tc>
          <w:tcPr>
            <w:tcW w:w="254" w:type="dxa"/>
            <w:tcBorders>
              <w:left w:val="single" w:sz="6" w:space="0" w:color="auto"/>
            </w:tcBorders>
            <w:shd w:val="clear" w:color="auto" w:fill="auto"/>
            <w:vAlign w:val="center"/>
          </w:tcPr>
          <w:p w:rsidR="00C14B46" w:rsidRPr="00111629" w:rsidRDefault="00C14B46" w:rsidP="002F33FD">
            <w:pPr>
              <w:jc w:val="center"/>
              <w:rPr>
                <w:b/>
                <w:color w:val="000000"/>
                <w:sz w:val="14"/>
                <w:szCs w:val="14"/>
              </w:rPr>
            </w:pPr>
          </w:p>
        </w:tc>
        <w:tc>
          <w:tcPr>
            <w:tcW w:w="309" w:type="dxa"/>
            <w:shd w:val="clear" w:color="auto" w:fill="auto"/>
            <w:vAlign w:val="center"/>
          </w:tcPr>
          <w:p w:rsidR="00C14B46" w:rsidRPr="00111629" w:rsidRDefault="00C14B46" w:rsidP="002F33FD">
            <w:pPr>
              <w:jc w:val="center"/>
              <w:rPr>
                <w:b/>
                <w:color w:val="000000"/>
                <w:sz w:val="14"/>
                <w:szCs w:val="14"/>
              </w:rPr>
            </w:pPr>
          </w:p>
        </w:tc>
        <w:tc>
          <w:tcPr>
            <w:tcW w:w="299" w:type="dxa"/>
            <w:shd w:val="clear" w:color="auto" w:fill="auto"/>
            <w:vAlign w:val="center"/>
          </w:tcPr>
          <w:p w:rsidR="00C14B46" w:rsidRPr="00111629" w:rsidRDefault="00C14B46" w:rsidP="002F33FD">
            <w:pPr>
              <w:jc w:val="center"/>
              <w:rPr>
                <w:b/>
                <w:color w:val="000000"/>
                <w:sz w:val="14"/>
                <w:szCs w:val="14"/>
              </w:rPr>
            </w:pPr>
          </w:p>
        </w:tc>
        <w:tc>
          <w:tcPr>
            <w:tcW w:w="330" w:type="dxa"/>
            <w:shd w:val="clear" w:color="auto" w:fill="auto"/>
            <w:vAlign w:val="center"/>
          </w:tcPr>
          <w:p w:rsidR="00C14B46" w:rsidRPr="00111629" w:rsidRDefault="00C14B46" w:rsidP="002F33FD">
            <w:pPr>
              <w:jc w:val="center"/>
              <w:rPr>
                <w:b/>
                <w:color w:val="000000"/>
                <w:sz w:val="14"/>
                <w:szCs w:val="14"/>
              </w:rPr>
            </w:pPr>
          </w:p>
        </w:tc>
        <w:tc>
          <w:tcPr>
            <w:tcW w:w="297" w:type="dxa"/>
            <w:shd w:val="clear" w:color="auto" w:fill="auto"/>
            <w:vAlign w:val="center"/>
          </w:tcPr>
          <w:p w:rsidR="00C14B46" w:rsidRDefault="00C14B46" w:rsidP="002F33FD">
            <w:pPr>
              <w:jc w:val="center"/>
              <w:rPr>
                <w:b/>
                <w:color w:val="000000"/>
                <w:sz w:val="14"/>
                <w:szCs w:val="14"/>
              </w:rPr>
            </w:pPr>
          </w:p>
        </w:tc>
        <w:tc>
          <w:tcPr>
            <w:tcW w:w="309" w:type="dxa"/>
            <w:shd w:val="clear" w:color="auto" w:fill="auto"/>
            <w:vAlign w:val="center"/>
          </w:tcPr>
          <w:p w:rsidR="00C14B46" w:rsidRPr="00111629" w:rsidRDefault="00C14B46" w:rsidP="002F33FD">
            <w:pPr>
              <w:jc w:val="center"/>
              <w:rPr>
                <w:b/>
                <w:color w:val="000000"/>
                <w:sz w:val="14"/>
                <w:szCs w:val="14"/>
              </w:rPr>
            </w:pPr>
          </w:p>
        </w:tc>
        <w:tc>
          <w:tcPr>
            <w:tcW w:w="309" w:type="dxa"/>
            <w:shd w:val="clear" w:color="auto" w:fill="auto"/>
            <w:vAlign w:val="center"/>
          </w:tcPr>
          <w:p w:rsidR="00C14B46" w:rsidRPr="00111629" w:rsidRDefault="00C14B46" w:rsidP="002F33FD">
            <w:pPr>
              <w:jc w:val="center"/>
              <w:rPr>
                <w:b/>
                <w:color w:val="000000"/>
                <w:sz w:val="14"/>
                <w:szCs w:val="14"/>
                <w:lang w:val="en-US"/>
              </w:rPr>
            </w:pPr>
          </w:p>
        </w:tc>
        <w:tc>
          <w:tcPr>
            <w:tcW w:w="308" w:type="dxa"/>
            <w:shd w:val="clear" w:color="auto" w:fill="auto"/>
            <w:vAlign w:val="center"/>
          </w:tcPr>
          <w:p w:rsidR="00C14B46" w:rsidRPr="00111629" w:rsidRDefault="00C14B46" w:rsidP="002F33FD">
            <w:pPr>
              <w:jc w:val="center"/>
              <w:rPr>
                <w:b/>
                <w:color w:val="000000"/>
                <w:sz w:val="14"/>
                <w:szCs w:val="14"/>
                <w:lang w:val="en-US"/>
              </w:rPr>
            </w:pPr>
          </w:p>
        </w:tc>
        <w:tc>
          <w:tcPr>
            <w:tcW w:w="309" w:type="dxa"/>
            <w:shd w:val="clear" w:color="auto" w:fill="auto"/>
            <w:vAlign w:val="center"/>
          </w:tcPr>
          <w:p w:rsidR="00C14B46" w:rsidRPr="00111629" w:rsidRDefault="00C14B46" w:rsidP="002F33FD">
            <w:pPr>
              <w:jc w:val="center"/>
              <w:rPr>
                <w:b/>
                <w:color w:val="000000"/>
                <w:sz w:val="14"/>
                <w:szCs w:val="14"/>
              </w:rPr>
            </w:pPr>
          </w:p>
        </w:tc>
        <w:tc>
          <w:tcPr>
            <w:tcW w:w="309" w:type="dxa"/>
            <w:shd w:val="clear" w:color="auto" w:fill="auto"/>
            <w:vAlign w:val="center"/>
          </w:tcPr>
          <w:p w:rsidR="00C14B46" w:rsidRPr="00111629" w:rsidRDefault="00C14B46" w:rsidP="002F33FD">
            <w:pPr>
              <w:jc w:val="center"/>
              <w:rPr>
                <w:b/>
                <w:color w:val="000000"/>
                <w:sz w:val="14"/>
                <w:szCs w:val="14"/>
              </w:rPr>
            </w:pPr>
          </w:p>
        </w:tc>
        <w:tc>
          <w:tcPr>
            <w:tcW w:w="308" w:type="dxa"/>
            <w:shd w:val="clear" w:color="auto" w:fill="auto"/>
            <w:vAlign w:val="center"/>
          </w:tcPr>
          <w:p w:rsidR="00C14B46" w:rsidRPr="00111629" w:rsidRDefault="00C14B46" w:rsidP="002F33FD">
            <w:pPr>
              <w:jc w:val="center"/>
              <w:rPr>
                <w:b/>
                <w:color w:val="000000"/>
                <w:sz w:val="14"/>
                <w:szCs w:val="14"/>
              </w:rPr>
            </w:pPr>
          </w:p>
        </w:tc>
        <w:tc>
          <w:tcPr>
            <w:tcW w:w="309" w:type="dxa"/>
            <w:shd w:val="clear" w:color="auto" w:fill="auto"/>
            <w:vAlign w:val="center"/>
          </w:tcPr>
          <w:p w:rsidR="00C14B46" w:rsidRPr="00111629" w:rsidRDefault="00C14B46" w:rsidP="002F33FD">
            <w:pPr>
              <w:jc w:val="center"/>
              <w:rPr>
                <w:b/>
                <w:color w:val="000000"/>
                <w:sz w:val="14"/>
                <w:szCs w:val="14"/>
              </w:rPr>
            </w:pPr>
          </w:p>
        </w:tc>
        <w:tc>
          <w:tcPr>
            <w:tcW w:w="309" w:type="dxa"/>
            <w:shd w:val="clear" w:color="auto" w:fill="auto"/>
            <w:vAlign w:val="center"/>
          </w:tcPr>
          <w:p w:rsidR="00C14B46" w:rsidRPr="00111629" w:rsidRDefault="00C14B46" w:rsidP="002F33FD">
            <w:pPr>
              <w:jc w:val="center"/>
              <w:rPr>
                <w:b/>
                <w:color w:val="000000"/>
                <w:sz w:val="14"/>
                <w:szCs w:val="14"/>
              </w:rPr>
            </w:pPr>
          </w:p>
        </w:tc>
        <w:tc>
          <w:tcPr>
            <w:tcW w:w="309" w:type="dxa"/>
            <w:shd w:val="clear" w:color="auto" w:fill="auto"/>
            <w:vAlign w:val="center"/>
          </w:tcPr>
          <w:p w:rsidR="00C14B46" w:rsidRPr="00111629" w:rsidRDefault="00C14B46" w:rsidP="002F33FD">
            <w:pPr>
              <w:jc w:val="center"/>
              <w:rPr>
                <w:b/>
                <w:color w:val="000000"/>
                <w:sz w:val="14"/>
                <w:szCs w:val="14"/>
              </w:rPr>
            </w:pPr>
          </w:p>
        </w:tc>
        <w:tc>
          <w:tcPr>
            <w:tcW w:w="308" w:type="dxa"/>
            <w:shd w:val="clear" w:color="auto" w:fill="auto"/>
            <w:vAlign w:val="center"/>
          </w:tcPr>
          <w:p w:rsidR="00C14B46" w:rsidRPr="00111629" w:rsidRDefault="00C14B46" w:rsidP="002F33FD">
            <w:pPr>
              <w:jc w:val="center"/>
              <w:rPr>
                <w:b/>
                <w:color w:val="000000"/>
                <w:sz w:val="14"/>
                <w:szCs w:val="14"/>
              </w:rPr>
            </w:pPr>
          </w:p>
        </w:tc>
        <w:tc>
          <w:tcPr>
            <w:tcW w:w="309" w:type="dxa"/>
            <w:shd w:val="clear" w:color="auto" w:fill="auto"/>
            <w:vAlign w:val="center"/>
          </w:tcPr>
          <w:p w:rsidR="00C14B46" w:rsidRDefault="00C14B46" w:rsidP="002F33FD">
            <w:pPr>
              <w:jc w:val="center"/>
              <w:rPr>
                <w:b/>
                <w:color w:val="000000"/>
                <w:sz w:val="14"/>
                <w:szCs w:val="14"/>
              </w:rPr>
            </w:pPr>
          </w:p>
        </w:tc>
        <w:tc>
          <w:tcPr>
            <w:tcW w:w="309" w:type="dxa"/>
            <w:shd w:val="clear" w:color="auto" w:fill="auto"/>
            <w:vAlign w:val="center"/>
          </w:tcPr>
          <w:p w:rsidR="00C14B46" w:rsidRPr="00111629" w:rsidRDefault="00C14B46" w:rsidP="002F33FD">
            <w:pPr>
              <w:jc w:val="center"/>
              <w:rPr>
                <w:b/>
                <w:color w:val="000000"/>
                <w:sz w:val="14"/>
                <w:szCs w:val="14"/>
              </w:rPr>
            </w:pPr>
          </w:p>
        </w:tc>
        <w:tc>
          <w:tcPr>
            <w:tcW w:w="309" w:type="dxa"/>
            <w:shd w:val="clear" w:color="auto" w:fill="auto"/>
            <w:vAlign w:val="center"/>
          </w:tcPr>
          <w:p w:rsidR="00C14B46" w:rsidRPr="00111629" w:rsidRDefault="00C14B46" w:rsidP="002F33FD">
            <w:pPr>
              <w:jc w:val="center"/>
              <w:rPr>
                <w:b/>
                <w:color w:val="000000"/>
                <w:sz w:val="14"/>
                <w:szCs w:val="14"/>
              </w:rPr>
            </w:pPr>
          </w:p>
        </w:tc>
        <w:tc>
          <w:tcPr>
            <w:tcW w:w="308" w:type="dxa"/>
            <w:shd w:val="clear" w:color="auto" w:fill="auto"/>
            <w:vAlign w:val="center"/>
          </w:tcPr>
          <w:p w:rsidR="00C14B46" w:rsidRPr="00111629" w:rsidRDefault="00C14B46" w:rsidP="002F33FD">
            <w:pPr>
              <w:jc w:val="center"/>
              <w:rPr>
                <w:b/>
                <w:color w:val="000000"/>
                <w:sz w:val="14"/>
                <w:szCs w:val="14"/>
              </w:rPr>
            </w:pPr>
          </w:p>
        </w:tc>
        <w:tc>
          <w:tcPr>
            <w:tcW w:w="309" w:type="dxa"/>
            <w:shd w:val="clear" w:color="auto" w:fill="auto"/>
            <w:vAlign w:val="center"/>
          </w:tcPr>
          <w:p w:rsidR="00C14B46" w:rsidRPr="00111629" w:rsidRDefault="00C14B46" w:rsidP="002F33FD">
            <w:pPr>
              <w:jc w:val="center"/>
              <w:rPr>
                <w:b/>
                <w:color w:val="000000"/>
                <w:sz w:val="14"/>
                <w:szCs w:val="14"/>
              </w:rPr>
            </w:pPr>
          </w:p>
        </w:tc>
        <w:tc>
          <w:tcPr>
            <w:tcW w:w="309" w:type="dxa"/>
            <w:shd w:val="clear" w:color="auto" w:fill="auto"/>
            <w:vAlign w:val="center"/>
          </w:tcPr>
          <w:p w:rsidR="00C14B46" w:rsidRPr="00111629" w:rsidRDefault="00C14B46" w:rsidP="002F33FD">
            <w:pPr>
              <w:jc w:val="center"/>
              <w:rPr>
                <w:b/>
                <w:color w:val="000000"/>
                <w:sz w:val="14"/>
                <w:szCs w:val="14"/>
              </w:rPr>
            </w:pPr>
          </w:p>
        </w:tc>
        <w:tc>
          <w:tcPr>
            <w:tcW w:w="308" w:type="dxa"/>
            <w:shd w:val="clear" w:color="auto" w:fill="auto"/>
            <w:vAlign w:val="center"/>
          </w:tcPr>
          <w:p w:rsidR="00C14B46" w:rsidRPr="00111629" w:rsidRDefault="00C14B46" w:rsidP="002F33FD">
            <w:pPr>
              <w:jc w:val="center"/>
              <w:rPr>
                <w:b/>
                <w:color w:val="000000"/>
                <w:sz w:val="14"/>
                <w:szCs w:val="14"/>
              </w:rPr>
            </w:pPr>
          </w:p>
        </w:tc>
        <w:tc>
          <w:tcPr>
            <w:tcW w:w="309" w:type="dxa"/>
            <w:shd w:val="clear" w:color="auto" w:fill="auto"/>
            <w:vAlign w:val="center"/>
          </w:tcPr>
          <w:p w:rsidR="00C14B46" w:rsidRPr="00111629" w:rsidRDefault="00C14B46" w:rsidP="002F33FD">
            <w:pPr>
              <w:jc w:val="center"/>
              <w:rPr>
                <w:b/>
                <w:color w:val="000000"/>
                <w:sz w:val="14"/>
                <w:szCs w:val="14"/>
              </w:rPr>
            </w:pPr>
          </w:p>
        </w:tc>
        <w:tc>
          <w:tcPr>
            <w:tcW w:w="309" w:type="dxa"/>
            <w:shd w:val="clear" w:color="auto" w:fill="auto"/>
            <w:vAlign w:val="center"/>
          </w:tcPr>
          <w:p w:rsidR="00C14B46" w:rsidRPr="00111629" w:rsidRDefault="00C14B46" w:rsidP="002F33FD">
            <w:pPr>
              <w:jc w:val="center"/>
              <w:rPr>
                <w:b/>
                <w:color w:val="000000"/>
                <w:sz w:val="14"/>
                <w:szCs w:val="14"/>
              </w:rPr>
            </w:pPr>
          </w:p>
        </w:tc>
        <w:tc>
          <w:tcPr>
            <w:tcW w:w="309" w:type="dxa"/>
            <w:shd w:val="clear" w:color="auto" w:fill="auto"/>
            <w:vAlign w:val="center"/>
          </w:tcPr>
          <w:p w:rsidR="00C14B46" w:rsidRPr="00111629" w:rsidRDefault="00C14B46" w:rsidP="002F33FD">
            <w:pPr>
              <w:jc w:val="center"/>
              <w:rPr>
                <w:b/>
                <w:color w:val="000000"/>
                <w:sz w:val="14"/>
                <w:szCs w:val="14"/>
              </w:rPr>
            </w:pPr>
          </w:p>
        </w:tc>
        <w:tc>
          <w:tcPr>
            <w:tcW w:w="308" w:type="dxa"/>
            <w:shd w:val="clear" w:color="auto" w:fill="auto"/>
            <w:vAlign w:val="center"/>
          </w:tcPr>
          <w:p w:rsidR="00C14B46" w:rsidRPr="00111629" w:rsidRDefault="00C14B46" w:rsidP="002F33FD">
            <w:pPr>
              <w:jc w:val="center"/>
              <w:rPr>
                <w:b/>
                <w:color w:val="000000"/>
                <w:sz w:val="14"/>
                <w:szCs w:val="14"/>
              </w:rPr>
            </w:pPr>
          </w:p>
        </w:tc>
        <w:tc>
          <w:tcPr>
            <w:tcW w:w="309" w:type="dxa"/>
            <w:shd w:val="clear" w:color="auto" w:fill="auto"/>
            <w:vAlign w:val="center"/>
          </w:tcPr>
          <w:p w:rsidR="00C14B46" w:rsidRPr="00111629" w:rsidRDefault="00C14B46" w:rsidP="002F33FD">
            <w:pPr>
              <w:jc w:val="center"/>
              <w:rPr>
                <w:b/>
                <w:color w:val="000000"/>
                <w:sz w:val="14"/>
                <w:szCs w:val="14"/>
              </w:rPr>
            </w:pPr>
          </w:p>
        </w:tc>
        <w:tc>
          <w:tcPr>
            <w:tcW w:w="309" w:type="dxa"/>
          </w:tcPr>
          <w:p w:rsidR="00C14B46" w:rsidRDefault="00C14B46" w:rsidP="002F33FD">
            <w:pPr>
              <w:jc w:val="center"/>
              <w:rPr>
                <w:b/>
                <w:color w:val="000000"/>
                <w:sz w:val="14"/>
                <w:szCs w:val="14"/>
              </w:rPr>
            </w:pPr>
          </w:p>
        </w:tc>
        <w:tc>
          <w:tcPr>
            <w:tcW w:w="309" w:type="dxa"/>
          </w:tcPr>
          <w:p w:rsidR="00C14B46" w:rsidRDefault="00C14B46" w:rsidP="002F33FD">
            <w:pPr>
              <w:jc w:val="center"/>
              <w:rPr>
                <w:b/>
                <w:color w:val="000000"/>
                <w:sz w:val="14"/>
                <w:szCs w:val="14"/>
              </w:rPr>
            </w:pPr>
            <w:r>
              <w:rPr>
                <w:b/>
                <w:color w:val="000000"/>
                <w:sz w:val="14"/>
                <w:szCs w:val="14"/>
              </w:rPr>
              <w:t>1</w:t>
            </w:r>
          </w:p>
        </w:tc>
        <w:tc>
          <w:tcPr>
            <w:tcW w:w="309" w:type="dxa"/>
          </w:tcPr>
          <w:p w:rsidR="00C14B46" w:rsidRDefault="00C14B46" w:rsidP="002F33FD">
            <w:pPr>
              <w:jc w:val="center"/>
              <w:rPr>
                <w:b/>
                <w:color w:val="000000"/>
                <w:sz w:val="14"/>
                <w:szCs w:val="14"/>
              </w:rPr>
            </w:pPr>
          </w:p>
        </w:tc>
      </w:tr>
      <w:tr w:rsidR="00C14B46" w:rsidRPr="00F80EE5" w:rsidTr="002F33FD">
        <w:trPr>
          <w:cantSplit/>
          <w:trHeight w:val="227"/>
          <w:jc w:val="center"/>
        </w:trPr>
        <w:tc>
          <w:tcPr>
            <w:tcW w:w="1080" w:type="dxa"/>
            <w:tcBorders>
              <w:top w:val="dotted" w:sz="4" w:space="0" w:color="auto"/>
              <w:left w:val="nil"/>
              <w:bottom w:val="dotted" w:sz="4" w:space="0" w:color="auto"/>
              <w:right w:val="single" w:sz="6" w:space="0" w:color="auto"/>
            </w:tcBorders>
            <w:shd w:val="clear" w:color="auto" w:fill="CCFFFF"/>
            <w:vAlign w:val="center"/>
          </w:tcPr>
          <w:p w:rsidR="00C14B46" w:rsidRDefault="00C14B46" w:rsidP="002F33FD">
            <w:pPr>
              <w:jc w:val="right"/>
              <w:rPr>
                <w:b/>
                <w:color w:val="000000"/>
                <w:sz w:val="16"/>
                <w:szCs w:val="16"/>
              </w:rPr>
            </w:pPr>
            <w:r>
              <w:rPr>
                <w:b/>
                <w:color w:val="000000"/>
                <w:sz w:val="16"/>
                <w:szCs w:val="16"/>
              </w:rPr>
              <w:t>2008-2011</w:t>
            </w:r>
          </w:p>
        </w:tc>
        <w:tc>
          <w:tcPr>
            <w:tcW w:w="9208" w:type="dxa"/>
            <w:gridSpan w:val="30"/>
            <w:tcBorders>
              <w:left w:val="single" w:sz="6" w:space="0" w:color="auto"/>
            </w:tcBorders>
            <w:shd w:val="clear" w:color="auto" w:fill="auto"/>
            <w:vAlign w:val="center"/>
          </w:tcPr>
          <w:p w:rsidR="00C14B46" w:rsidRDefault="00C14B46" w:rsidP="002F33FD">
            <w:pPr>
              <w:jc w:val="center"/>
              <w:rPr>
                <w:b/>
                <w:color w:val="000000"/>
                <w:sz w:val="14"/>
                <w:szCs w:val="14"/>
              </w:rPr>
            </w:pPr>
            <w:r>
              <w:rPr>
                <w:b/>
                <w:color w:val="000000"/>
                <w:sz w:val="14"/>
                <w:szCs w:val="14"/>
              </w:rPr>
              <w:t>ЧС не зарегистрировано</w:t>
            </w:r>
          </w:p>
        </w:tc>
      </w:tr>
      <w:tr w:rsidR="00C14B46" w:rsidRPr="00F80EE5" w:rsidTr="002F33FD">
        <w:trPr>
          <w:cantSplit/>
          <w:trHeight w:val="227"/>
          <w:jc w:val="center"/>
        </w:trPr>
        <w:tc>
          <w:tcPr>
            <w:tcW w:w="1080" w:type="dxa"/>
            <w:tcBorders>
              <w:top w:val="dotted" w:sz="4" w:space="0" w:color="auto"/>
              <w:left w:val="nil"/>
              <w:bottom w:val="dotted" w:sz="4" w:space="0" w:color="auto"/>
              <w:right w:val="single" w:sz="6" w:space="0" w:color="auto"/>
            </w:tcBorders>
            <w:shd w:val="clear" w:color="auto" w:fill="CCFFFF"/>
            <w:vAlign w:val="center"/>
          </w:tcPr>
          <w:p w:rsidR="00C14B46" w:rsidRDefault="00C14B46" w:rsidP="002F33FD">
            <w:pPr>
              <w:jc w:val="right"/>
              <w:rPr>
                <w:b/>
                <w:color w:val="000000"/>
                <w:sz w:val="16"/>
                <w:szCs w:val="16"/>
              </w:rPr>
            </w:pPr>
            <w:r>
              <w:rPr>
                <w:b/>
                <w:color w:val="000000"/>
                <w:sz w:val="16"/>
                <w:szCs w:val="16"/>
              </w:rPr>
              <w:t>2012</w:t>
            </w:r>
          </w:p>
        </w:tc>
        <w:tc>
          <w:tcPr>
            <w:tcW w:w="254" w:type="dxa"/>
            <w:tcBorders>
              <w:left w:val="single" w:sz="6" w:space="0" w:color="auto"/>
            </w:tcBorders>
            <w:shd w:val="clear" w:color="auto" w:fill="auto"/>
            <w:vAlign w:val="center"/>
          </w:tcPr>
          <w:p w:rsidR="00C14B46" w:rsidRPr="00111629" w:rsidRDefault="00C14B46" w:rsidP="002F33FD">
            <w:pPr>
              <w:jc w:val="center"/>
              <w:rPr>
                <w:b/>
                <w:color w:val="000000"/>
                <w:sz w:val="14"/>
                <w:szCs w:val="14"/>
              </w:rPr>
            </w:pPr>
          </w:p>
        </w:tc>
        <w:tc>
          <w:tcPr>
            <w:tcW w:w="309" w:type="dxa"/>
            <w:shd w:val="clear" w:color="auto" w:fill="auto"/>
            <w:vAlign w:val="center"/>
          </w:tcPr>
          <w:p w:rsidR="00C14B46" w:rsidRPr="00111629" w:rsidRDefault="00C14B46" w:rsidP="002F33FD">
            <w:pPr>
              <w:jc w:val="center"/>
              <w:rPr>
                <w:b/>
                <w:color w:val="000000"/>
                <w:sz w:val="14"/>
                <w:szCs w:val="14"/>
              </w:rPr>
            </w:pPr>
          </w:p>
        </w:tc>
        <w:tc>
          <w:tcPr>
            <w:tcW w:w="299" w:type="dxa"/>
            <w:shd w:val="clear" w:color="auto" w:fill="auto"/>
            <w:vAlign w:val="center"/>
          </w:tcPr>
          <w:p w:rsidR="00C14B46" w:rsidRPr="00111629" w:rsidRDefault="00C14B46" w:rsidP="002F33FD">
            <w:pPr>
              <w:jc w:val="center"/>
              <w:rPr>
                <w:b/>
                <w:color w:val="000000"/>
                <w:sz w:val="14"/>
                <w:szCs w:val="14"/>
              </w:rPr>
            </w:pPr>
          </w:p>
        </w:tc>
        <w:tc>
          <w:tcPr>
            <w:tcW w:w="330" w:type="dxa"/>
            <w:shd w:val="clear" w:color="auto" w:fill="auto"/>
            <w:vAlign w:val="center"/>
          </w:tcPr>
          <w:p w:rsidR="00C14B46" w:rsidRDefault="00C14B46" w:rsidP="002F33FD">
            <w:pPr>
              <w:jc w:val="center"/>
              <w:rPr>
                <w:b/>
                <w:color w:val="000000"/>
                <w:sz w:val="14"/>
                <w:szCs w:val="14"/>
              </w:rPr>
            </w:pPr>
          </w:p>
        </w:tc>
        <w:tc>
          <w:tcPr>
            <w:tcW w:w="297" w:type="dxa"/>
            <w:shd w:val="clear" w:color="auto" w:fill="auto"/>
            <w:vAlign w:val="center"/>
          </w:tcPr>
          <w:p w:rsidR="00C14B46" w:rsidRDefault="00C14B46" w:rsidP="002F33FD">
            <w:pPr>
              <w:jc w:val="center"/>
              <w:rPr>
                <w:b/>
                <w:color w:val="000000"/>
                <w:sz w:val="14"/>
                <w:szCs w:val="14"/>
              </w:rPr>
            </w:pPr>
          </w:p>
        </w:tc>
        <w:tc>
          <w:tcPr>
            <w:tcW w:w="309" w:type="dxa"/>
            <w:shd w:val="clear" w:color="auto" w:fill="auto"/>
            <w:vAlign w:val="center"/>
          </w:tcPr>
          <w:p w:rsidR="00C14B46" w:rsidRPr="00111629" w:rsidRDefault="00C14B46" w:rsidP="002F33FD">
            <w:pPr>
              <w:jc w:val="center"/>
              <w:rPr>
                <w:b/>
                <w:color w:val="000000"/>
                <w:sz w:val="14"/>
                <w:szCs w:val="14"/>
              </w:rPr>
            </w:pPr>
          </w:p>
        </w:tc>
        <w:tc>
          <w:tcPr>
            <w:tcW w:w="309" w:type="dxa"/>
            <w:shd w:val="clear" w:color="auto" w:fill="auto"/>
            <w:vAlign w:val="center"/>
          </w:tcPr>
          <w:p w:rsidR="00C14B46" w:rsidRPr="00111629" w:rsidRDefault="00C14B46" w:rsidP="002F33FD">
            <w:pPr>
              <w:jc w:val="center"/>
              <w:rPr>
                <w:b/>
                <w:color w:val="000000"/>
                <w:sz w:val="14"/>
                <w:szCs w:val="14"/>
                <w:lang w:val="en-US"/>
              </w:rPr>
            </w:pPr>
          </w:p>
        </w:tc>
        <w:tc>
          <w:tcPr>
            <w:tcW w:w="308" w:type="dxa"/>
            <w:shd w:val="clear" w:color="auto" w:fill="auto"/>
            <w:vAlign w:val="center"/>
          </w:tcPr>
          <w:p w:rsidR="00C14B46" w:rsidRPr="00111629" w:rsidRDefault="00C14B46" w:rsidP="002F33FD">
            <w:pPr>
              <w:jc w:val="center"/>
              <w:rPr>
                <w:b/>
                <w:color w:val="000000"/>
                <w:sz w:val="14"/>
                <w:szCs w:val="14"/>
                <w:lang w:val="en-US"/>
              </w:rPr>
            </w:pPr>
          </w:p>
        </w:tc>
        <w:tc>
          <w:tcPr>
            <w:tcW w:w="309" w:type="dxa"/>
            <w:shd w:val="clear" w:color="auto" w:fill="auto"/>
            <w:vAlign w:val="center"/>
          </w:tcPr>
          <w:p w:rsidR="00C14B46" w:rsidRPr="00111629" w:rsidRDefault="00C14B46" w:rsidP="002F33FD">
            <w:pPr>
              <w:jc w:val="center"/>
              <w:rPr>
                <w:b/>
                <w:color w:val="000000"/>
                <w:sz w:val="14"/>
                <w:szCs w:val="14"/>
              </w:rPr>
            </w:pPr>
          </w:p>
        </w:tc>
        <w:tc>
          <w:tcPr>
            <w:tcW w:w="309" w:type="dxa"/>
            <w:shd w:val="clear" w:color="auto" w:fill="auto"/>
            <w:vAlign w:val="center"/>
          </w:tcPr>
          <w:p w:rsidR="00C14B46" w:rsidRPr="00111629" w:rsidRDefault="00C14B46" w:rsidP="002F33FD">
            <w:pPr>
              <w:jc w:val="center"/>
              <w:rPr>
                <w:b/>
                <w:color w:val="000000"/>
                <w:sz w:val="14"/>
                <w:szCs w:val="14"/>
              </w:rPr>
            </w:pPr>
          </w:p>
        </w:tc>
        <w:tc>
          <w:tcPr>
            <w:tcW w:w="308" w:type="dxa"/>
            <w:shd w:val="clear" w:color="auto" w:fill="auto"/>
            <w:vAlign w:val="center"/>
          </w:tcPr>
          <w:p w:rsidR="00C14B46" w:rsidRPr="00111629" w:rsidRDefault="00C14B46" w:rsidP="002F33FD">
            <w:pPr>
              <w:jc w:val="center"/>
              <w:rPr>
                <w:b/>
                <w:color w:val="000000"/>
                <w:sz w:val="14"/>
                <w:szCs w:val="14"/>
              </w:rPr>
            </w:pPr>
          </w:p>
        </w:tc>
        <w:tc>
          <w:tcPr>
            <w:tcW w:w="309" w:type="dxa"/>
            <w:shd w:val="clear" w:color="auto" w:fill="auto"/>
            <w:vAlign w:val="center"/>
          </w:tcPr>
          <w:p w:rsidR="00C14B46" w:rsidRPr="00111629" w:rsidRDefault="00C14B46" w:rsidP="002F33FD">
            <w:pPr>
              <w:jc w:val="center"/>
              <w:rPr>
                <w:b/>
                <w:color w:val="000000"/>
                <w:sz w:val="14"/>
                <w:szCs w:val="14"/>
              </w:rPr>
            </w:pPr>
            <w:r>
              <w:rPr>
                <w:b/>
                <w:color w:val="000000"/>
                <w:sz w:val="14"/>
                <w:szCs w:val="14"/>
              </w:rPr>
              <w:t>1</w:t>
            </w:r>
          </w:p>
        </w:tc>
        <w:tc>
          <w:tcPr>
            <w:tcW w:w="309" w:type="dxa"/>
            <w:shd w:val="clear" w:color="auto" w:fill="auto"/>
            <w:vAlign w:val="center"/>
          </w:tcPr>
          <w:p w:rsidR="00C14B46" w:rsidRPr="00111629" w:rsidRDefault="00C14B46" w:rsidP="002F33FD">
            <w:pPr>
              <w:jc w:val="center"/>
              <w:rPr>
                <w:b/>
                <w:color w:val="000000"/>
                <w:sz w:val="14"/>
                <w:szCs w:val="14"/>
              </w:rPr>
            </w:pPr>
          </w:p>
        </w:tc>
        <w:tc>
          <w:tcPr>
            <w:tcW w:w="309" w:type="dxa"/>
            <w:shd w:val="clear" w:color="auto" w:fill="auto"/>
            <w:vAlign w:val="center"/>
          </w:tcPr>
          <w:p w:rsidR="00C14B46" w:rsidRPr="00111629" w:rsidRDefault="00C14B46" w:rsidP="002F33FD">
            <w:pPr>
              <w:jc w:val="center"/>
              <w:rPr>
                <w:b/>
                <w:color w:val="000000"/>
                <w:sz w:val="14"/>
                <w:szCs w:val="14"/>
              </w:rPr>
            </w:pPr>
          </w:p>
        </w:tc>
        <w:tc>
          <w:tcPr>
            <w:tcW w:w="308" w:type="dxa"/>
            <w:shd w:val="clear" w:color="auto" w:fill="auto"/>
            <w:vAlign w:val="center"/>
          </w:tcPr>
          <w:p w:rsidR="00C14B46" w:rsidRPr="00111629" w:rsidRDefault="00C14B46" w:rsidP="002F33FD">
            <w:pPr>
              <w:jc w:val="center"/>
              <w:rPr>
                <w:b/>
                <w:color w:val="000000"/>
                <w:sz w:val="14"/>
                <w:szCs w:val="14"/>
              </w:rPr>
            </w:pPr>
          </w:p>
        </w:tc>
        <w:tc>
          <w:tcPr>
            <w:tcW w:w="309" w:type="dxa"/>
            <w:shd w:val="clear" w:color="auto" w:fill="auto"/>
            <w:vAlign w:val="center"/>
          </w:tcPr>
          <w:p w:rsidR="00C14B46" w:rsidRDefault="00C14B46" w:rsidP="002F33FD">
            <w:pPr>
              <w:jc w:val="center"/>
              <w:rPr>
                <w:b/>
                <w:color w:val="000000"/>
                <w:sz w:val="14"/>
                <w:szCs w:val="14"/>
              </w:rPr>
            </w:pPr>
          </w:p>
        </w:tc>
        <w:tc>
          <w:tcPr>
            <w:tcW w:w="309" w:type="dxa"/>
            <w:shd w:val="clear" w:color="auto" w:fill="auto"/>
            <w:vAlign w:val="center"/>
          </w:tcPr>
          <w:p w:rsidR="00C14B46" w:rsidRPr="00111629" w:rsidRDefault="00C14B46" w:rsidP="002F33FD">
            <w:pPr>
              <w:jc w:val="center"/>
              <w:rPr>
                <w:b/>
                <w:color w:val="000000"/>
                <w:sz w:val="14"/>
                <w:szCs w:val="14"/>
              </w:rPr>
            </w:pPr>
          </w:p>
        </w:tc>
        <w:tc>
          <w:tcPr>
            <w:tcW w:w="309" w:type="dxa"/>
            <w:shd w:val="clear" w:color="auto" w:fill="auto"/>
            <w:vAlign w:val="center"/>
          </w:tcPr>
          <w:p w:rsidR="00C14B46" w:rsidRPr="00111629" w:rsidRDefault="00C14B46" w:rsidP="002F33FD">
            <w:pPr>
              <w:jc w:val="center"/>
              <w:rPr>
                <w:b/>
                <w:color w:val="000000"/>
                <w:sz w:val="14"/>
                <w:szCs w:val="14"/>
              </w:rPr>
            </w:pPr>
          </w:p>
        </w:tc>
        <w:tc>
          <w:tcPr>
            <w:tcW w:w="308" w:type="dxa"/>
            <w:shd w:val="clear" w:color="auto" w:fill="auto"/>
            <w:vAlign w:val="center"/>
          </w:tcPr>
          <w:p w:rsidR="00C14B46" w:rsidRPr="00111629" w:rsidRDefault="00C14B46" w:rsidP="002F33FD">
            <w:pPr>
              <w:jc w:val="center"/>
              <w:rPr>
                <w:b/>
                <w:color w:val="000000"/>
                <w:sz w:val="14"/>
                <w:szCs w:val="14"/>
              </w:rPr>
            </w:pPr>
          </w:p>
        </w:tc>
        <w:tc>
          <w:tcPr>
            <w:tcW w:w="309" w:type="dxa"/>
            <w:shd w:val="clear" w:color="auto" w:fill="auto"/>
            <w:vAlign w:val="center"/>
          </w:tcPr>
          <w:p w:rsidR="00C14B46" w:rsidRPr="00111629" w:rsidRDefault="00C14B46" w:rsidP="002F33FD">
            <w:pPr>
              <w:jc w:val="center"/>
              <w:rPr>
                <w:b/>
                <w:color w:val="000000"/>
                <w:sz w:val="14"/>
                <w:szCs w:val="14"/>
              </w:rPr>
            </w:pPr>
          </w:p>
        </w:tc>
        <w:tc>
          <w:tcPr>
            <w:tcW w:w="309" w:type="dxa"/>
            <w:shd w:val="clear" w:color="auto" w:fill="auto"/>
            <w:vAlign w:val="center"/>
          </w:tcPr>
          <w:p w:rsidR="00C14B46" w:rsidRPr="00111629" w:rsidRDefault="00C14B46" w:rsidP="002F33FD">
            <w:pPr>
              <w:jc w:val="center"/>
              <w:rPr>
                <w:b/>
                <w:color w:val="000000"/>
                <w:sz w:val="14"/>
                <w:szCs w:val="14"/>
              </w:rPr>
            </w:pPr>
          </w:p>
        </w:tc>
        <w:tc>
          <w:tcPr>
            <w:tcW w:w="308" w:type="dxa"/>
            <w:shd w:val="clear" w:color="auto" w:fill="auto"/>
            <w:vAlign w:val="center"/>
          </w:tcPr>
          <w:p w:rsidR="00C14B46" w:rsidRPr="00111629" w:rsidRDefault="00C14B46" w:rsidP="002F33FD">
            <w:pPr>
              <w:jc w:val="center"/>
              <w:rPr>
                <w:b/>
                <w:color w:val="000000"/>
                <w:sz w:val="14"/>
                <w:szCs w:val="14"/>
              </w:rPr>
            </w:pPr>
          </w:p>
        </w:tc>
        <w:tc>
          <w:tcPr>
            <w:tcW w:w="309" w:type="dxa"/>
            <w:shd w:val="clear" w:color="auto" w:fill="auto"/>
            <w:vAlign w:val="center"/>
          </w:tcPr>
          <w:p w:rsidR="00C14B46" w:rsidRPr="00111629" w:rsidRDefault="00C14B46" w:rsidP="002F33FD">
            <w:pPr>
              <w:jc w:val="center"/>
              <w:rPr>
                <w:b/>
                <w:color w:val="000000"/>
                <w:sz w:val="14"/>
                <w:szCs w:val="14"/>
              </w:rPr>
            </w:pPr>
          </w:p>
        </w:tc>
        <w:tc>
          <w:tcPr>
            <w:tcW w:w="309" w:type="dxa"/>
            <w:shd w:val="clear" w:color="auto" w:fill="auto"/>
            <w:vAlign w:val="center"/>
          </w:tcPr>
          <w:p w:rsidR="00C14B46" w:rsidRPr="00111629" w:rsidRDefault="00C14B46" w:rsidP="002F33FD">
            <w:pPr>
              <w:jc w:val="center"/>
              <w:rPr>
                <w:b/>
                <w:color w:val="000000"/>
                <w:sz w:val="14"/>
                <w:szCs w:val="14"/>
              </w:rPr>
            </w:pPr>
          </w:p>
        </w:tc>
        <w:tc>
          <w:tcPr>
            <w:tcW w:w="309" w:type="dxa"/>
            <w:shd w:val="clear" w:color="auto" w:fill="auto"/>
            <w:vAlign w:val="center"/>
          </w:tcPr>
          <w:p w:rsidR="00C14B46" w:rsidRPr="00111629" w:rsidRDefault="00C14B46" w:rsidP="002F33FD">
            <w:pPr>
              <w:jc w:val="center"/>
              <w:rPr>
                <w:b/>
                <w:color w:val="000000"/>
                <w:sz w:val="14"/>
                <w:szCs w:val="14"/>
              </w:rPr>
            </w:pPr>
          </w:p>
        </w:tc>
        <w:tc>
          <w:tcPr>
            <w:tcW w:w="308" w:type="dxa"/>
            <w:shd w:val="clear" w:color="auto" w:fill="auto"/>
            <w:vAlign w:val="center"/>
          </w:tcPr>
          <w:p w:rsidR="00C14B46" w:rsidRPr="00111629" w:rsidRDefault="00C14B46" w:rsidP="002F33FD">
            <w:pPr>
              <w:jc w:val="center"/>
              <w:rPr>
                <w:b/>
                <w:color w:val="000000"/>
                <w:sz w:val="14"/>
                <w:szCs w:val="14"/>
              </w:rPr>
            </w:pPr>
          </w:p>
        </w:tc>
        <w:tc>
          <w:tcPr>
            <w:tcW w:w="309" w:type="dxa"/>
            <w:shd w:val="clear" w:color="auto" w:fill="auto"/>
            <w:vAlign w:val="center"/>
          </w:tcPr>
          <w:p w:rsidR="00C14B46" w:rsidRPr="00111629" w:rsidRDefault="00C14B46" w:rsidP="002F33FD">
            <w:pPr>
              <w:jc w:val="center"/>
              <w:rPr>
                <w:b/>
                <w:color w:val="000000"/>
                <w:sz w:val="14"/>
                <w:szCs w:val="14"/>
              </w:rPr>
            </w:pPr>
          </w:p>
        </w:tc>
        <w:tc>
          <w:tcPr>
            <w:tcW w:w="309" w:type="dxa"/>
          </w:tcPr>
          <w:p w:rsidR="00C14B46" w:rsidRPr="00111629" w:rsidRDefault="00C14B46" w:rsidP="002F33FD">
            <w:pPr>
              <w:jc w:val="center"/>
              <w:rPr>
                <w:b/>
                <w:color w:val="000000"/>
                <w:sz w:val="14"/>
                <w:szCs w:val="14"/>
              </w:rPr>
            </w:pPr>
          </w:p>
        </w:tc>
        <w:tc>
          <w:tcPr>
            <w:tcW w:w="309" w:type="dxa"/>
          </w:tcPr>
          <w:p w:rsidR="00C14B46" w:rsidRPr="00111629" w:rsidRDefault="00C14B46" w:rsidP="002F33FD">
            <w:pPr>
              <w:jc w:val="center"/>
              <w:rPr>
                <w:b/>
                <w:color w:val="000000"/>
                <w:sz w:val="14"/>
                <w:szCs w:val="14"/>
              </w:rPr>
            </w:pPr>
          </w:p>
        </w:tc>
        <w:tc>
          <w:tcPr>
            <w:tcW w:w="309" w:type="dxa"/>
          </w:tcPr>
          <w:p w:rsidR="00C14B46" w:rsidRPr="00111629" w:rsidRDefault="00C14B46" w:rsidP="002F33FD">
            <w:pPr>
              <w:jc w:val="center"/>
              <w:rPr>
                <w:b/>
                <w:color w:val="000000"/>
                <w:sz w:val="14"/>
                <w:szCs w:val="14"/>
              </w:rPr>
            </w:pPr>
          </w:p>
        </w:tc>
      </w:tr>
      <w:tr w:rsidR="00C14B46" w:rsidRPr="00F80EE5" w:rsidTr="002F33FD">
        <w:trPr>
          <w:cantSplit/>
          <w:trHeight w:val="227"/>
          <w:jc w:val="center"/>
        </w:trPr>
        <w:tc>
          <w:tcPr>
            <w:tcW w:w="1080" w:type="dxa"/>
            <w:tcBorders>
              <w:top w:val="dotted" w:sz="4" w:space="0" w:color="auto"/>
              <w:left w:val="nil"/>
              <w:bottom w:val="dotted" w:sz="4" w:space="0" w:color="auto"/>
              <w:right w:val="single" w:sz="6" w:space="0" w:color="auto"/>
            </w:tcBorders>
            <w:shd w:val="clear" w:color="auto" w:fill="CCFFFF"/>
            <w:vAlign w:val="center"/>
          </w:tcPr>
          <w:p w:rsidR="00C14B46" w:rsidRDefault="00C14B46" w:rsidP="002F33FD">
            <w:pPr>
              <w:jc w:val="right"/>
              <w:rPr>
                <w:b/>
                <w:color w:val="000000"/>
                <w:sz w:val="16"/>
                <w:szCs w:val="16"/>
              </w:rPr>
            </w:pPr>
            <w:r>
              <w:rPr>
                <w:b/>
                <w:color w:val="000000"/>
                <w:sz w:val="16"/>
                <w:szCs w:val="16"/>
              </w:rPr>
              <w:t>2013-2014</w:t>
            </w:r>
          </w:p>
        </w:tc>
        <w:tc>
          <w:tcPr>
            <w:tcW w:w="9208" w:type="dxa"/>
            <w:gridSpan w:val="30"/>
            <w:tcBorders>
              <w:left w:val="single" w:sz="6" w:space="0" w:color="auto"/>
            </w:tcBorders>
            <w:shd w:val="clear" w:color="auto" w:fill="auto"/>
            <w:vAlign w:val="center"/>
          </w:tcPr>
          <w:p w:rsidR="00C14B46" w:rsidRPr="00111629" w:rsidRDefault="00C14B46" w:rsidP="002F33FD">
            <w:pPr>
              <w:jc w:val="center"/>
              <w:rPr>
                <w:b/>
                <w:color w:val="000000"/>
                <w:sz w:val="14"/>
                <w:szCs w:val="14"/>
              </w:rPr>
            </w:pPr>
            <w:r>
              <w:rPr>
                <w:b/>
                <w:color w:val="000000"/>
                <w:sz w:val="14"/>
                <w:szCs w:val="14"/>
              </w:rPr>
              <w:t>ЧС не зарегистрировано</w:t>
            </w:r>
          </w:p>
        </w:tc>
      </w:tr>
      <w:tr w:rsidR="00C14B46" w:rsidRPr="00F80EE5" w:rsidTr="002F33FD">
        <w:trPr>
          <w:cantSplit/>
          <w:trHeight w:val="227"/>
          <w:jc w:val="center"/>
        </w:trPr>
        <w:tc>
          <w:tcPr>
            <w:tcW w:w="1080" w:type="dxa"/>
            <w:tcBorders>
              <w:top w:val="dotted" w:sz="4" w:space="0" w:color="auto"/>
              <w:left w:val="nil"/>
              <w:bottom w:val="dotted" w:sz="4" w:space="0" w:color="auto"/>
              <w:right w:val="single" w:sz="6" w:space="0" w:color="auto"/>
            </w:tcBorders>
            <w:shd w:val="clear" w:color="auto" w:fill="CCFFFF"/>
            <w:vAlign w:val="center"/>
          </w:tcPr>
          <w:p w:rsidR="00C14B46" w:rsidRDefault="00C14B46" w:rsidP="002F33FD">
            <w:pPr>
              <w:jc w:val="right"/>
              <w:rPr>
                <w:b/>
                <w:color w:val="000000"/>
                <w:sz w:val="16"/>
                <w:szCs w:val="16"/>
              </w:rPr>
            </w:pPr>
            <w:r>
              <w:rPr>
                <w:b/>
                <w:color w:val="000000"/>
                <w:sz w:val="16"/>
                <w:szCs w:val="16"/>
              </w:rPr>
              <w:t>2015</w:t>
            </w:r>
          </w:p>
        </w:tc>
        <w:tc>
          <w:tcPr>
            <w:tcW w:w="254" w:type="dxa"/>
            <w:tcBorders>
              <w:left w:val="single" w:sz="6" w:space="0" w:color="auto"/>
            </w:tcBorders>
            <w:shd w:val="clear" w:color="auto" w:fill="auto"/>
            <w:vAlign w:val="center"/>
          </w:tcPr>
          <w:p w:rsidR="00C14B46" w:rsidRPr="00111629" w:rsidRDefault="00C14B46" w:rsidP="002F33FD">
            <w:pPr>
              <w:jc w:val="center"/>
              <w:rPr>
                <w:b/>
                <w:color w:val="000000"/>
                <w:sz w:val="14"/>
                <w:szCs w:val="14"/>
              </w:rPr>
            </w:pPr>
          </w:p>
        </w:tc>
        <w:tc>
          <w:tcPr>
            <w:tcW w:w="309" w:type="dxa"/>
            <w:shd w:val="clear" w:color="auto" w:fill="auto"/>
            <w:vAlign w:val="center"/>
          </w:tcPr>
          <w:p w:rsidR="00C14B46" w:rsidRPr="00111629" w:rsidRDefault="00C14B46" w:rsidP="002F33FD">
            <w:pPr>
              <w:jc w:val="center"/>
              <w:rPr>
                <w:b/>
                <w:color w:val="000000"/>
                <w:sz w:val="14"/>
                <w:szCs w:val="14"/>
              </w:rPr>
            </w:pPr>
          </w:p>
        </w:tc>
        <w:tc>
          <w:tcPr>
            <w:tcW w:w="299" w:type="dxa"/>
            <w:shd w:val="clear" w:color="auto" w:fill="auto"/>
            <w:vAlign w:val="center"/>
          </w:tcPr>
          <w:p w:rsidR="00C14B46" w:rsidRPr="00111629" w:rsidRDefault="00C14B46" w:rsidP="002F33FD">
            <w:pPr>
              <w:jc w:val="center"/>
              <w:rPr>
                <w:b/>
                <w:color w:val="000000"/>
                <w:sz w:val="14"/>
                <w:szCs w:val="14"/>
              </w:rPr>
            </w:pPr>
          </w:p>
        </w:tc>
        <w:tc>
          <w:tcPr>
            <w:tcW w:w="330" w:type="dxa"/>
            <w:shd w:val="clear" w:color="auto" w:fill="auto"/>
            <w:vAlign w:val="center"/>
          </w:tcPr>
          <w:p w:rsidR="00C14B46" w:rsidRDefault="00C14B46" w:rsidP="002F33FD">
            <w:pPr>
              <w:jc w:val="center"/>
              <w:rPr>
                <w:b/>
                <w:color w:val="000000"/>
                <w:sz w:val="14"/>
                <w:szCs w:val="14"/>
              </w:rPr>
            </w:pPr>
          </w:p>
        </w:tc>
        <w:tc>
          <w:tcPr>
            <w:tcW w:w="297" w:type="dxa"/>
            <w:shd w:val="clear" w:color="auto" w:fill="auto"/>
            <w:vAlign w:val="center"/>
          </w:tcPr>
          <w:p w:rsidR="00C14B46" w:rsidRDefault="00C14B46" w:rsidP="002F33FD">
            <w:pPr>
              <w:jc w:val="center"/>
              <w:rPr>
                <w:b/>
                <w:color w:val="000000"/>
                <w:sz w:val="14"/>
                <w:szCs w:val="14"/>
              </w:rPr>
            </w:pPr>
          </w:p>
        </w:tc>
        <w:tc>
          <w:tcPr>
            <w:tcW w:w="309" w:type="dxa"/>
            <w:shd w:val="clear" w:color="auto" w:fill="auto"/>
            <w:vAlign w:val="center"/>
          </w:tcPr>
          <w:p w:rsidR="00C14B46" w:rsidRPr="00111629" w:rsidRDefault="00C14B46" w:rsidP="002F33FD">
            <w:pPr>
              <w:jc w:val="center"/>
              <w:rPr>
                <w:b/>
                <w:color w:val="000000"/>
                <w:sz w:val="14"/>
                <w:szCs w:val="14"/>
              </w:rPr>
            </w:pPr>
          </w:p>
        </w:tc>
        <w:tc>
          <w:tcPr>
            <w:tcW w:w="309" w:type="dxa"/>
            <w:shd w:val="clear" w:color="auto" w:fill="auto"/>
            <w:vAlign w:val="center"/>
          </w:tcPr>
          <w:p w:rsidR="00C14B46" w:rsidRPr="00111629" w:rsidRDefault="00C14B46" w:rsidP="002F33FD">
            <w:pPr>
              <w:jc w:val="center"/>
              <w:rPr>
                <w:b/>
                <w:color w:val="000000"/>
                <w:sz w:val="14"/>
                <w:szCs w:val="14"/>
                <w:lang w:val="en-US"/>
              </w:rPr>
            </w:pPr>
          </w:p>
        </w:tc>
        <w:tc>
          <w:tcPr>
            <w:tcW w:w="308" w:type="dxa"/>
            <w:shd w:val="clear" w:color="auto" w:fill="auto"/>
            <w:vAlign w:val="center"/>
          </w:tcPr>
          <w:p w:rsidR="00C14B46" w:rsidRPr="00111629" w:rsidRDefault="00C14B46" w:rsidP="002F33FD">
            <w:pPr>
              <w:jc w:val="center"/>
              <w:rPr>
                <w:b/>
                <w:color w:val="000000"/>
                <w:sz w:val="14"/>
                <w:szCs w:val="14"/>
                <w:lang w:val="en-US"/>
              </w:rPr>
            </w:pPr>
          </w:p>
        </w:tc>
        <w:tc>
          <w:tcPr>
            <w:tcW w:w="309" w:type="dxa"/>
            <w:shd w:val="clear" w:color="auto" w:fill="auto"/>
            <w:vAlign w:val="center"/>
          </w:tcPr>
          <w:p w:rsidR="00C14B46" w:rsidRPr="00111629" w:rsidRDefault="00C14B46" w:rsidP="002F33FD">
            <w:pPr>
              <w:jc w:val="center"/>
              <w:rPr>
                <w:b/>
                <w:color w:val="000000"/>
                <w:sz w:val="14"/>
                <w:szCs w:val="14"/>
              </w:rPr>
            </w:pPr>
          </w:p>
        </w:tc>
        <w:tc>
          <w:tcPr>
            <w:tcW w:w="309" w:type="dxa"/>
            <w:shd w:val="clear" w:color="auto" w:fill="auto"/>
            <w:vAlign w:val="center"/>
          </w:tcPr>
          <w:p w:rsidR="00C14B46" w:rsidRPr="00111629" w:rsidRDefault="00C14B46" w:rsidP="002F33FD">
            <w:pPr>
              <w:jc w:val="center"/>
              <w:rPr>
                <w:b/>
                <w:color w:val="000000"/>
                <w:sz w:val="14"/>
                <w:szCs w:val="14"/>
              </w:rPr>
            </w:pPr>
          </w:p>
        </w:tc>
        <w:tc>
          <w:tcPr>
            <w:tcW w:w="308" w:type="dxa"/>
            <w:shd w:val="clear" w:color="auto" w:fill="auto"/>
            <w:vAlign w:val="center"/>
          </w:tcPr>
          <w:p w:rsidR="00C14B46" w:rsidRPr="00111629" w:rsidRDefault="00C14B46" w:rsidP="002F33FD">
            <w:pPr>
              <w:jc w:val="center"/>
              <w:rPr>
                <w:b/>
                <w:color w:val="000000"/>
                <w:sz w:val="14"/>
                <w:szCs w:val="14"/>
              </w:rPr>
            </w:pPr>
          </w:p>
        </w:tc>
        <w:tc>
          <w:tcPr>
            <w:tcW w:w="309" w:type="dxa"/>
            <w:shd w:val="clear" w:color="auto" w:fill="auto"/>
            <w:vAlign w:val="center"/>
          </w:tcPr>
          <w:p w:rsidR="00C14B46" w:rsidRPr="00111629" w:rsidRDefault="00C14B46" w:rsidP="002F33FD">
            <w:pPr>
              <w:jc w:val="center"/>
              <w:rPr>
                <w:b/>
                <w:color w:val="000000"/>
                <w:sz w:val="14"/>
                <w:szCs w:val="14"/>
              </w:rPr>
            </w:pPr>
          </w:p>
        </w:tc>
        <w:tc>
          <w:tcPr>
            <w:tcW w:w="309" w:type="dxa"/>
            <w:shd w:val="clear" w:color="auto" w:fill="auto"/>
            <w:vAlign w:val="center"/>
          </w:tcPr>
          <w:p w:rsidR="00C14B46" w:rsidRPr="00111629" w:rsidRDefault="00C14B46" w:rsidP="002F33FD">
            <w:pPr>
              <w:jc w:val="center"/>
              <w:rPr>
                <w:b/>
                <w:color w:val="000000"/>
                <w:sz w:val="14"/>
                <w:szCs w:val="14"/>
              </w:rPr>
            </w:pPr>
          </w:p>
        </w:tc>
        <w:tc>
          <w:tcPr>
            <w:tcW w:w="309" w:type="dxa"/>
            <w:shd w:val="clear" w:color="auto" w:fill="auto"/>
            <w:vAlign w:val="center"/>
          </w:tcPr>
          <w:p w:rsidR="00C14B46" w:rsidRPr="00111629" w:rsidRDefault="00C14B46" w:rsidP="002F33FD">
            <w:pPr>
              <w:jc w:val="center"/>
              <w:rPr>
                <w:b/>
                <w:color w:val="000000"/>
                <w:sz w:val="14"/>
                <w:szCs w:val="14"/>
              </w:rPr>
            </w:pPr>
          </w:p>
        </w:tc>
        <w:tc>
          <w:tcPr>
            <w:tcW w:w="308" w:type="dxa"/>
            <w:shd w:val="clear" w:color="auto" w:fill="auto"/>
            <w:vAlign w:val="center"/>
          </w:tcPr>
          <w:p w:rsidR="00C14B46" w:rsidRPr="00111629" w:rsidRDefault="00C14B46" w:rsidP="002F33FD">
            <w:pPr>
              <w:jc w:val="center"/>
              <w:rPr>
                <w:b/>
                <w:color w:val="000000"/>
                <w:sz w:val="14"/>
                <w:szCs w:val="14"/>
              </w:rPr>
            </w:pPr>
          </w:p>
        </w:tc>
        <w:tc>
          <w:tcPr>
            <w:tcW w:w="309" w:type="dxa"/>
            <w:shd w:val="clear" w:color="auto" w:fill="auto"/>
            <w:vAlign w:val="center"/>
          </w:tcPr>
          <w:p w:rsidR="00C14B46" w:rsidRDefault="00C14B46" w:rsidP="002F33FD">
            <w:pPr>
              <w:jc w:val="center"/>
              <w:rPr>
                <w:b/>
                <w:color w:val="000000"/>
                <w:sz w:val="14"/>
                <w:szCs w:val="14"/>
              </w:rPr>
            </w:pPr>
          </w:p>
        </w:tc>
        <w:tc>
          <w:tcPr>
            <w:tcW w:w="309" w:type="dxa"/>
            <w:shd w:val="clear" w:color="auto" w:fill="auto"/>
            <w:vAlign w:val="center"/>
          </w:tcPr>
          <w:p w:rsidR="00C14B46" w:rsidRPr="00111629" w:rsidRDefault="00C14B46" w:rsidP="002F33FD">
            <w:pPr>
              <w:jc w:val="center"/>
              <w:rPr>
                <w:b/>
                <w:color w:val="000000"/>
                <w:sz w:val="14"/>
                <w:szCs w:val="14"/>
              </w:rPr>
            </w:pPr>
          </w:p>
        </w:tc>
        <w:tc>
          <w:tcPr>
            <w:tcW w:w="309" w:type="dxa"/>
            <w:shd w:val="clear" w:color="auto" w:fill="auto"/>
            <w:vAlign w:val="center"/>
          </w:tcPr>
          <w:p w:rsidR="00C14B46" w:rsidRPr="00111629" w:rsidRDefault="00C14B46" w:rsidP="002F33FD">
            <w:pPr>
              <w:jc w:val="center"/>
              <w:rPr>
                <w:b/>
                <w:color w:val="000000"/>
                <w:sz w:val="14"/>
                <w:szCs w:val="14"/>
              </w:rPr>
            </w:pPr>
          </w:p>
        </w:tc>
        <w:tc>
          <w:tcPr>
            <w:tcW w:w="308" w:type="dxa"/>
            <w:shd w:val="clear" w:color="auto" w:fill="auto"/>
            <w:vAlign w:val="center"/>
          </w:tcPr>
          <w:p w:rsidR="00C14B46" w:rsidRPr="00111629" w:rsidRDefault="00C14B46" w:rsidP="002F33FD">
            <w:pPr>
              <w:jc w:val="center"/>
              <w:rPr>
                <w:b/>
                <w:color w:val="000000"/>
                <w:sz w:val="14"/>
                <w:szCs w:val="14"/>
              </w:rPr>
            </w:pPr>
          </w:p>
        </w:tc>
        <w:tc>
          <w:tcPr>
            <w:tcW w:w="309" w:type="dxa"/>
            <w:shd w:val="clear" w:color="auto" w:fill="auto"/>
            <w:vAlign w:val="center"/>
          </w:tcPr>
          <w:p w:rsidR="00C14B46" w:rsidRPr="00111629" w:rsidRDefault="00C14B46" w:rsidP="002F33FD">
            <w:pPr>
              <w:jc w:val="center"/>
              <w:rPr>
                <w:b/>
                <w:color w:val="000000"/>
                <w:sz w:val="14"/>
                <w:szCs w:val="14"/>
              </w:rPr>
            </w:pPr>
          </w:p>
        </w:tc>
        <w:tc>
          <w:tcPr>
            <w:tcW w:w="309" w:type="dxa"/>
            <w:shd w:val="clear" w:color="auto" w:fill="auto"/>
            <w:vAlign w:val="center"/>
          </w:tcPr>
          <w:p w:rsidR="00C14B46" w:rsidRPr="00111629" w:rsidRDefault="00C14B46" w:rsidP="002F33FD">
            <w:pPr>
              <w:jc w:val="center"/>
              <w:rPr>
                <w:b/>
                <w:color w:val="000000"/>
                <w:sz w:val="14"/>
                <w:szCs w:val="14"/>
              </w:rPr>
            </w:pPr>
          </w:p>
        </w:tc>
        <w:tc>
          <w:tcPr>
            <w:tcW w:w="308" w:type="dxa"/>
            <w:shd w:val="clear" w:color="auto" w:fill="auto"/>
            <w:vAlign w:val="center"/>
          </w:tcPr>
          <w:p w:rsidR="00C14B46" w:rsidRPr="00111629" w:rsidRDefault="00C14B46" w:rsidP="002F33FD">
            <w:pPr>
              <w:jc w:val="center"/>
              <w:rPr>
                <w:b/>
                <w:color w:val="000000"/>
                <w:sz w:val="14"/>
                <w:szCs w:val="14"/>
              </w:rPr>
            </w:pPr>
          </w:p>
        </w:tc>
        <w:tc>
          <w:tcPr>
            <w:tcW w:w="309" w:type="dxa"/>
            <w:shd w:val="clear" w:color="auto" w:fill="auto"/>
            <w:vAlign w:val="center"/>
          </w:tcPr>
          <w:p w:rsidR="00C14B46" w:rsidRPr="00111629" w:rsidRDefault="00C14B46" w:rsidP="002F33FD">
            <w:pPr>
              <w:jc w:val="center"/>
              <w:rPr>
                <w:b/>
                <w:color w:val="000000"/>
                <w:sz w:val="14"/>
                <w:szCs w:val="14"/>
              </w:rPr>
            </w:pPr>
          </w:p>
        </w:tc>
        <w:tc>
          <w:tcPr>
            <w:tcW w:w="309" w:type="dxa"/>
            <w:shd w:val="clear" w:color="auto" w:fill="auto"/>
            <w:vAlign w:val="center"/>
          </w:tcPr>
          <w:p w:rsidR="00C14B46" w:rsidRPr="00111629" w:rsidRDefault="00C14B46" w:rsidP="002F33FD">
            <w:pPr>
              <w:jc w:val="center"/>
              <w:rPr>
                <w:b/>
                <w:color w:val="000000"/>
                <w:sz w:val="14"/>
                <w:szCs w:val="14"/>
              </w:rPr>
            </w:pPr>
          </w:p>
        </w:tc>
        <w:tc>
          <w:tcPr>
            <w:tcW w:w="309" w:type="dxa"/>
            <w:shd w:val="clear" w:color="auto" w:fill="auto"/>
            <w:vAlign w:val="center"/>
          </w:tcPr>
          <w:p w:rsidR="00C14B46" w:rsidRPr="00111629" w:rsidRDefault="00C14B46" w:rsidP="002F33FD">
            <w:pPr>
              <w:jc w:val="center"/>
              <w:rPr>
                <w:b/>
                <w:color w:val="000000"/>
                <w:sz w:val="14"/>
                <w:szCs w:val="14"/>
              </w:rPr>
            </w:pPr>
          </w:p>
        </w:tc>
        <w:tc>
          <w:tcPr>
            <w:tcW w:w="308" w:type="dxa"/>
            <w:shd w:val="clear" w:color="auto" w:fill="auto"/>
            <w:vAlign w:val="center"/>
          </w:tcPr>
          <w:p w:rsidR="00C14B46" w:rsidRPr="00111629" w:rsidRDefault="00C14B46" w:rsidP="002F33FD">
            <w:pPr>
              <w:jc w:val="center"/>
              <w:rPr>
                <w:b/>
                <w:color w:val="000000"/>
                <w:sz w:val="14"/>
                <w:szCs w:val="14"/>
              </w:rPr>
            </w:pPr>
          </w:p>
        </w:tc>
        <w:tc>
          <w:tcPr>
            <w:tcW w:w="309" w:type="dxa"/>
            <w:shd w:val="clear" w:color="auto" w:fill="auto"/>
            <w:vAlign w:val="center"/>
          </w:tcPr>
          <w:p w:rsidR="00C14B46" w:rsidRPr="00111629" w:rsidRDefault="00C14B46" w:rsidP="002F33FD">
            <w:pPr>
              <w:jc w:val="center"/>
              <w:rPr>
                <w:b/>
                <w:color w:val="000000"/>
                <w:sz w:val="14"/>
                <w:szCs w:val="14"/>
              </w:rPr>
            </w:pPr>
          </w:p>
        </w:tc>
        <w:tc>
          <w:tcPr>
            <w:tcW w:w="309" w:type="dxa"/>
          </w:tcPr>
          <w:p w:rsidR="00C14B46" w:rsidRPr="00111629" w:rsidRDefault="00C14B46" w:rsidP="002F33FD">
            <w:pPr>
              <w:jc w:val="center"/>
              <w:rPr>
                <w:b/>
                <w:color w:val="000000"/>
                <w:sz w:val="14"/>
                <w:szCs w:val="14"/>
              </w:rPr>
            </w:pPr>
            <w:r>
              <w:rPr>
                <w:b/>
                <w:color w:val="000000"/>
                <w:sz w:val="14"/>
                <w:szCs w:val="14"/>
              </w:rPr>
              <w:t>1</w:t>
            </w:r>
          </w:p>
        </w:tc>
        <w:tc>
          <w:tcPr>
            <w:tcW w:w="309" w:type="dxa"/>
          </w:tcPr>
          <w:p w:rsidR="00C14B46" w:rsidRPr="00111629" w:rsidRDefault="00C14B46" w:rsidP="002F33FD">
            <w:pPr>
              <w:jc w:val="center"/>
              <w:rPr>
                <w:b/>
                <w:color w:val="000000"/>
                <w:sz w:val="14"/>
                <w:szCs w:val="14"/>
              </w:rPr>
            </w:pPr>
          </w:p>
        </w:tc>
        <w:tc>
          <w:tcPr>
            <w:tcW w:w="309" w:type="dxa"/>
          </w:tcPr>
          <w:p w:rsidR="00C14B46" w:rsidRPr="00111629" w:rsidRDefault="00C14B46" w:rsidP="002F33FD">
            <w:pPr>
              <w:jc w:val="center"/>
              <w:rPr>
                <w:b/>
                <w:color w:val="000000"/>
                <w:sz w:val="14"/>
                <w:szCs w:val="14"/>
              </w:rPr>
            </w:pPr>
          </w:p>
        </w:tc>
      </w:tr>
    </w:tbl>
    <w:p w:rsidR="00C14B46" w:rsidRPr="00BD18EF" w:rsidRDefault="00C14B46" w:rsidP="00C14B46">
      <w:pPr>
        <w:jc w:val="both"/>
        <w:rPr>
          <w:sz w:val="20"/>
          <w:szCs w:val="20"/>
        </w:rPr>
      </w:pPr>
    </w:p>
    <w:tbl>
      <w:tblPr>
        <w:tblStyle w:val="af1"/>
        <w:tblW w:w="0" w:type="auto"/>
        <w:tblBorders>
          <w:top w:val="none" w:sz="0" w:space="0" w:color="auto"/>
          <w:left w:val="none" w:sz="0" w:space="0" w:color="auto"/>
          <w:bottom w:val="none" w:sz="0" w:space="0" w:color="auto"/>
          <w:right w:val="none" w:sz="0" w:space="0" w:color="auto"/>
        </w:tblBorders>
        <w:tblLook w:val="01E0"/>
      </w:tblPr>
      <w:tblGrid>
        <w:gridCol w:w="3721"/>
        <w:gridCol w:w="3251"/>
        <w:gridCol w:w="3165"/>
      </w:tblGrid>
      <w:tr w:rsidR="00C14B46" w:rsidRPr="00BD18EF" w:rsidTr="002F33FD">
        <w:tc>
          <w:tcPr>
            <w:tcW w:w="3721" w:type="dxa"/>
          </w:tcPr>
          <w:p w:rsidR="00C14B46" w:rsidRPr="00BD18EF" w:rsidRDefault="00C14B46" w:rsidP="002F33FD">
            <w:pPr>
              <w:jc w:val="both"/>
              <w:rPr>
                <w:b/>
                <w:sz w:val="20"/>
                <w:szCs w:val="20"/>
              </w:rPr>
            </w:pPr>
            <w:r w:rsidRPr="00BD18EF">
              <w:rPr>
                <w:b/>
                <w:sz w:val="20"/>
                <w:szCs w:val="20"/>
              </w:rPr>
              <w:t>Источники ЧС техногенного характера:</w:t>
            </w:r>
          </w:p>
        </w:tc>
        <w:tc>
          <w:tcPr>
            <w:tcW w:w="3251" w:type="dxa"/>
          </w:tcPr>
          <w:p w:rsidR="00C14B46" w:rsidRPr="00BD18EF" w:rsidRDefault="00C14B46" w:rsidP="002F33FD">
            <w:pPr>
              <w:jc w:val="both"/>
              <w:rPr>
                <w:b/>
                <w:sz w:val="20"/>
                <w:szCs w:val="20"/>
              </w:rPr>
            </w:pPr>
            <w:r w:rsidRPr="00BD18EF">
              <w:rPr>
                <w:b/>
                <w:sz w:val="20"/>
                <w:szCs w:val="20"/>
              </w:rPr>
              <w:t>Источники ЧС природного характера:</w:t>
            </w:r>
          </w:p>
        </w:tc>
        <w:tc>
          <w:tcPr>
            <w:tcW w:w="3165" w:type="dxa"/>
          </w:tcPr>
          <w:p w:rsidR="00C14B46" w:rsidRPr="00BD18EF" w:rsidRDefault="00C14B46" w:rsidP="002F33FD">
            <w:pPr>
              <w:jc w:val="both"/>
              <w:rPr>
                <w:b/>
                <w:sz w:val="20"/>
                <w:szCs w:val="20"/>
              </w:rPr>
            </w:pPr>
            <w:r>
              <w:rPr>
                <w:b/>
                <w:sz w:val="20"/>
                <w:szCs w:val="20"/>
              </w:rPr>
              <w:t>Источники ЧС биолого-социального характера:</w:t>
            </w:r>
          </w:p>
        </w:tc>
      </w:tr>
      <w:tr w:rsidR="00C14B46" w:rsidTr="002F33FD">
        <w:tc>
          <w:tcPr>
            <w:tcW w:w="3721" w:type="dxa"/>
          </w:tcPr>
          <w:p w:rsidR="00C14B46" w:rsidRDefault="00C14B46" w:rsidP="002F33FD">
            <w:pPr>
              <w:jc w:val="both"/>
              <w:rPr>
                <w:sz w:val="20"/>
                <w:szCs w:val="20"/>
              </w:rPr>
            </w:pPr>
            <w:r>
              <w:rPr>
                <w:sz w:val="20"/>
                <w:szCs w:val="20"/>
              </w:rPr>
              <w:t xml:space="preserve">1. </w:t>
            </w:r>
            <w:r w:rsidRPr="00BD18EF">
              <w:rPr>
                <w:sz w:val="20"/>
                <w:szCs w:val="20"/>
              </w:rPr>
              <w:t xml:space="preserve">Аварии на автодорогах (крупные дорожно-транспортные аварии и катастрофы) – </w:t>
            </w:r>
            <w:r>
              <w:rPr>
                <w:sz w:val="20"/>
                <w:szCs w:val="20"/>
              </w:rPr>
              <w:t>1</w:t>
            </w:r>
            <w:r w:rsidRPr="00BD18EF">
              <w:rPr>
                <w:sz w:val="20"/>
                <w:szCs w:val="20"/>
              </w:rPr>
              <w:t xml:space="preserve"> ЧС</w:t>
            </w:r>
            <w:r>
              <w:rPr>
                <w:sz w:val="20"/>
                <w:szCs w:val="20"/>
              </w:rPr>
              <w:t>;</w:t>
            </w:r>
          </w:p>
          <w:p w:rsidR="00C14B46" w:rsidRDefault="00C14B46" w:rsidP="002F33FD">
            <w:pPr>
              <w:jc w:val="both"/>
              <w:rPr>
                <w:sz w:val="20"/>
                <w:szCs w:val="20"/>
              </w:rPr>
            </w:pPr>
            <w:r>
              <w:rPr>
                <w:sz w:val="20"/>
                <w:szCs w:val="20"/>
              </w:rPr>
              <w:t xml:space="preserve">2. Аварии на магистральных </w:t>
            </w:r>
            <w:proofErr w:type="spellStart"/>
            <w:r>
              <w:rPr>
                <w:sz w:val="20"/>
                <w:szCs w:val="20"/>
              </w:rPr>
              <w:t>газ</w:t>
            </w:r>
            <w:proofErr w:type="gramStart"/>
            <w:r>
              <w:rPr>
                <w:sz w:val="20"/>
                <w:szCs w:val="20"/>
              </w:rPr>
              <w:t>о</w:t>
            </w:r>
            <w:proofErr w:type="spellEnd"/>
            <w:r>
              <w:rPr>
                <w:sz w:val="20"/>
                <w:szCs w:val="20"/>
              </w:rPr>
              <w:t>-</w:t>
            </w:r>
            <w:proofErr w:type="gramEnd"/>
            <w:r>
              <w:rPr>
                <w:sz w:val="20"/>
                <w:szCs w:val="20"/>
              </w:rPr>
              <w:t xml:space="preserve">, </w:t>
            </w:r>
            <w:proofErr w:type="spellStart"/>
            <w:r>
              <w:rPr>
                <w:sz w:val="20"/>
                <w:szCs w:val="20"/>
              </w:rPr>
              <w:t>нефте</w:t>
            </w:r>
            <w:proofErr w:type="spellEnd"/>
            <w:r>
              <w:rPr>
                <w:sz w:val="20"/>
                <w:szCs w:val="20"/>
              </w:rPr>
              <w:t>-, продуктопроводах –1 ЧС;</w:t>
            </w:r>
          </w:p>
          <w:p w:rsidR="00C14B46" w:rsidRPr="00BD18EF" w:rsidRDefault="00C14B46" w:rsidP="002F33FD">
            <w:pPr>
              <w:jc w:val="both"/>
              <w:rPr>
                <w:sz w:val="20"/>
                <w:szCs w:val="20"/>
              </w:rPr>
            </w:pPr>
            <w:r>
              <w:rPr>
                <w:sz w:val="20"/>
                <w:szCs w:val="20"/>
              </w:rPr>
              <w:t>3. Авиационные катастрофы и аварии в аэропортах,  населенных пунктах и пр. – 1 ЧС.</w:t>
            </w:r>
          </w:p>
        </w:tc>
        <w:tc>
          <w:tcPr>
            <w:tcW w:w="3251" w:type="dxa"/>
          </w:tcPr>
          <w:p w:rsidR="00C14B46" w:rsidRPr="00BD18EF" w:rsidRDefault="00C14B46" w:rsidP="002F33FD">
            <w:pPr>
              <w:jc w:val="center"/>
              <w:rPr>
                <w:sz w:val="20"/>
                <w:szCs w:val="20"/>
              </w:rPr>
            </w:pPr>
            <w:r>
              <w:rPr>
                <w:sz w:val="20"/>
                <w:szCs w:val="20"/>
              </w:rPr>
              <w:t>-</w:t>
            </w:r>
          </w:p>
        </w:tc>
        <w:tc>
          <w:tcPr>
            <w:tcW w:w="3165" w:type="dxa"/>
          </w:tcPr>
          <w:p w:rsidR="00C14B46" w:rsidRPr="00BD18EF" w:rsidRDefault="00C14B46" w:rsidP="002F33FD">
            <w:pPr>
              <w:rPr>
                <w:sz w:val="20"/>
                <w:szCs w:val="20"/>
              </w:rPr>
            </w:pPr>
            <w:r>
              <w:rPr>
                <w:sz w:val="20"/>
                <w:szCs w:val="20"/>
              </w:rPr>
              <w:t xml:space="preserve">1. Опасные кишечные инфекции – 1 ЧС. </w:t>
            </w:r>
          </w:p>
        </w:tc>
      </w:tr>
      <w:tr w:rsidR="00C14B46" w:rsidTr="002F33FD">
        <w:tc>
          <w:tcPr>
            <w:tcW w:w="3721" w:type="dxa"/>
          </w:tcPr>
          <w:p w:rsidR="00C14B46" w:rsidRPr="00BD18EF" w:rsidRDefault="00C14B46" w:rsidP="002F33FD">
            <w:pPr>
              <w:jc w:val="both"/>
              <w:rPr>
                <w:sz w:val="20"/>
                <w:szCs w:val="20"/>
              </w:rPr>
            </w:pPr>
            <w:r>
              <w:rPr>
                <w:sz w:val="20"/>
                <w:szCs w:val="20"/>
              </w:rPr>
              <w:t>Всего в результате ЧС пострадало 24</w:t>
            </w:r>
            <w:r w:rsidRPr="00BD18EF">
              <w:rPr>
                <w:sz w:val="20"/>
                <w:szCs w:val="20"/>
              </w:rPr>
              <w:t xml:space="preserve"> </w:t>
            </w:r>
            <w:r>
              <w:rPr>
                <w:sz w:val="20"/>
                <w:szCs w:val="20"/>
              </w:rPr>
              <w:t xml:space="preserve"> человека, в том числе погибло 15</w:t>
            </w:r>
            <w:r w:rsidRPr="00BD18EF">
              <w:rPr>
                <w:sz w:val="20"/>
                <w:szCs w:val="20"/>
              </w:rPr>
              <w:t xml:space="preserve"> человек.</w:t>
            </w:r>
          </w:p>
        </w:tc>
        <w:tc>
          <w:tcPr>
            <w:tcW w:w="3251" w:type="dxa"/>
          </w:tcPr>
          <w:p w:rsidR="00C14B46" w:rsidRPr="00BD18EF" w:rsidRDefault="00C14B46" w:rsidP="002F33FD">
            <w:pPr>
              <w:jc w:val="center"/>
              <w:rPr>
                <w:sz w:val="20"/>
                <w:szCs w:val="20"/>
              </w:rPr>
            </w:pPr>
            <w:r>
              <w:rPr>
                <w:sz w:val="20"/>
                <w:szCs w:val="20"/>
              </w:rPr>
              <w:t>-</w:t>
            </w:r>
          </w:p>
        </w:tc>
        <w:tc>
          <w:tcPr>
            <w:tcW w:w="3165" w:type="dxa"/>
          </w:tcPr>
          <w:p w:rsidR="00C14B46" w:rsidRPr="00BD18EF" w:rsidRDefault="00C14B46" w:rsidP="002F33FD">
            <w:pPr>
              <w:rPr>
                <w:sz w:val="20"/>
                <w:szCs w:val="20"/>
              </w:rPr>
            </w:pPr>
            <w:r>
              <w:rPr>
                <w:sz w:val="20"/>
                <w:szCs w:val="20"/>
              </w:rPr>
              <w:t>Всего в результате ЧС пострадало 43</w:t>
            </w:r>
            <w:r w:rsidRPr="00BD18EF">
              <w:rPr>
                <w:sz w:val="20"/>
                <w:szCs w:val="20"/>
              </w:rPr>
              <w:t xml:space="preserve"> </w:t>
            </w:r>
            <w:r>
              <w:rPr>
                <w:sz w:val="20"/>
                <w:szCs w:val="20"/>
              </w:rPr>
              <w:t xml:space="preserve"> человека</w:t>
            </w:r>
            <w:r w:rsidRPr="00BD18EF">
              <w:rPr>
                <w:sz w:val="20"/>
                <w:szCs w:val="20"/>
              </w:rPr>
              <w:t>.</w:t>
            </w:r>
          </w:p>
        </w:tc>
      </w:tr>
    </w:tbl>
    <w:p w:rsidR="00C14B46" w:rsidRDefault="00C14B46" w:rsidP="00C14B46">
      <w:pPr>
        <w:ind w:firstLine="720"/>
        <w:jc w:val="both"/>
      </w:pPr>
    </w:p>
    <w:p w:rsidR="00481A1C" w:rsidRDefault="00481A1C" w:rsidP="00C14B46">
      <w:pPr>
        <w:ind w:firstLine="708"/>
        <w:jc w:val="center"/>
        <w:rPr>
          <w:i/>
        </w:rPr>
      </w:pPr>
    </w:p>
    <w:p w:rsidR="00481A1C" w:rsidRDefault="00481A1C" w:rsidP="00C14B46">
      <w:pPr>
        <w:ind w:firstLine="708"/>
        <w:jc w:val="center"/>
        <w:rPr>
          <w:i/>
        </w:rPr>
      </w:pPr>
    </w:p>
    <w:p w:rsidR="00481A1C" w:rsidRDefault="00481A1C" w:rsidP="00C14B46">
      <w:pPr>
        <w:ind w:firstLine="708"/>
        <w:jc w:val="center"/>
        <w:rPr>
          <w:i/>
        </w:rPr>
      </w:pPr>
    </w:p>
    <w:p w:rsidR="00481A1C" w:rsidRDefault="00481A1C" w:rsidP="00C14B46">
      <w:pPr>
        <w:ind w:firstLine="708"/>
        <w:jc w:val="center"/>
        <w:rPr>
          <w:i/>
        </w:rPr>
      </w:pPr>
    </w:p>
    <w:p w:rsidR="00481A1C" w:rsidRDefault="00481A1C" w:rsidP="00C14B46">
      <w:pPr>
        <w:ind w:firstLine="708"/>
        <w:jc w:val="center"/>
        <w:rPr>
          <w:i/>
        </w:rPr>
      </w:pPr>
    </w:p>
    <w:p w:rsidR="00481A1C" w:rsidRDefault="00481A1C" w:rsidP="00C14B46">
      <w:pPr>
        <w:ind w:firstLine="708"/>
        <w:jc w:val="center"/>
        <w:rPr>
          <w:i/>
        </w:rPr>
      </w:pPr>
    </w:p>
    <w:p w:rsidR="00481A1C" w:rsidRDefault="00481A1C" w:rsidP="00C14B46">
      <w:pPr>
        <w:ind w:firstLine="708"/>
        <w:jc w:val="center"/>
        <w:rPr>
          <w:i/>
        </w:rPr>
      </w:pPr>
    </w:p>
    <w:p w:rsidR="00481A1C" w:rsidRDefault="00481A1C" w:rsidP="00C14B46">
      <w:pPr>
        <w:ind w:firstLine="708"/>
        <w:jc w:val="center"/>
        <w:rPr>
          <w:i/>
        </w:rPr>
      </w:pPr>
    </w:p>
    <w:p w:rsidR="00481A1C" w:rsidRDefault="00481A1C" w:rsidP="00C14B46">
      <w:pPr>
        <w:ind w:firstLine="708"/>
        <w:jc w:val="center"/>
        <w:rPr>
          <w:i/>
        </w:rPr>
      </w:pPr>
    </w:p>
    <w:p w:rsidR="00481A1C" w:rsidRDefault="00481A1C" w:rsidP="00C14B46">
      <w:pPr>
        <w:ind w:firstLine="708"/>
        <w:jc w:val="center"/>
        <w:rPr>
          <w:i/>
        </w:rPr>
      </w:pPr>
    </w:p>
    <w:p w:rsidR="00481A1C" w:rsidRDefault="00481A1C" w:rsidP="00C14B46">
      <w:pPr>
        <w:ind w:firstLine="708"/>
        <w:jc w:val="center"/>
        <w:rPr>
          <w:i/>
        </w:rPr>
      </w:pPr>
    </w:p>
    <w:p w:rsidR="00C14B46" w:rsidRPr="007337E6" w:rsidRDefault="00C14B46" w:rsidP="00C14B46">
      <w:pPr>
        <w:ind w:firstLine="708"/>
        <w:jc w:val="center"/>
        <w:rPr>
          <w:i/>
        </w:rPr>
      </w:pPr>
      <w:r w:rsidRPr="007337E6">
        <w:rPr>
          <w:i/>
        </w:rPr>
        <w:lastRenderedPageBreak/>
        <w:t>Распределение количества чрезвычайных ситуаций по управленческим округам Свердловской области</w:t>
      </w:r>
    </w:p>
    <w:p w:rsidR="00C14B46" w:rsidRDefault="00C14B46" w:rsidP="00C14B46">
      <w:pPr>
        <w:ind w:firstLine="720"/>
        <w:jc w:val="both"/>
      </w:pPr>
    </w:p>
    <w:p w:rsidR="00C14B46" w:rsidRPr="00F80EE5" w:rsidRDefault="00C14B46" w:rsidP="00C14B46">
      <w:pPr>
        <w:jc w:val="center"/>
      </w:pPr>
      <w:r>
        <w:rPr>
          <w:noProof/>
        </w:rPr>
        <w:drawing>
          <wp:inline distT="0" distB="0" distL="0" distR="0">
            <wp:extent cx="5701665" cy="2889250"/>
            <wp:effectExtent l="0" t="0" r="0" b="0"/>
            <wp:docPr id="13"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14B46" w:rsidRPr="00765999" w:rsidRDefault="00C14B46" w:rsidP="00C14B46">
      <w:pPr>
        <w:jc w:val="center"/>
        <w:rPr>
          <w:color w:val="000000"/>
          <w:highlight w:val="yellow"/>
        </w:rPr>
      </w:pPr>
    </w:p>
    <w:p w:rsidR="00C14B46" w:rsidRPr="00765999" w:rsidRDefault="00C14B46" w:rsidP="00C14B46">
      <w:pPr>
        <w:jc w:val="center"/>
        <w:rPr>
          <w:b/>
          <w:highlight w:val="yellow"/>
        </w:rPr>
      </w:pPr>
    </w:p>
    <w:p w:rsidR="00C14B46" w:rsidRPr="00227B1D" w:rsidRDefault="00C14B46" w:rsidP="00C14B46">
      <w:pPr>
        <w:jc w:val="center"/>
        <w:rPr>
          <w:b/>
        </w:rPr>
      </w:pPr>
      <w:r w:rsidRPr="00227B1D">
        <w:rPr>
          <w:b/>
        </w:rPr>
        <w:t xml:space="preserve">III. </w:t>
      </w:r>
      <w:r w:rsidRPr="00227B1D">
        <w:rPr>
          <w:b/>
          <w:bCs/>
        </w:rPr>
        <w:t>Прогноз чрезвычайных ситуаций природного, техногенного и биолого-социального характера на июнь  2016 года</w:t>
      </w:r>
      <w:r w:rsidRPr="00227B1D">
        <w:rPr>
          <w:b/>
        </w:rPr>
        <w:t xml:space="preserve"> </w:t>
      </w:r>
    </w:p>
    <w:p w:rsidR="00C14B46" w:rsidRPr="00227B1D" w:rsidRDefault="00C14B46" w:rsidP="00C14B46">
      <w:pPr>
        <w:ind w:firstLine="708"/>
        <w:jc w:val="both"/>
        <w:rPr>
          <w:i/>
        </w:rPr>
      </w:pPr>
    </w:p>
    <w:p w:rsidR="00C14B46" w:rsidRPr="00227B1D" w:rsidRDefault="00C14B46" w:rsidP="00C14B46">
      <w:pPr>
        <w:jc w:val="center"/>
        <w:rPr>
          <w:b/>
          <w:u w:val="single"/>
        </w:rPr>
      </w:pPr>
      <w:r w:rsidRPr="00227B1D">
        <w:rPr>
          <w:b/>
          <w:u w:val="single"/>
        </w:rPr>
        <w:t>3.1 Прогноз чрезвычайных ситуаций</w:t>
      </w:r>
      <w:r w:rsidRPr="00227B1D">
        <w:rPr>
          <w:u w:val="single"/>
        </w:rPr>
        <w:t xml:space="preserve"> </w:t>
      </w:r>
      <w:r w:rsidRPr="00227B1D">
        <w:rPr>
          <w:b/>
          <w:u w:val="single"/>
        </w:rPr>
        <w:t>природного характера</w:t>
      </w:r>
    </w:p>
    <w:p w:rsidR="00C14B46" w:rsidRPr="00227B1D" w:rsidRDefault="00C14B46" w:rsidP="00C14B46">
      <w:pPr>
        <w:jc w:val="center"/>
        <w:rPr>
          <w:b/>
        </w:rPr>
      </w:pPr>
    </w:p>
    <w:p w:rsidR="00C14B46" w:rsidRPr="00227B1D" w:rsidRDefault="00C14B46" w:rsidP="00C14B46">
      <w:pPr>
        <w:pStyle w:val="11"/>
        <w:ind w:firstLine="708"/>
        <w:jc w:val="both"/>
        <w:rPr>
          <w:sz w:val="24"/>
          <w:szCs w:val="24"/>
        </w:rPr>
      </w:pPr>
      <w:r w:rsidRPr="00227B1D">
        <w:rPr>
          <w:sz w:val="24"/>
          <w:szCs w:val="24"/>
        </w:rPr>
        <w:t>Возникновение чрезвычайных ситуаций, вызванных опасными и неблагоприятными явлениями, на территории области не прогнозируется.</w:t>
      </w:r>
    </w:p>
    <w:p w:rsidR="00C14B46" w:rsidRPr="00227B1D" w:rsidRDefault="00C14B46" w:rsidP="00C14B46">
      <w:pPr>
        <w:ind w:right="-48" w:firstLine="720"/>
        <w:jc w:val="both"/>
      </w:pPr>
    </w:p>
    <w:p w:rsidR="00C14B46" w:rsidRPr="00227B1D" w:rsidRDefault="00C14B46" w:rsidP="00C14B46">
      <w:pPr>
        <w:jc w:val="both"/>
        <w:rPr>
          <w:b/>
          <w:i/>
        </w:rPr>
      </w:pPr>
      <w:r w:rsidRPr="00227B1D">
        <w:rPr>
          <w:b/>
          <w:i/>
        </w:rPr>
        <w:t>Метеорологический прогноз</w:t>
      </w:r>
    </w:p>
    <w:p w:rsidR="007E5453" w:rsidRPr="00C14B46" w:rsidRDefault="007E5453" w:rsidP="00C14B46">
      <w:pPr>
        <w:jc w:val="both"/>
        <w:rPr>
          <w:b/>
          <w:i/>
          <w:highlight w:val="cyan"/>
        </w:rPr>
      </w:pPr>
    </w:p>
    <w:p w:rsidR="007E5453" w:rsidRPr="008D6710" w:rsidRDefault="007E5453" w:rsidP="007E5453">
      <w:pPr>
        <w:ind w:firstLine="708"/>
        <w:jc w:val="center"/>
        <w:rPr>
          <w:b/>
          <w:i/>
        </w:rPr>
      </w:pPr>
      <w:r w:rsidRPr="00B30C24">
        <w:rPr>
          <w:b/>
          <w:i/>
        </w:rPr>
        <w:t>Характеристика погодных условий</w:t>
      </w:r>
      <w:r>
        <w:rPr>
          <w:b/>
          <w:i/>
        </w:rPr>
        <w:t xml:space="preserve"> на первую половину июня 201</w:t>
      </w:r>
      <w:r w:rsidR="00AE2FF9">
        <w:rPr>
          <w:b/>
          <w:i/>
        </w:rPr>
        <w:t>6</w:t>
      </w:r>
      <w:r>
        <w:rPr>
          <w:b/>
          <w:i/>
        </w:rPr>
        <w:t xml:space="preserve"> года</w:t>
      </w:r>
    </w:p>
    <w:tbl>
      <w:tblPr>
        <w:tblW w:w="9639" w:type="dxa"/>
        <w:tblInd w:w="15" w:type="dxa"/>
        <w:tblBorders>
          <w:top w:val="double" w:sz="4" w:space="0" w:color="365F91"/>
          <w:left w:val="double" w:sz="4" w:space="0" w:color="365F91"/>
          <w:bottom w:val="double" w:sz="4" w:space="0" w:color="365F91"/>
          <w:right w:val="double" w:sz="4" w:space="0" w:color="365F91"/>
          <w:insideH w:val="double" w:sz="4" w:space="0" w:color="365F91"/>
          <w:insideV w:val="double" w:sz="4" w:space="0" w:color="365F91"/>
        </w:tblBorders>
        <w:tblLayout w:type="fixed"/>
        <w:tblCellMar>
          <w:left w:w="57" w:type="dxa"/>
          <w:right w:w="57" w:type="dxa"/>
        </w:tblCellMar>
        <w:tblLook w:val="04A0"/>
      </w:tblPr>
      <w:tblGrid>
        <w:gridCol w:w="890"/>
        <w:gridCol w:w="3363"/>
        <w:gridCol w:w="2126"/>
        <w:gridCol w:w="1559"/>
        <w:gridCol w:w="1701"/>
      </w:tblGrid>
      <w:tr w:rsidR="007E5453" w:rsidRPr="0076185D" w:rsidTr="00227B1D">
        <w:trPr>
          <w:trHeight w:val="391"/>
        </w:trPr>
        <w:tc>
          <w:tcPr>
            <w:tcW w:w="890" w:type="dxa"/>
            <w:shd w:val="clear" w:color="auto" w:fill="FFFFFF"/>
            <w:tcMar>
              <w:left w:w="0" w:type="dxa"/>
              <w:right w:w="0" w:type="dxa"/>
            </w:tcMar>
          </w:tcPr>
          <w:p w:rsidR="007E5453" w:rsidRPr="0076185D" w:rsidRDefault="007E5453" w:rsidP="007E5453">
            <w:pPr>
              <w:jc w:val="center"/>
              <w:rPr>
                <w:b/>
                <w:snapToGrid w:val="0"/>
                <w:color w:val="000000"/>
                <w:spacing w:val="20"/>
                <w:sz w:val="23"/>
                <w:szCs w:val="23"/>
              </w:rPr>
            </w:pPr>
            <w:proofErr w:type="spellStart"/>
            <w:proofErr w:type="gramStart"/>
            <w:r w:rsidRPr="0076185D">
              <w:rPr>
                <w:b/>
                <w:snapToGrid w:val="0"/>
                <w:color w:val="000000"/>
                <w:spacing w:val="20"/>
                <w:sz w:val="23"/>
                <w:szCs w:val="23"/>
              </w:rPr>
              <w:t>Пе</w:t>
            </w:r>
            <w:r>
              <w:rPr>
                <w:b/>
                <w:snapToGrid w:val="0"/>
                <w:color w:val="000000"/>
                <w:spacing w:val="20"/>
                <w:sz w:val="23"/>
                <w:szCs w:val="23"/>
              </w:rPr>
              <w:t>-</w:t>
            </w:r>
            <w:r w:rsidRPr="0076185D">
              <w:rPr>
                <w:b/>
                <w:snapToGrid w:val="0"/>
                <w:color w:val="000000"/>
                <w:spacing w:val="20"/>
                <w:sz w:val="23"/>
                <w:szCs w:val="23"/>
              </w:rPr>
              <w:t>риод</w:t>
            </w:r>
            <w:proofErr w:type="spellEnd"/>
            <w:proofErr w:type="gramEnd"/>
          </w:p>
        </w:tc>
        <w:tc>
          <w:tcPr>
            <w:tcW w:w="3363" w:type="dxa"/>
            <w:tcBorders>
              <w:bottom w:val="double" w:sz="4" w:space="0" w:color="365F91"/>
            </w:tcBorders>
            <w:shd w:val="clear" w:color="auto" w:fill="FFFFFF"/>
          </w:tcPr>
          <w:p w:rsidR="007E5453" w:rsidRPr="0076185D" w:rsidRDefault="007E5453" w:rsidP="007E5453">
            <w:pPr>
              <w:jc w:val="center"/>
              <w:rPr>
                <w:rFonts w:eastAsia="SimSun"/>
                <w:b/>
                <w:color w:val="000000"/>
                <w:sz w:val="23"/>
                <w:szCs w:val="23"/>
                <w:lang w:eastAsia="en-US"/>
              </w:rPr>
            </w:pPr>
            <w:r w:rsidRPr="0076185D">
              <w:rPr>
                <w:rFonts w:eastAsia="SimSun"/>
                <w:b/>
                <w:color w:val="000000"/>
                <w:sz w:val="23"/>
                <w:szCs w:val="23"/>
                <w:lang w:eastAsia="en-US"/>
              </w:rPr>
              <w:t>Осадки</w:t>
            </w:r>
          </w:p>
        </w:tc>
        <w:tc>
          <w:tcPr>
            <w:tcW w:w="2126" w:type="dxa"/>
            <w:tcBorders>
              <w:bottom w:val="double" w:sz="4" w:space="0" w:color="365F91"/>
            </w:tcBorders>
            <w:shd w:val="clear" w:color="auto" w:fill="FFFFFF"/>
          </w:tcPr>
          <w:p w:rsidR="007E5453" w:rsidRPr="0076185D" w:rsidRDefault="007E5453" w:rsidP="007E5453">
            <w:pPr>
              <w:jc w:val="center"/>
              <w:rPr>
                <w:rFonts w:eastAsia="SimSun"/>
                <w:b/>
                <w:color w:val="000000"/>
                <w:sz w:val="23"/>
                <w:szCs w:val="23"/>
                <w:lang w:eastAsia="en-US"/>
              </w:rPr>
            </w:pPr>
            <w:r w:rsidRPr="0076185D">
              <w:rPr>
                <w:rFonts w:eastAsia="SimSun"/>
                <w:b/>
                <w:color w:val="000000"/>
                <w:sz w:val="23"/>
                <w:szCs w:val="23"/>
                <w:lang w:eastAsia="en-US"/>
              </w:rPr>
              <w:t>Направление и скорость ветра, м/</w:t>
            </w:r>
            <w:proofErr w:type="gramStart"/>
            <w:r w:rsidRPr="0076185D">
              <w:rPr>
                <w:rFonts w:eastAsia="SimSun"/>
                <w:b/>
                <w:color w:val="000000"/>
                <w:sz w:val="23"/>
                <w:szCs w:val="23"/>
                <w:lang w:eastAsia="en-US"/>
              </w:rPr>
              <w:t>с</w:t>
            </w:r>
            <w:proofErr w:type="gramEnd"/>
          </w:p>
        </w:tc>
        <w:tc>
          <w:tcPr>
            <w:tcW w:w="1559" w:type="dxa"/>
            <w:tcBorders>
              <w:bottom w:val="double" w:sz="4" w:space="0" w:color="365F91"/>
            </w:tcBorders>
            <w:shd w:val="clear" w:color="auto" w:fill="FFFFFF"/>
          </w:tcPr>
          <w:p w:rsidR="007E5453" w:rsidRPr="0076185D" w:rsidRDefault="007E5453" w:rsidP="007E5453">
            <w:pPr>
              <w:jc w:val="center"/>
              <w:rPr>
                <w:rFonts w:eastAsia="SimSun"/>
                <w:b/>
                <w:color w:val="000000"/>
                <w:sz w:val="23"/>
                <w:szCs w:val="23"/>
                <w:lang w:eastAsia="en-US"/>
              </w:rPr>
            </w:pPr>
            <w:r w:rsidRPr="0076185D">
              <w:rPr>
                <w:rFonts w:eastAsia="SimSun"/>
                <w:b/>
                <w:color w:val="000000"/>
                <w:sz w:val="23"/>
                <w:szCs w:val="23"/>
                <w:lang w:eastAsia="en-US"/>
              </w:rPr>
              <w:t>Температура ночью, °С</w:t>
            </w:r>
          </w:p>
        </w:tc>
        <w:tc>
          <w:tcPr>
            <w:tcW w:w="1701" w:type="dxa"/>
            <w:tcBorders>
              <w:bottom w:val="double" w:sz="4" w:space="0" w:color="365F91"/>
            </w:tcBorders>
            <w:shd w:val="clear" w:color="auto" w:fill="FFFFFF"/>
          </w:tcPr>
          <w:p w:rsidR="007E5453" w:rsidRPr="0076185D" w:rsidRDefault="007E5453" w:rsidP="007E5453">
            <w:pPr>
              <w:jc w:val="center"/>
              <w:rPr>
                <w:rFonts w:eastAsia="SimSun"/>
                <w:b/>
                <w:sz w:val="23"/>
                <w:szCs w:val="23"/>
                <w:lang w:eastAsia="en-US"/>
              </w:rPr>
            </w:pPr>
            <w:r w:rsidRPr="0076185D">
              <w:rPr>
                <w:rFonts w:eastAsia="SimSun"/>
                <w:b/>
                <w:sz w:val="23"/>
                <w:szCs w:val="23"/>
                <w:lang w:eastAsia="en-US"/>
              </w:rPr>
              <w:t>Температура днем, °С</w:t>
            </w:r>
          </w:p>
        </w:tc>
      </w:tr>
      <w:tr w:rsidR="007E5453" w:rsidRPr="0076185D" w:rsidTr="00227B1D">
        <w:tc>
          <w:tcPr>
            <w:tcW w:w="890" w:type="dxa"/>
            <w:shd w:val="clear" w:color="auto" w:fill="FFFFFF"/>
          </w:tcPr>
          <w:p w:rsidR="007E5453" w:rsidRPr="0076185D" w:rsidRDefault="007E5453" w:rsidP="007E5453">
            <w:pPr>
              <w:jc w:val="center"/>
              <w:rPr>
                <w:rFonts w:eastAsia="SimSun"/>
                <w:b/>
                <w:color w:val="000000"/>
                <w:sz w:val="23"/>
                <w:szCs w:val="23"/>
              </w:rPr>
            </w:pPr>
            <w:r>
              <w:rPr>
                <w:rFonts w:eastAsia="SimSun"/>
                <w:b/>
                <w:color w:val="000000"/>
                <w:sz w:val="23"/>
                <w:szCs w:val="23"/>
              </w:rPr>
              <w:t>4</w:t>
            </w:r>
          </w:p>
        </w:tc>
        <w:tc>
          <w:tcPr>
            <w:tcW w:w="3363" w:type="dxa"/>
            <w:tcBorders>
              <w:bottom w:val="double" w:sz="4" w:space="0" w:color="365F91"/>
            </w:tcBorders>
            <w:shd w:val="clear" w:color="auto" w:fill="DBE5F1" w:themeFill="accent1" w:themeFillTint="33"/>
            <w:tcMar>
              <w:left w:w="28" w:type="dxa"/>
              <w:right w:w="28" w:type="dxa"/>
            </w:tcMar>
          </w:tcPr>
          <w:p w:rsidR="007E5453" w:rsidRPr="0076185D" w:rsidRDefault="00AE2FF9" w:rsidP="00227B1D">
            <w:pPr>
              <w:jc w:val="center"/>
              <w:rPr>
                <w:rFonts w:eastAsia="SimSun"/>
                <w:sz w:val="23"/>
                <w:szCs w:val="23"/>
              </w:rPr>
            </w:pPr>
            <w:r>
              <w:rPr>
                <w:rFonts w:eastAsia="SimSun"/>
              </w:rPr>
              <w:t>Местами кратковременный дождь</w:t>
            </w:r>
          </w:p>
        </w:tc>
        <w:tc>
          <w:tcPr>
            <w:tcW w:w="2126" w:type="dxa"/>
            <w:tcBorders>
              <w:bottom w:val="double" w:sz="4" w:space="0" w:color="365F91"/>
            </w:tcBorders>
            <w:shd w:val="clear" w:color="auto" w:fill="DBE5F1" w:themeFill="accent1" w:themeFillTint="33"/>
            <w:tcMar>
              <w:left w:w="28" w:type="dxa"/>
              <w:right w:w="28" w:type="dxa"/>
            </w:tcMar>
          </w:tcPr>
          <w:p w:rsidR="007E5453" w:rsidRPr="0076185D" w:rsidRDefault="00AE2FF9" w:rsidP="007E5453">
            <w:pPr>
              <w:jc w:val="center"/>
              <w:rPr>
                <w:rFonts w:eastAsia="SimSun"/>
                <w:sz w:val="23"/>
                <w:szCs w:val="23"/>
              </w:rPr>
            </w:pPr>
            <w:r>
              <w:rPr>
                <w:rFonts w:eastAsia="SimSun"/>
                <w:sz w:val="23"/>
                <w:szCs w:val="23"/>
              </w:rPr>
              <w:t>Юго-восточный 4-9</w:t>
            </w:r>
          </w:p>
        </w:tc>
        <w:tc>
          <w:tcPr>
            <w:tcW w:w="1559" w:type="dxa"/>
            <w:tcBorders>
              <w:bottom w:val="double" w:sz="4" w:space="0" w:color="365F91"/>
            </w:tcBorders>
            <w:shd w:val="clear" w:color="auto" w:fill="DBE5F1" w:themeFill="accent1" w:themeFillTint="33"/>
            <w:tcMar>
              <w:left w:w="28" w:type="dxa"/>
              <w:right w:w="28" w:type="dxa"/>
            </w:tcMar>
          </w:tcPr>
          <w:p w:rsidR="007E5453" w:rsidRPr="0076185D" w:rsidRDefault="00AE2FF9" w:rsidP="00AE2FF9">
            <w:pPr>
              <w:tabs>
                <w:tab w:val="left" w:pos="720"/>
                <w:tab w:val="center" w:pos="1035"/>
              </w:tabs>
              <w:jc w:val="center"/>
              <w:rPr>
                <w:rFonts w:eastAsia="SimSun"/>
                <w:sz w:val="23"/>
                <w:szCs w:val="23"/>
                <w:lang w:eastAsia="zh-CN"/>
              </w:rPr>
            </w:pPr>
            <w:r>
              <w:rPr>
                <w:rFonts w:eastAsia="SimSun"/>
                <w:sz w:val="23"/>
                <w:szCs w:val="23"/>
                <w:lang w:eastAsia="zh-CN"/>
              </w:rPr>
              <w:t>+7,+12</w:t>
            </w:r>
          </w:p>
        </w:tc>
        <w:tc>
          <w:tcPr>
            <w:tcW w:w="1701" w:type="dxa"/>
            <w:tcBorders>
              <w:bottom w:val="double" w:sz="4" w:space="0" w:color="365F91"/>
            </w:tcBorders>
            <w:shd w:val="clear" w:color="auto" w:fill="DBE5F1" w:themeFill="accent1" w:themeFillTint="33"/>
            <w:tcMar>
              <w:left w:w="28" w:type="dxa"/>
              <w:right w:w="28" w:type="dxa"/>
            </w:tcMar>
          </w:tcPr>
          <w:p w:rsidR="007E5453" w:rsidRPr="0076185D" w:rsidRDefault="007E5453" w:rsidP="00AE2FF9">
            <w:pPr>
              <w:tabs>
                <w:tab w:val="left" w:pos="751"/>
                <w:tab w:val="center" w:pos="964"/>
              </w:tabs>
              <w:jc w:val="center"/>
              <w:rPr>
                <w:rFonts w:eastAsia="SimSun"/>
                <w:sz w:val="23"/>
                <w:szCs w:val="23"/>
              </w:rPr>
            </w:pPr>
            <w:r>
              <w:rPr>
                <w:rFonts w:eastAsia="SimSun"/>
                <w:sz w:val="23"/>
                <w:szCs w:val="23"/>
              </w:rPr>
              <w:t>2</w:t>
            </w:r>
            <w:r w:rsidR="00AE2FF9">
              <w:rPr>
                <w:rFonts w:eastAsia="SimSun"/>
                <w:sz w:val="23"/>
                <w:szCs w:val="23"/>
              </w:rPr>
              <w:t>1</w:t>
            </w:r>
            <w:r>
              <w:rPr>
                <w:rFonts w:eastAsia="SimSun"/>
                <w:sz w:val="23"/>
                <w:szCs w:val="23"/>
              </w:rPr>
              <w:t>-</w:t>
            </w:r>
            <w:r w:rsidR="00AE2FF9">
              <w:rPr>
                <w:rFonts w:eastAsia="SimSun"/>
                <w:sz w:val="23"/>
                <w:szCs w:val="23"/>
              </w:rPr>
              <w:t>26</w:t>
            </w:r>
          </w:p>
        </w:tc>
      </w:tr>
      <w:tr w:rsidR="007E5453" w:rsidRPr="0076185D" w:rsidTr="00227B1D">
        <w:tc>
          <w:tcPr>
            <w:tcW w:w="890" w:type="dxa"/>
            <w:shd w:val="clear" w:color="auto" w:fill="FFFFFF"/>
          </w:tcPr>
          <w:p w:rsidR="007E5453" w:rsidRPr="0076185D" w:rsidRDefault="007E5453" w:rsidP="007E5453">
            <w:pPr>
              <w:jc w:val="center"/>
              <w:rPr>
                <w:rFonts w:eastAsia="SimSun"/>
                <w:b/>
                <w:color w:val="000000"/>
                <w:sz w:val="23"/>
                <w:szCs w:val="23"/>
              </w:rPr>
            </w:pPr>
            <w:r>
              <w:rPr>
                <w:rFonts w:eastAsia="SimSun"/>
                <w:b/>
                <w:color w:val="000000"/>
                <w:sz w:val="23"/>
                <w:szCs w:val="23"/>
              </w:rPr>
              <w:t>5</w:t>
            </w:r>
          </w:p>
        </w:tc>
        <w:tc>
          <w:tcPr>
            <w:tcW w:w="3363" w:type="dxa"/>
            <w:tcBorders>
              <w:bottom w:val="double" w:sz="4" w:space="0" w:color="365F91"/>
            </w:tcBorders>
            <w:shd w:val="clear" w:color="auto" w:fill="auto"/>
            <w:tcMar>
              <w:left w:w="28" w:type="dxa"/>
              <w:right w:w="28" w:type="dxa"/>
            </w:tcMar>
          </w:tcPr>
          <w:p w:rsidR="007E5453" w:rsidRPr="0076185D" w:rsidRDefault="007E5453" w:rsidP="00227B1D">
            <w:pPr>
              <w:jc w:val="center"/>
              <w:rPr>
                <w:rFonts w:eastAsia="SimSun"/>
                <w:sz w:val="23"/>
                <w:szCs w:val="23"/>
              </w:rPr>
            </w:pPr>
            <w:r>
              <w:rPr>
                <w:rFonts w:eastAsia="SimSun"/>
                <w:sz w:val="23"/>
                <w:szCs w:val="23"/>
              </w:rPr>
              <w:t>Кратковременные дожди и грозы</w:t>
            </w:r>
          </w:p>
        </w:tc>
        <w:tc>
          <w:tcPr>
            <w:tcW w:w="2126" w:type="dxa"/>
            <w:tcBorders>
              <w:bottom w:val="double" w:sz="4" w:space="0" w:color="365F91"/>
            </w:tcBorders>
            <w:shd w:val="clear" w:color="auto" w:fill="auto"/>
            <w:tcMar>
              <w:left w:w="28" w:type="dxa"/>
              <w:right w:w="28" w:type="dxa"/>
            </w:tcMar>
          </w:tcPr>
          <w:p w:rsidR="007E5453" w:rsidRPr="0076185D" w:rsidRDefault="00AE2FF9" w:rsidP="00AE2FF9">
            <w:pPr>
              <w:rPr>
                <w:rFonts w:eastAsia="SimSun"/>
                <w:sz w:val="23"/>
                <w:szCs w:val="23"/>
              </w:rPr>
            </w:pPr>
            <w:r>
              <w:rPr>
                <w:rFonts w:eastAsia="SimSun"/>
                <w:sz w:val="23"/>
                <w:szCs w:val="23"/>
              </w:rPr>
              <w:t>Юго-восточный 5-10</w:t>
            </w:r>
          </w:p>
        </w:tc>
        <w:tc>
          <w:tcPr>
            <w:tcW w:w="1559" w:type="dxa"/>
            <w:tcBorders>
              <w:bottom w:val="double" w:sz="4" w:space="0" w:color="365F91"/>
            </w:tcBorders>
            <w:shd w:val="clear" w:color="auto" w:fill="auto"/>
            <w:tcMar>
              <w:left w:w="28" w:type="dxa"/>
              <w:right w:w="28" w:type="dxa"/>
            </w:tcMar>
          </w:tcPr>
          <w:p w:rsidR="007E5453" w:rsidRPr="0076185D" w:rsidRDefault="00227B1D" w:rsidP="00227B1D">
            <w:pPr>
              <w:tabs>
                <w:tab w:val="left" w:pos="720"/>
                <w:tab w:val="center" w:pos="1035"/>
              </w:tabs>
              <w:jc w:val="center"/>
              <w:rPr>
                <w:rFonts w:eastAsia="SimSun"/>
                <w:sz w:val="23"/>
                <w:szCs w:val="23"/>
                <w:lang w:eastAsia="zh-CN"/>
              </w:rPr>
            </w:pPr>
            <w:r>
              <w:rPr>
                <w:rFonts w:eastAsia="SimSun"/>
                <w:sz w:val="23"/>
                <w:szCs w:val="23"/>
                <w:lang w:eastAsia="zh-CN"/>
              </w:rPr>
              <w:t>9-14</w:t>
            </w:r>
          </w:p>
        </w:tc>
        <w:tc>
          <w:tcPr>
            <w:tcW w:w="1701" w:type="dxa"/>
            <w:tcBorders>
              <w:bottom w:val="double" w:sz="4" w:space="0" w:color="365F91"/>
            </w:tcBorders>
            <w:shd w:val="clear" w:color="auto" w:fill="auto"/>
            <w:tcMar>
              <w:left w:w="28" w:type="dxa"/>
              <w:right w:w="28" w:type="dxa"/>
            </w:tcMar>
          </w:tcPr>
          <w:p w:rsidR="007E5453" w:rsidRPr="0076185D" w:rsidRDefault="00227B1D" w:rsidP="00227B1D">
            <w:pPr>
              <w:tabs>
                <w:tab w:val="left" w:pos="751"/>
                <w:tab w:val="center" w:pos="964"/>
              </w:tabs>
              <w:jc w:val="center"/>
              <w:rPr>
                <w:rFonts w:eastAsia="SimSun"/>
                <w:sz w:val="23"/>
                <w:szCs w:val="23"/>
              </w:rPr>
            </w:pPr>
            <w:r>
              <w:rPr>
                <w:rFonts w:eastAsia="SimSun"/>
                <w:sz w:val="23"/>
                <w:szCs w:val="23"/>
              </w:rPr>
              <w:t>19-24</w:t>
            </w:r>
          </w:p>
        </w:tc>
      </w:tr>
      <w:tr w:rsidR="00227B1D" w:rsidRPr="0076185D" w:rsidTr="00227B1D">
        <w:tc>
          <w:tcPr>
            <w:tcW w:w="890" w:type="dxa"/>
            <w:shd w:val="clear" w:color="auto" w:fill="FFFFFF"/>
          </w:tcPr>
          <w:p w:rsidR="00227B1D" w:rsidRDefault="00227B1D" w:rsidP="007E5453">
            <w:pPr>
              <w:jc w:val="center"/>
              <w:rPr>
                <w:rFonts w:eastAsia="SimSun"/>
                <w:b/>
                <w:color w:val="000000"/>
                <w:sz w:val="23"/>
                <w:szCs w:val="23"/>
              </w:rPr>
            </w:pPr>
            <w:r>
              <w:rPr>
                <w:rFonts w:eastAsia="SimSun"/>
                <w:b/>
                <w:color w:val="000000"/>
                <w:sz w:val="23"/>
                <w:szCs w:val="23"/>
              </w:rPr>
              <w:t>6</w:t>
            </w:r>
          </w:p>
        </w:tc>
        <w:tc>
          <w:tcPr>
            <w:tcW w:w="3363" w:type="dxa"/>
            <w:tcBorders>
              <w:bottom w:val="double" w:sz="4" w:space="0" w:color="365F91"/>
            </w:tcBorders>
            <w:shd w:val="clear" w:color="auto" w:fill="DBE5F1" w:themeFill="accent1" w:themeFillTint="33"/>
            <w:tcMar>
              <w:left w:w="28" w:type="dxa"/>
              <w:right w:w="28" w:type="dxa"/>
            </w:tcMar>
          </w:tcPr>
          <w:p w:rsidR="00227B1D" w:rsidRDefault="00227B1D" w:rsidP="00227B1D">
            <w:pPr>
              <w:jc w:val="center"/>
              <w:rPr>
                <w:rFonts w:eastAsia="SimSun"/>
                <w:sz w:val="23"/>
                <w:szCs w:val="23"/>
              </w:rPr>
            </w:pPr>
            <w:r>
              <w:rPr>
                <w:rFonts w:eastAsia="SimSun"/>
                <w:sz w:val="23"/>
                <w:szCs w:val="23"/>
              </w:rPr>
              <w:t>Местами небольшой дождь</w:t>
            </w:r>
          </w:p>
        </w:tc>
        <w:tc>
          <w:tcPr>
            <w:tcW w:w="2126" w:type="dxa"/>
            <w:tcBorders>
              <w:bottom w:val="double" w:sz="4" w:space="0" w:color="365F91"/>
            </w:tcBorders>
            <w:shd w:val="clear" w:color="auto" w:fill="DBE5F1" w:themeFill="accent1" w:themeFillTint="33"/>
            <w:tcMar>
              <w:left w:w="28" w:type="dxa"/>
              <w:right w:w="28" w:type="dxa"/>
            </w:tcMar>
          </w:tcPr>
          <w:p w:rsidR="00227B1D" w:rsidRDefault="00227B1D" w:rsidP="00FA3A4B">
            <w:pPr>
              <w:jc w:val="center"/>
              <w:rPr>
                <w:rFonts w:eastAsia="SimSun"/>
                <w:sz w:val="23"/>
                <w:szCs w:val="23"/>
              </w:rPr>
            </w:pPr>
            <w:r>
              <w:rPr>
                <w:rFonts w:eastAsia="SimSun"/>
                <w:sz w:val="23"/>
                <w:szCs w:val="23"/>
              </w:rPr>
              <w:t xml:space="preserve">Северо-западный </w:t>
            </w:r>
          </w:p>
          <w:p w:rsidR="00227B1D" w:rsidRDefault="00227B1D" w:rsidP="00FA3A4B">
            <w:pPr>
              <w:jc w:val="center"/>
              <w:rPr>
                <w:rFonts w:eastAsia="SimSun"/>
                <w:sz w:val="23"/>
                <w:szCs w:val="23"/>
              </w:rPr>
            </w:pPr>
            <w:r>
              <w:rPr>
                <w:rFonts w:eastAsia="SimSun"/>
                <w:sz w:val="23"/>
                <w:szCs w:val="23"/>
              </w:rPr>
              <w:t xml:space="preserve">5-10 </w:t>
            </w:r>
          </w:p>
        </w:tc>
        <w:tc>
          <w:tcPr>
            <w:tcW w:w="1559" w:type="dxa"/>
            <w:tcBorders>
              <w:bottom w:val="double" w:sz="4" w:space="0" w:color="365F91"/>
            </w:tcBorders>
            <w:shd w:val="clear" w:color="auto" w:fill="DBE5F1" w:themeFill="accent1" w:themeFillTint="33"/>
            <w:tcMar>
              <w:left w:w="28" w:type="dxa"/>
              <w:right w:w="28" w:type="dxa"/>
            </w:tcMar>
          </w:tcPr>
          <w:p w:rsidR="00227B1D" w:rsidRDefault="00227B1D" w:rsidP="00FA3A4B">
            <w:pPr>
              <w:tabs>
                <w:tab w:val="left" w:pos="720"/>
                <w:tab w:val="center" w:pos="1035"/>
              </w:tabs>
              <w:jc w:val="center"/>
              <w:rPr>
                <w:rFonts w:eastAsia="SimSun"/>
                <w:sz w:val="23"/>
                <w:szCs w:val="23"/>
                <w:lang w:eastAsia="zh-CN"/>
              </w:rPr>
            </w:pPr>
            <w:r>
              <w:rPr>
                <w:rFonts w:eastAsia="SimSun"/>
                <w:sz w:val="23"/>
                <w:szCs w:val="23"/>
                <w:lang w:eastAsia="zh-CN"/>
              </w:rPr>
              <w:t>7-12</w:t>
            </w:r>
          </w:p>
        </w:tc>
        <w:tc>
          <w:tcPr>
            <w:tcW w:w="1701" w:type="dxa"/>
            <w:tcBorders>
              <w:bottom w:val="double" w:sz="4" w:space="0" w:color="365F91"/>
            </w:tcBorders>
            <w:shd w:val="clear" w:color="auto" w:fill="DBE5F1" w:themeFill="accent1" w:themeFillTint="33"/>
            <w:tcMar>
              <w:left w:w="28" w:type="dxa"/>
              <w:right w:w="28" w:type="dxa"/>
            </w:tcMar>
          </w:tcPr>
          <w:p w:rsidR="00227B1D" w:rsidRDefault="00227B1D" w:rsidP="00227B1D">
            <w:pPr>
              <w:tabs>
                <w:tab w:val="left" w:pos="751"/>
                <w:tab w:val="center" w:pos="964"/>
              </w:tabs>
              <w:jc w:val="center"/>
              <w:rPr>
                <w:rFonts w:eastAsia="SimSun"/>
                <w:sz w:val="23"/>
                <w:szCs w:val="23"/>
              </w:rPr>
            </w:pPr>
            <w:r>
              <w:rPr>
                <w:rFonts w:eastAsia="SimSun"/>
                <w:sz w:val="23"/>
                <w:szCs w:val="23"/>
              </w:rPr>
              <w:t>21-26</w:t>
            </w:r>
          </w:p>
        </w:tc>
      </w:tr>
      <w:tr w:rsidR="00227B1D" w:rsidRPr="0076185D" w:rsidTr="00227B1D">
        <w:tc>
          <w:tcPr>
            <w:tcW w:w="890" w:type="dxa"/>
            <w:shd w:val="clear" w:color="auto" w:fill="FFFFFF"/>
          </w:tcPr>
          <w:p w:rsidR="00227B1D" w:rsidRDefault="00227B1D" w:rsidP="00AE2FF9">
            <w:pPr>
              <w:jc w:val="center"/>
              <w:rPr>
                <w:rFonts w:eastAsia="SimSun"/>
                <w:b/>
                <w:color w:val="000000"/>
                <w:sz w:val="23"/>
                <w:szCs w:val="23"/>
              </w:rPr>
            </w:pPr>
            <w:r>
              <w:rPr>
                <w:rFonts w:eastAsia="SimSun"/>
                <w:b/>
                <w:color w:val="000000"/>
                <w:sz w:val="23"/>
                <w:szCs w:val="23"/>
              </w:rPr>
              <w:t>7-15</w:t>
            </w:r>
          </w:p>
        </w:tc>
        <w:tc>
          <w:tcPr>
            <w:tcW w:w="3363" w:type="dxa"/>
            <w:tcBorders>
              <w:bottom w:val="double" w:sz="4" w:space="0" w:color="365F91"/>
            </w:tcBorders>
            <w:shd w:val="clear" w:color="auto" w:fill="auto"/>
            <w:tcMar>
              <w:left w:w="28" w:type="dxa"/>
              <w:right w:w="28" w:type="dxa"/>
            </w:tcMar>
          </w:tcPr>
          <w:p w:rsidR="00227B1D" w:rsidRDefault="00227B1D" w:rsidP="00227B1D">
            <w:pPr>
              <w:jc w:val="center"/>
              <w:rPr>
                <w:rFonts w:eastAsia="SimSun"/>
                <w:sz w:val="23"/>
                <w:szCs w:val="23"/>
              </w:rPr>
            </w:pPr>
            <w:r>
              <w:rPr>
                <w:rFonts w:eastAsia="SimSun"/>
                <w:sz w:val="23"/>
                <w:szCs w:val="23"/>
              </w:rPr>
              <w:t>В отдельные дни кратковременные дожди, грозы</w:t>
            </w:r>
          </w:p>
        </w:tc>
        <w:tc>
          <w:tcPr>
            <w:tcW w:w="2126" w:type="dxa"/>
            <w:tcBorders>
              <w:bottom w:val="double" w:sz="4" w:space="0" w:color="365F91"/>
            </w:tcBorders>
            <w:shd w:val="clear" w:color="auto" w:fill="auto"/>
            <w:tcMar>
              <w:left w:w="28" w:type="dxa"/>
              <w:right w:w="28" w:type="dxa"/>
            </w:tcMar>
          </w:tcPr>
          <w:p w:rsidR="00227B1D" w:rsidRDefault="00227B1D" w:rsidP="00227B1D">
            <w:pPr>
              <w:jc w:val="center"/>
              <w:rPr>
                <w:rFonts w:eastAsia="SimSun"/>
                <w:sz w:val="23"/>
                <w:szCs w:val="23"/>
              </w:rPr>
            </w:pPr>
            <w:r>
              <w:rPr>
                <w:rFonts w:eastAsia="SimSun"/>
                <w:sz w:val="23"/>
                <w:szCs w:val="23"/>
              </w:rPr>
              <w:t>В отдельные дни порывистый ветер</w:t>
            </w:r>
          </w:p>
        </w:tc>
        <w:tc>
          <w:tcPr>
            <w:tcW w:w="1559" w:type="dxa"/>
            <w:tcBorders>
              <w:bottom w:val="double" w:sz="4" w:space="0" w:color="365F91"/>
            </w:tcBorders>
            <w:shd w:val="clear" w:color="auto" w:fill="auto"/>
            <w:tcMar>
              <w:left w:w="28" w:type="dxa"/>
              <w:right w:w="28" w:type="dxa"/>
            </w:tcMar>
          </w:tcPr>
          <w:p w:rsidR="00227B1D" w:rsidRDefault="00227B1D" w:rsidP="007E5453">
            <w:pPr>
              <w:tabs>
                <w:tab w:val="left" w:pos="720"/>
                <w:tab w:val="center" w:pos="1035"/>
              </w:tabs>
              <w:jc w:val="center"/>
              <w:rPr>
                <w:rFonts w:eastAsia="SimSun"/>
                <w:sz w:val="23"/>
                <w:szCs w:val="23"/>
                <w:lang w:eastAsia="zh-CN"/>
              </w:rPr>
            </w:pPr>
            <w:r>
              <w:rPr>
                <w:rFonts w:eastAsia="SimSun"/>
                <w:sz w:val="23"/>
                <w:szCs w:val="23"/>
                <w:lang w:eastAsia="zh-CN"/>
              </w:rPr>
              <w:t>9-14</w:t>
            </w:r>
          </w:p>
        </w:tc>
        <w:tc>
          <w:tcPr>
            <w:tcW w:w="1701" w:type="dxa"/>
            <w:tcBorders>
              <w:bottom w:val="double" w:sz="4" w:space="0" w:color="365F91"/>
            </w:tcBorders>
            <w:shd w:val="clear" w:color="auto" w:fill="auto"/>
            <w:tcMar>
              <w:left w:w="28" w:type="dxa"/>
              <w:right w:w="28" w:type="dxa"/>
            </w:tcMar>
          </w:tcPr>
          <w:p w:rsidR="00227B1D" w:rsidRDefault="00227B1D" w:rsidP="00227B1D">
            <w:pPr>
              <w:tabs>
                <w:tab w:val="left" w:pos="751"/>
                <w:tab w:val="center" w:pos="964"/>
              </w:tabs>
              <w:jc w:val="center"/>
            </w:pPr>
            <w:r>
              <w:rPr>
                <w:rFonts w:eastAsia="SimSun"/>
                <w:sz w:val="23"/>
                <w:szCs w:val="23"/>
              </w:rPr>
              <w:t>19-24</w:t>
            </w:r>
            <w:r>
              <w:t xml:space="preserve"> </w:t>
            </w:r>
          </w:p>
          <w:p w:rsidR="00227B1D" w:rsidRPr="00227B1D" w:rsidRDefault="00227B1D" w:rsidP="00227B1D">
            <w:pPr>
              <w:tabs>
                <w:tab w:val="left" w:pos="751"/>
                <w:tab w:val="center" w:pos="964"/>
              </w:tabs>
              <w:jc w:val="center"/>
              <w:rPr>
                <w:rFonts w:eastAsia="SimSun"/>
                <w:sz w:val="23"/>
                <w:szCs w:val="23"/>
              </w:rPr>
            </w:pPr>
            <w:r>
              <w:t xml:space="preserve">в </w:t>
            </w:r>
            <w:r w:rsidRPr="00227B1D">
              <w:rPr>
                <w:rFonts w:eastAsia="SimSun"/>
                <w:sz w:val="23"/>
                <w:szCs w:val="23"/>
              </w:rPr>
              <w:t xml:space="preserve">последние дни </w:t>
            </w:r>
          </w:p>
          <w:p w:rsidR="00227B1D" w:rsidRDefault="00227B1D" w:rsidP="00227B1D">
            <w:pPr>
              <w:tabs>
                <w:tab w:val="left" w:pos="751"/>
                <w:tab w:val="center" w:pos="964"/>
              </w:tabs>
              <w:jc w:val="center"/>
              <w:rPr>
                <w:rFonts w:eastAsia="SimSun"/>
                <w:sz w:val="23"/>
                <w:szCs w:val="23"/>
              </w:rPr>
            </w:pPr>
            <w:r w:rsidRPr="00227B1D">
              <w:rPr>
                <w:rFonts w:eastAsia="SimSun"/>
                <w:sz w:val="23"/>
                <w:szCs w:val="23"/>
              </w:rPr>
              <w:t>периода до 27</w:t>
            </w:r>
          </w:p>
        </w:tc>
      </w:tr>
    </w:tbl>
    <w:p w:rsidR="007E5453" w:rsidRDefault="007E5453" w:rsidP="00C14B46">
      <w:pPr>
        <w:ind w:firstLine="708"/>
        <w:jc w:val="both"/>
        <w:rPr>
          <w:rFonts w:eastAsia="Calibri"/>
          <w:highlight w:val="cyan"/>
          <w:lang w:eastAsia="en-US"/>
        </w:rPr>
      </w:pPr>
    </w:p>
    <w:p w:rsidR="00C14B46" w:rsidRPr="00AE2FF9" w:rsidRDefault="00C14B46" w:rsidP="00C14B46">
      <w:pPr>
        <w:ind w:firstLine="708"/>
        <w:jc w:val="both"/>
        <w:rPr>
          <w:rFonts w:eastAsia="Calibri"/>
          <w:lang w:eastAsia="en-US"/>
        </w:rPr>
      </w:pPr>
      <w:r w:rsidRPr="00AE2FF9">
        <w:rPr>
          <w:rFonts w:eastAsia="Calibri"/>
          <w:lang w:eastAsia="en-US"/>
        </w:rPr>
        <w:t>Согласно прогнозу  Гидрометцентра России на территории Свердловской  области</w:t>
      </w:r>
      <w:r w:rsidRPr="00AE2FF9">
        <w:rPr>
          <w:rFonts w:eastAsia="Calibri"/>
          <w:i/>
          <w:lang w:eastAsia="en-US"/>
        </w:rPr>
        <w:t xml:space="preserve"> </w:t>
      </w:r>
      <w:r w:rsidRPr="00AE2FF9">
        <w:rPr>
          <w:rFonts w:eastAsia="Calibri"/>
          <w:lang w:eastAsia="en-US"/>
        </w:rPr>
        <w:t>средняя температура июня ожидается близкой к норме (норма 14-16°). Предполагаемое количество осадков будет около среднего многолетнего значения, на востоке области меньше него (норма 59-79мм).</w:t>
      </w:r>
    </w:p>
    <w:p w:rsidR="00C14B46" w:rsidRPr="00AE2FF9" w:rsidRDefault="00C14B46" w:rsidP="00C14B46">
      <w:pPr>
        <w:rPr>
          <w:sz w:val="23"/>
          <w:szCs w:val="23"/>
          <w:highlight w:val="yellow"/>
        </w:rPr>
      </w:pPr>
    </w:p>
    <w:p w:rsidR="007E5453" w:rsidRPr="00CB7503" w:rsidRDefault="007E5453" w:rsidP="007E5453">
      <w:pPr>
        <w:jc w:val="both"/>
        <w:rPr>
          <w:rFonts w:eastAsia="Calibri"/>
          <w:b/>
          <w:i/>
          <w:spacing w:val="20"/>
          <w:lang w:eastAsia="en-US"/>
        </w:rPr>
      </w:pPr>
      <w:proofErr w:type="spellStart"/>
      <w:r>
        <w:rPr>
          <w:rFonts w:eastAsia="Calibri"/>
          <w:b/>
          <w:i/>
          <w:spacing w:val="20"/>
          <w:lang w:eastAsia="en-US"/>
        </w:rPr>
        <w:t>Справочно</w:t>
      </w:r>
      <w:proofErr w:type="spellEnd"/>
      <w:r>
        <w:rPr>
          <w:rFonts w:eastAsia="Calibri"/>
          <w:b/>
          <w:i/>
          <w:spacing w:val="20"/>
          <w:lang w:eastAsia="en-US"/>
        </w:rPr>
        <w:t>: к</w:t>
      </w:r>
      <w:r w:rsidRPr="00CB7503">
        <w:rPr>
          <w:rFonts w:eastAsia="Calibri"/>
          <w:b/>
          <w:i/>
          <w:spacing w:val="20"/>
          <w:lang w:eastAsia="en-US"/>
        </w:rPr>
        <w:t>раткая климатическая характеристика июня в Свердловской области</w:t>
      </w:r>
      <w:r>
        <w:rPr>
          <w:rFonts w:eastAsia="Calibri"/>
          <w:b/>
          <w:i/>
          <w:spacing w:val="20"/>
          <w:lang w:eastAsia="en-US"/>
        </w:rPr>
        <w:t>.</w:t>
      </w:r>
    </w:p>
    <w:p w:rsidR="007E5453" w:rsidRPr="007E5453" w:rsidRDefault="007E5453" w:rsidP="007E5453">
      <w:pPr>
        <w:ind w:firstLine="709"/>
        <w:jc w:val="both"/>
        <w:rPr>
          <w:bCs/>
          <w:i/>
          <w:iCs/>
        </w:rPr>
      </w:pPr>
      <w:r w:rsidRPr="007E5453">
        <w:rPr>
          <w:bCs/>
          <w:i/>
          <w:iCs/>
        </w:rPr>
        <w:t xml:space="preserve">Июнь - первый летний месяц. Средняя месячная температура воздуха по сравнению </w:t>
      </w:r>
      <w:proofErr w:type="gramStart"/>
      <w:r w:rsidRPr="007E5453">
        <w:rPr>
          <w:bCs/>
          <w:i/>
          <w:iCs/>
        </w:rPr>
        <w:t>с</w:t>
      </w:r>
      <w:proofErr w:type="gramEnd"/>
    </w:p>
    <w:p w:rsidR="007E5453" w:rsidRPr="007E5453" w:rsidRDefault="007E5453" w:rsidP="007E5453">
      <w:pPr>
        <w:jc w:val="both"/>
        <w:rPr>
          <w:bCs/>
          <w:i/>
          <w:iCs/>
        </w:rPr>
      </w:pPr>
      <w:r w:rsidRPr="007E5453">
        <w:rPr>
          <w:bCs/>
          <w:i/>
          <w:iCs/>
        </w:rPr>
        <w:lastRenderedPageBreak/>
        <w:t>маем повышается на 5-6° и составляет 14-16°, в горах 12-14°. В среднем ночная температура</w:t>
      </w:r>
    </w:p>
    <w:p w:rsidR="007E5453" w:rsidRPr="007E5453" w:rsidRDefault="007E5453" w:rsidP="007E5453">
      <w:pPr>
        <w:jc w:val="both"/>
        <w:rPr>
          <w:bCs/>
          <w:i/>
          <w:iCs/>
        </w:rPr>
      </w:pPr>
      <w:r w:rsidRPr="007E5453">
        <w:rPr>
          <w:bCs/>
          <w:i/>
          <w:iCs/>
        </w:rPr>
        <w:t xml:space="preserve">воздуха бывает 6-12°, в дневные часы 20-25°. При возвратах холода в первой декаде </w:t>
      </w:r>
      <w:proofErr w:type="spellStart"/>
      <w:r w:rsidRPr="007E5453">
        <w:rPr>
          <w:bCs/>
          <w:i/>
          <w:iCs/>
        </w:rPr>
        <w:t>месяцатемпература</w:t>
      </w:r>
      <w:proofErr w:type="spellEnd"/>
      <w:r w:rsidRPr="007E5453">
        <w:rPr>
          <w:bCs/>
          <w:i/>
          <w:iCs/>
        </w:rPr>
        <w:t xml:space="preserve"> воздуха в отдельные годы понижалась до -1,-6°, выпадал мокрый снег. При</w:t>
      </w:r>
      <w:r>
        <w:rPr>
          <w:bCs/>
          <w:i/>
          <w:iCs/>
        </w:rPr>
        <w:t xml:space="preserve"> </w:t>
      </w:r>
      <w:r w:rsidRPr="007E5453">
        <w:rPr>
          <w:bCs/>
          <w:i/>
          <w:iCs/>
        </w:rPr>
        <w:t xml:space="preserve">выносе очень теплого и сухого воздуха с районов Казахстана и Средней Азии </w:t>
      </w:r>
      <w:proofErr w:type="spellStart"/>
      <w:r w:rsidRPr="007E5453">
        <w:rPr>
          <w:bCs/>
          <w:i/>
          <w:iCs/>
        </w:rPr>
        <w:t>максимальнаятемпература</w:t>
      </w:r>
      <w:proofErr w:type="spellEnd"/>
      <w:r w:rsidRPr="007E5453">
        <w:rPr>
          <w:bCs/>
          <w:i/>
          <w:iCs/>
        </w:rPr>
        <w:t xml:space="preserve"> воздуха иногда повышалась до 32-36°. Средняя дата последнего </w:t>
      </w:r>
      <w:proofErr w:type="spellStart"/>
      <w:r w:rsidRPr="007E5453">
        <w:rPr>
          <w:bCs/>
          <w:i/>
          <w:iCs/>
        </w:rPr>
        <w:t>заморозкаприходится</w:t>
      </w:r>
      <w:proofErr w:type="spellEnd"/>
      <w:r w:rsidRPr="007E5453">
        <w:rPr>
          <w:bCs/>
          <w:i/>
          <w:iCs/>
        </w:rPr>
        <w:t xml:space="preserve"> на первую декаду, в северных и горных районах области на вторую декаду</w:t>
      </w:r>
      <w:r>
        <w:rPr>
          <w:bCs/>
          <w:i/>
          <w:iCs/>
        </w:rPr>
        <w:t xml:space="preserve">. </w:t>
      </w:r>
      <w:r w:rsidRPr="007E5453">
        <w:rPr>
          <w:bCs/>
          <w:i/>
          <w:iCs/>
        </w:rPr>
        <w:t>Переход среднесуточной температуры воздуха через +15° в сторону повышения</w:t>
      </w:r>
      <w:r>
        <w:rPr>
          <w:bCs/>
          <w:i/>
          <w:iCs/>
        </w:rPr>
        <w:t xml:space="preserve"> </w:t>
      </w:r>
      <w:r w:rsidRPr="007E5453">
        <w:rPr>
          <w:bCs/>
          <w:i/>
          <w:iCs/>
        </w:rPr>
        <w:t>осуществляется в основном в первой и второй декадах, в северных районах - в третьей</w:t>
      </w:r>
      <w:r>
        <w:rPr>
          <w:bCs/>
          <w:i/>
          <w:iCs/>
        </w:rPr>
        <w:t xml:space="preserve"> </w:t>
      </w:r>
      <w:r w:rsidRPr="007E5453">
        <w:rPr>
          <w:bCs/>
          <w:i/>
          <w:iCs/>
        </w:rPr>
        <w:t>декаде.</w:t>
      </w:r>
    </w:p>
    <w:p w:rsidR="007E5453" w:rsidRPr="007E5453" w:rsidRDefault="007E5453" w:rsidP="00AE2FF9">
      <w:pPr>
        <w:ind w:firstLine="709"/>
        <w:jc w:val="both"/>
        <w:rPr>
          <w:bCs/>
          <w:i/>
          <w:iCs/>
        </w:rPr>
      </w:pPr>
      <w:r w:rsidRPr="007E5453">
        <w:rPr>
          <w:bCs/>
          <w:i/>
          <w:iCs/>
        </w:rPr>
        <w:t>Дожди одинаково вероятны как обложные, так и ливневые. Месячное количество</w:t>
      </w:r>
      <w:r>
        <w:rPr>
          <w:bCs/>
          <w:i/>
          <w:iCs/>
        </w:rPr>
        <w:t xml:space="preserve"> </w:t>
      </w:r>
      <w:r w:rsidRPr="007E5453">
        <w:rPr>
          <w:bCs/>
          <w:i/>
          <w:iCs/>
        </w:rPr>
        <w:t>осадков по сравнению с маем увеличивается и составляет 59-79мм. В дождливые годы</w:t>
      </w:r>
      <w:r>
        <w:rPr>
          <w:bCs/>
          <w:i/>
          <w:iCs/>
        </w:rPr>
        <w:t xml:space="preserve"> </w:t>
      </w:r>
      <w:r w:rsidRPr="007E5453">
        <w:rPr>
          <w:bCs/>
          <w:i/>
          <w:iCs/>
        </w:rPr>
        <w:t xml:space="preserve">количество выпавших осадков может достигать 140-217мм, а в засушливые годы </w:t>
      </w:r>
      <w:r>
        <w:rPr>
          <w:bCs/>
          <w:i/>
          <w:iCs/>
        </w:rPr>
        <w:t>–</w:t>
      </w:r>
      <w:r w:rsidRPr="007E5453">
        <w:rPr>
          <w:bCs/>
          <w:i/>
          <w:iCs/>
        </w:rPr>
        <w:t xml:space="preserve"> не</w:t>
      </w:r>
      <w:r>
        <w:rPr>
          <w:bCs/>
          <w:i/>
          <w:iCs/>
        </w:rPr>
        <w:t xml:space="preserve"> </w:t>
      </w:r>
      <w:r w:rsidRPr="007E5453">
        <w:rPr>
          <w:bCs/>
          <w:i/>
          <w:iCs/>
        </w:rPr>
        <w:t>превышать 2-17мм. В июне отмечается от 5 до 9 дней с грозой.</w:t>
      </w:r>
    </w:p>
    <w:p w:rsidR="00AE2FF9" w:rsidRPr="00AE2FF9" w:rsidRDefault="007E5453" w:rsidP="00AE2FF9">
      <w:pPr>
        <w:ind w:firstLine="709"/>
        <w:jc w:val="both"/>
        <w:rPr>
          <w:bCs/>
          <w:i/>
          <w:iCs/>
        </w:rPr>
      </w:pPr>
      <w:r w:rsidRPr="007E5453">
        <w:rPr>
          <w:b/>
          <w:bCs/>
          <w:i/>
          <w:iCs/>
        </w:rPr>
        <w:t xml:space="preserve"> </w:t>
      </w:r>
      <w:r w:rsidRPr="00AE2FF9">
        <w:rPr>
          <w:bCs/>
          <w:i/>
          <w:iCs/>
        </w:rPr>
        <w:t xml:space="preserve">Июнь прошлого года был на 2,5-3,5° теплее обычного. </w:t>
      </w:r>
      <w:proofErr w:type="gramStart"/>
      <w:r w:rsidRPr="00AE2FF9">
        <w:rPr>
          <w:bCs/>
          <w:i/>
          <w:iCs/>
        </w:rPr>
        <w:t>На большей части территории</w:t>
      </w:r>
      <w:proofErr w:type="gramEnd"/>
      <w:r w:rsidRPr="00AE2FF9">
        <w:rPr>
          <w:bCs/>
          <w:i/>
          <w:iCs/>
        </w:rPr>
        <w:t xml:space="preserve">, за исключением юго-востока области, осадков выпало больше нормы. </w:t>
      </w:r>
    </w:p>
    <w:p w:rsidR="00C14B46" w:rsidRPr="00126125" w:rsidRDefault="00C14B46" w:rsidP="007E5453">
      <w:pPr>
        <w:rPr>
          <w:b/>
          <w:bCs/>
          <w:i/>
          <w:iCs/>
        </w:rPr>
      </w:pPr>
      <w:r w:rsidRPr="00126125">
        <w:rPr>
          <w:b/>
          <w:bCs/>
          <w:i/>
          <w:iCs/>
        </w:rPr>
        <w:t xml:space="preserve">Прогноз </w:t>
      </w:r>
      <w:proofErr w:type="spellStart"/>
      <w:r w:rsidRPr="00126125">
        <w:rPr>
          <w:b/>
          <w:bCs/>
          <w:i/>
          <w:iCs/>
        </w:rPr>
        <w:t>лесопожарной</w:t>
      </w:r>
      <w:proofErr w:type="spellEnd"/>
      <w:r w:rsidRPr="00126125">
        <w:rPr>
          <w:b/>
          <w:bCs/>
          <w:i/>
          <w:iCs/>
        </w:rPr>
        <w:t xml:space="preserve"> обстановки</w:t>
      </w:r>
    </w:p>
    <w:p w:rsidR="00C14B46" w:rsidRPr="00126125" w:rsidRDefault="00C14B46" w:rsidP="00C14B46">
      <w:pPr>
        <w:ind w:firstLine="720"/>
        <w:jc w:val="both"/>
      </w:pPr>
      <w:r w:rsidRPr="00126125">
        <w:t xml:space="preserve">С учетом прогнозируемой метеорологической обстановки и по результатам многолетних наблюдений за </w:t>
      </w:r>
      <w:proofErr w:type="spellStart"/>
      <w:r w:rsidRPr="00126125">
        <w:t>лесопожарной</w:t>
      </w:r>
      <w:proofErr w:type="spellEnd"/>
      <w:r w:rsidRPr="00126125">
        <w:t xml:space="preserve"> обстановкой в июне 2016 года на территории Свердловской области параметры пожарной обстановки ожидаются около нормы. Количество лесных пожаров прогнозируется</w:t>
      </w:r>
      <w:r w:rsidRPr="00126125">
        <w:rPr>
          <w:b/>
        </w:rPr>
        <w:t xml:space="preserve"> </w:t>
      </w:r>
      <w:r w:rsidRPr="00126125">
        <w:t xml:space="preserve">до 110. Площадь возгораний может составить до 900 га. </w:t>
      </w:r>
    </w:p>
    <w:p w:rsidR="00C14B46" w:rsidRPr="00126125" w:rsidRDefault="00C14B46" w:rsidP="00C14B46">
      <w:pPr>
        <w:ind w:firstLine="720"/>
        <w:jc w:val="both"/>
      </w:pPr>
      <w:r w:rsidRPr="00126125">
        <w:t xml:space="preserve">Возгорания ожидаются в восточных и южных районах области: Тавдинский городской округ, </w:t>
      </w:r>
      <w:proofErr w:type="spellStart"/>
      <w:r w:rsidRPr="00126125">
        <w:t>Тугулымский</w:t>
      </w:r>
      <w:proofErr w:type="spellEnd"/>
      <w:r w:rsidRPr="00126125">
        <w:t xml:space="preserve"> городской округ, </w:t>
      </w:r>
      <w:proofErr w:type="spellStart"/>
      <w:r w:rsidRPr="00126125">
        <w:t>Талицкий</w:t>
      </w:r>
      <w:proofErr w:type="spellEnd"/>
      <w:r w:rsidRPr="00126125">
        <w:t xml:space="preserve"> городской округ, </w:t>
      </w:r>
      <w:proofErr w:type="spellStart"/>
      <w:r w:rsidRPr="00126125">
        <w:t>Камышловский</w:t>
      </w:r>
      <w:proofErr w:type="spellEnd"/>
      <w:r w:rsidRPr="00126125">
        <w:t xml:space="preserve"> муниципальный район, </w:t>
      </w:r>
      <w:proofErr w:type="spellStart"/>
      <w:r w:rsidRPr="00126125">
        <w:t>Алапаевское</w:t>
      </w:r>
      <w:proofErr w:type="spellEnd"/>
      <w:r w:rsidRPr="00126125">
        <w:t xml:space="preserve"> муниципальное образование, Каменский городской округ, </w:t>
      </w:r>
      <w:proofErr w:type="spellStart"/>
      <w:r w:rsidRPr="00126125">
        <w:t>Сысертский</w:t>
      </w:r>
      <w:proofErr w:type="spellEnd"/>
      <w:r w:rsidRPr="00126125">
        <w:t xml:space="preserve"> городской округ, Белоярский городской округ.</w:t>
      </w:r>
    </w:p>
    <w:p w:rsidR="00C14B46" w:rsidRPr="00126125" w:rsidRDefault="00C14B46" w:rsidP="00C14B46">
      <w:pPr>
        <w:ind w:firstLine="720"/>
        <w:jc w:val="both"/>
      </w:pPr>
      <w:r w:rsidRPr="00126125">
        <w:t>Возможны возгорания торфяных месторождений (</w:t>
      </w:r>
      <w:proofErr w:type="spellStart"/>
      <w:r w:rsidRPr="00126125">
        <w:t>Сысертский</w:t>
      </w:r>
      <w:proofErr w:type="spellEnd"/>
      <w:r w:rsidRPr="00126125">
        <w:t xml:space="preserve"> городской округ, Березовский городской округ, городской округ Верхняя Пышма, городской округ Среднеуральск).</w:t>
      </w:r>
    </w:p>
    <w:p w:rsidR="00C14B46" w:rsidRPr="00126125" w:rsidRDefault="00C14B46" w:rsidP="00C14B46">
      <w:pPr>
        <w:pStyle w:val="11"/>
        <w:rPr>
          <w:b/>
          <w:bCs/>
          <w:i/>
          <w:iCs/>
          <w:sz w:val="24"/>
          <w:szCs w:val="24"/>
        </w:rPr>
      </w:pPr>
    </w:p>
    <w:p w:rsidR="00C14B46" w:rsidRPr="00126125" w:rsidRDefault="00C14B46" w:rsidP="00C14B46">
      <w:pPr>
        <w:pStyle w:val="11"/>
        <w:rPr>
          <w:b/>
          <w:bCs/>
          <w:i/>
          <w:iCs/>
          <w:sz w:val="24"/>
          <w:szCs w:val="24"/>
        </w:rPr>
      </w:pPr>
      <w:r w:rsidRPr="00126125">
        <w:rPr>
          <w:b/>
          <w:bCs/>
          <w:i/>
          <w:iCs/>
          <w:sz w:val="24"/>
          <w:szCs w:val="24"/>
        </w:rPr>
        <w:t>Прогноз паводковой обстановки</w:t>
      </w:r>
    </w:p>
    <w:p w:rsidR="00C14B46" w:rsidRPr="00126125" w:rsidRDefault="00C14B46" w:rsidP="00C14B46">
      <w:pPr>
        <w:ind w:firstLine="720"/>
        <w:jc w:val="both"/>
      </w:pPr>
      <w:r w:rsidRPr="00126125">
        <w:t>В июне на территории Свердловской области в большинстве рек ожидается понижение уровней воды, в местах выпадения осадков ожидается кратковременное повышение.</w:t>
      </w:r>
    </w:p>
    <w:p w:rsidR="00C14B46" w:rsidRPr="00126125" w:rsidRDefault="00C14B46" w:rsidP="00C14B46">
      <w:pPr>
        <w:ind w:firstLine="720"/>
        <w:jc w:val="both"/>
      </w:pPr>
      <w:r w:rsidRPr="00126125">
        <w:t>В конце первой декады июня в реке Тавде будет наблюдаться период спада половодья. Паводковая обстановка стабилизируется.  Во второй декаде июня ожидается освобождение низководных мостов от паводковых вод.</w:t>
      </w:r>
    </w:p>
    <w:p w:rsidR="00C14B46" w:rsidRPr="00D24812" w:rsidRDefault="00C14B46" w:rsidP="00C14B46">
      <w:pPr>
        <w:pStyle w:val="11"/>
        <w:rPr>
          <w:b/>
          <w:i/>
          <w:sz w:val="24"/>
          <w:szCs w:val="24"/>
        </w:rPr>
      </w:pPr>
      <w:r w:rsidRPr="00D24812">
        <w:rPr>
          <w:b/>
          <w:i/>
          <w:sz w:val="24"/>
          <w:szCs w:val="24"/>
        </w:rPr>
        <w:t>Прогноз сейсмологической обстановки и экзогенных геологических процессов</w:t>
      </w:r>
    </w:p>
    <w:p w:rsidR="00C14B46" w:rsidRPr="00D24812" w:rsidRDefault="00C14B46" w:rsidP="00C14B46">
      <w:pPr>
        <w:ind w:firstLine="720"/>
        <w:jc w:val="both"/>
        <w:outlineLvl w:val="0"/>
      </w:pPr>
      <w:r w:rsidRPr="00D24812">
        <w:t xml:space="preserve">Возникновение экзогенных геологических процессов (ЭГП) и </w:t>
      </w:r>
      <w:proofErr w:type="spellStart"/>
      <w:r w:rsidRPr="00D24812">
        <w:t>сейсмособытий</w:t>
      </w:r>
      <w:proofErr w:type="spellEnd"/>
      <w:r w:rsidRPr="00D24812">
        <w:t xml:space="preserve"> на территории области по всем типам прогнозируются на уровне среднемноголетних значений.</w:t>
      </w:r>
    </w:p>
    <w:p w:rsidR="00C14B46" w:rsidRPr="00D24812" w:rsidRDefault="00C14B46" w:rsidP="00C14B46">
      <w:pPr>
        <w:ind w:firstLine="720"/>
        <w:jc w:val="both"/>
        <w:outlineLvl w:val="0"/>
      </w:pPr>
    </w:p>
    <w:p w:rsidR="00C14B46" w:rsidRPr="00871469" w:rsidRDefault="00C14B46" w:rsidP="00C14B46">
      <w:pPr>
        <w:ind w:firstLine="720"/>
        <w:jc w:val="center"/>
        <w:rPr>
          <w:b/>
          <w:u w:val="single"/>
        </w:rPr>
      </w:pPr>
    </w:p>
    <w:p w:rsidR="00C14B46" w:rsidRPr="00871469" w:rsidRDefault="00C14B46" w:rsidP="00C14B46">
      <w:pPr>
        <w:ind w:firstLine="720"/>
        <w:jc w:val="center"/>
        <w:rPr>
          <w:b/>
          <w:u w:val="single"/>
        </w:rPr>
      </w:pPr>
      <w:r w:rsidRPr="00871469">
        <w:rPr>
          <w:b/>
          <w:u w:val="single"/>
        </w:rPr>
        <w:t>3.2  Прогноз чрезвычайных ситуаций техногенного характера</w:t>
      </w:r>
    </w:p>
    <w:p w:rsidR="00C14B46" w:rsidRPr="00871469" w:rsidRDefault="00C14B46" w:rsidP="00C14B46">
      <w:pPr>
        <w:ind w:firstLine="720"/>
        <w:jc w:val="center"/>
        <w:rPr>
          <w:b/>
          <w:u w:val="single"/>
        </w:rPr>
      </w:pPr>
    </w:p>
    <w:p w:rsidR="00C14B46" w:rsidRPr="00871469" w:rsidRDefault="00C14B46" w:rsidP="00C14B46">
      <w:pPr>
        <w:ind w:firstLine="720"/>
        <w:jc w:val="both"/>
      </w:pPr>
      <w:r w:rsidRPr="00871469">
        <w:t xml:space="preserve">В июне 2016 г. чрезвычайных  ситуаций техногенного характера не прогнозируется. </w:t>
      </w:r>
    </w:p>
    <w:p w:rsidR="00C14B46" w:rsidRPr="00871469" w:rsidRDefault="00C14B46" w:rsidP="00C14B46">
      <w:pPr>
        <w:ind w:firstLine="720"/>
        <w:jc w:val="both"/>
      </w:pPr>
      <w:r w:rsidRPr="00871469">
        <w:t>С</w:t>
      </w:r>
      <w:r w:rsidRPr="00871469">
        <w:rPr>
          <w:sz w:val="28"/>
          <w:szCs w:val="28"/>
        </w:rPr>
        <w:t xml:space="preserve"> </w:t>
      </w:r>
      <w:r w:rsidRPr="00871469">
        <w:t>наступлением летнего сезона ожидается  рост</w:t>
      </w:r>
      <w:r w:rsidRPr="00871469">
        <w:rPr>
          <w:i/>
        </w:rPr>
        <w:t xml:space="preserve"> </w:t>
      </w:r>
      <w:r w:rsidRPr="00871469">
        <w:rPr>
          <w:b/>
          <w:i/>
        </w:rPr>
        <w:t>дорожно-транспортных происшествий</w:t>
      </w:r>
      <w:r w:rsidRPr="00871469">
        <w:t xml:space="preserve"> по сравнению с предыдущими месяцами. Количество ДТП в июне может составить  до 270 случаев. </w:t>
      </w:r>
    </w:p>
    <w:p w:rsidR="00C14B46" w:rsidRPr="00871469" w:rsidRDefault="00C14B46" w:rsidP="00C14B46">
      <w:pPr>
        <w:ind w:firstLine="720"/>
        <w:jc w:val="both"/>
      </w:pPr>
      <w:r w:rsidRPr="00871469">
        <w:t xml:space="preserve">Прогнозируется увеличение  количества  пострадавших среди пешеходов и велосипедистов. С наступлением школьных каникул следует ожидать  роста количества пострадавших детей, управляющих велосипедами, скутерами и мопедами.  </w:t>
      </w:r>
    </w:p>
    <w:p w:rsidR="00C14B46" w:rsidRPr="00871469" w:rsidRDefault="00C14B46" w:rsidP="00C14B46">
      <w:pPr>
        <w:ind w:firstLine="720"/>
        <w:jc w:val="both"/>
      </w:pPr>
      <w:r w:rsidRPr="00871469">
        <w:rPr>
          <w:bCs/>
        </w:rPr>
        <w:t xml:space="preserve">В случае возникновения неблагоприятных метеорологических условий (высокая температура воздуха и отсутствие дождей, способствующих распространению лесных и торфяных пожаров) могут быть затруднения в движении на участках дорог, подверженных задымлению от лесных  пожаров: в </w:t>
      </w:r>
      <w:r w:rsidRPr="00871469">
        <w:t xml:space="preserve"> Белоярском, Каменском, </w:t>
      </w:r>
      <w:proofErr w:type="spellStart"/>
      <w:r w:rsidRPr="00871469">
        <w:t>Сысертском</w:t>
      </w:r>
      <w:proofErr w:type="spellEnd"/>
      <w:r w:rsidRPr="00871469">
        <w:t xml:space="preserve">, Березовском </w:t>
      </w:r>
      <w:r w:rsidRPr="00871469">
        <w:lastRenderedPageBreak/>
        <w:t xml:space="preserve">городских округах, на скоростных автодорогах, примыкающих к городам Екатеринбургу, Верхней Пышме, Березовскому, Невьянску. </w:t>
      </w:r>
    </w:p>
    <w:p w:rsidR="00C14B46" w:rsidRPr="00871469" w:rsidRDefault="00C14B46" w:rsidP="00C14B46">
      <w:pPr>
        <w:ind w:firstLine="709"/>
        <w:jc w:val="both"/>
      </w:pPr>
      <w:r w:rsidRPr="00871469">
        <w:rPr>
          <w:color w:val="000000"/>
        </w:rPr>
        <w:t>Прогнозируется  возникновения дорожно-транспортных происшествий на территории области с выездом аварийно-спасательных и пожарно-спасательных подразделений в 1</w:t>
      </w:r>
      <w:r w:rsidR="00871469" w:rsidRPr="00871469">
        <w:rPr>
          <w:color w:val="000000"/>
        </w:rPr>
        <w:t>9</w:t>
      </w:r>
      <w:r w:rsidRPr="00871469">
        <w:rPr>
          <w:color w:val="000000"/>
        </w:rPr>
        <w:t xml:space="preserve"> муниципальных образованиях: с</w:t>
      </w:r>
      <w:r w:rsidRPr="00871469">
        <w:rPr>
          <w:color w:val="313131"/>
          <w:spacing w:val="-1"/>
        </w:rPr>
        <w:t xml:space="preserve"> </w:t>
      </w:r>
      <w:r w:rsidRPr="00871469">
        <w:rPr>
          <w:color w:val="000000"/>
        </w:rPr>
        <w:t xml:space="preserve">вероятностью </w:t>
      </w:r>
      <w:proofErr w:type="gramStart"/>
      <w:r w:rsidRPr="00871469">
        <w:rPr>
          <w:color w:val="000000"/>
        </w:rPr>
        <w:t>Р</w:t>
      </w:r>
      <w:proofErr w:type="gramEnd"/>
      <w:r w:rsidRPr="00871469">
        <w:rPr>
          <w:color w:val="000000"/>
        </w:rPr>
        <w:t>=0,4 в</w:t>
      </w:r>
      <w:r w:rsidRPr="00871469">
        <w:t xml:space="preserve"> городах Екатеринбурге, Нижнем Тагиле, Каменске-Уральском, Первоуральске, </w:t>
      </w:r>
      <w:proofErr w:type="spellStart"/>
      <w:r w:rsidRPr="00871469">
        <w:t>Горноуральском</w:t>
      </w:r>
      <w:proofErr w:type="spellEnd"/>
      <w:r w:rsidRPr="00871469">
        <w:t xml:space="preserve"> и  Невьянском  городских округах. С </w:t>
      </w:r>
      <w:r w:rsidRPr="00871469">
        <w:rPr>
          <w:color w:val="313131"/>
          <w:spacing w:val="-1"/>
        </w:rPr>
        <w:t xml:space="preserve"> </w:t>
      </w:r>
      <w:r w:rsidRPr="00871469">
        <w:rPr>
          <w:color w:val="000000"/>
        </w:rPr>
        <w:t xml:space="preserve">вероятностью </w:t>
      </w:r>
      <w:proofErr w:type="gramStart"/>
      <w:r w:rsidRPr="00871469">
        <w:rPr>
          <w:color w:val="000000"/>
        </w:rPr>
        <w:t>Р</w:t>
      </w:r>
      <w:proofErr w:type="gramEnd"/>
      <w:r w:rsidRPr="00871469">
        <w:rPr>
          <w:color w:val="000000"/>
        </w:rPr>
        <w:t xml:space="preserve">=0,2 в </w:t>
      </w:r>
      <w:proofErr w:type="spellStart"/>
      <w:r w:rsidRPr="00871469">
        <w:rPr>
          <w:color w:val="313131"/>
          <w:spacing w:val="-1"/>
        </w:rPr>
        <w:t>Нижнесергинский</w:t>
      </w:r>
      <w:proofErr w:type="spellEnd"/>
      <w:r w:rsidRPr="00871469">
        <w:t xml:space="preserve"> МР, городских округах Ревде, Заречном, Богдановиче, Белоярском, Каменском, </w:t>
      </w:r>
      <w:proofErr w:type="spellStart"/>
      <w:r w:rsidRPr="00871469">
        <w:t>Новолялинском</w:t>
      </w:r>
      <w:proofErr w:type="spellEnd"/>
      <w:r w:rsidRPr="00871469">
        <w:t xml:space="preserve">, Полевском, </w:t>
      </w:r>
      <w:proofErr w:type="spellStart"/>
      <w:r w:rsidRPr="00871469">
        <w:t>Ирбитском</w:t>
      </w:r>
      <w:proofErr w:type="spellEnd"/>
      <w:r w:rsidRPr="00871469">
        <w:t xml:space="preserve">, </w:t>
      </w:r>
      <w:proofErr w:type="spellStart"/>
      <w:r w:rsidRPr="00871469">
        <w:t>Камышловском</w:t>
      </w:r>
      <w:proofErr w:type="spellEnd"/>
      <w:r w:rsidRPr="00871469">
        <w:t xml:space="preserve">, </w:t>
      </w:r>
      <w:proofErr w:type="spellStart"/>
      <w:r w:rsidRPr="00871469">
        <w:t>Пышминском</w:t>
      </w:r>
      <w:proofErr w:type="spellEnd"/>
      <w:r w:rsidRPr="00871469">
        <w:t xml:space="preserve">, </w:t>
      </w:r>
      <w:proofErr w:type="spellStart"/>
      <w:r w:rsidR="00871469" w:rsidRPr="00871469">
        <w:t>Талицком</w:t>
      </w:r>
      <w:proofErr w:type="spellEnd"/>
      <w:r w:rsidR="00871469" w:rsidRPr="00871469">
        <w:t xml:space="preserve">, </w:t>
      </w:r>
      <w:proofErr w:type="spellStart"/>
      <w:r w:rsidRPr="00871469">
        <w:t>Тугулымском</w:t>
      </w:r>
      <w:proofErr w:type="spellEnd"/>
      <w:r w:rsidRPr="00871469">
        <w:t xml:space="preserve"> городских округах.</w:t>
      </w:r>
    </w:p>
    <w:p w:rsidR="00C14B46" w:rsidRPr="00871469" w:rsidRDefault="00C14B46" w:rsidP="00C14B46">
      <w:pPr>
        <w:ind w:firstLine="720"/>
        <w:jc w:val="both"/>
      </w:pPr>
      <w:r w:rsidRPr="00871469">
        <w:t>Возможны аварийные ситуации  при перевозке опасных грузов, главным образом  нефтепродуктов.</w:t>
      </w:r>
    </w:p>
    <w:p w:rsidR="00C14B46" w:rsidRPr="00871469" w:rsidRDefault="00C14B46" w:rsidP="00C14B46">
      <w:pPr>
        <w:ind w:firstLine="709"/>
        <w:jc w:val="both"/>
      </w:pPr>
      <w:r w:rsidRPr="00871469">
        <w:t>На</w:t>
      </w:r>
      <w:r w:rsidRPr="00871469">
        <w:rPr>
          <w:b/>
        </w:rPr>
        <w:t xml:space="preserve"> </w:t>
      </w:r>
      <w:r w:rsidRPr="00871469">
        <w:rPr>
          <w:b/>
          <w:i/>
        </w:rPr>
        <w:t>системах жизнеобеспечения</w:t>
      </w:r>
      <w:r w:rsidRPr="00871469">
        <w:rPr>
          <w:b/>
        </w:rPr>
        <w:t xml:space="preserve"> </w:t>
      </w:r>
      <w:r w:rsidRPr="00871469">
        <w:t xml:space="preserve">чрезвычайные ситуации не прогнозируются. </w:t>
      </w:r>
    </w:p>
    <w:p w:rsidR="00C14B46" w:rsidRPr="00871469" w:rsidRDefault="00C14B46" w:rsidP="00D24812">
      <w:pPr>
        <w:pStyle w:val="a3"/>
        <w:spacing w:after="0"/>
        <w:ind w:left="0" w:firstLine="709"/>
        <w:jc w:val="both"/>
        <w:rPr>
          <w:bCs/>
        </w:rPr>
      </w:pPr>
      <w:r w:rsidRPr="00871469">
        <w:t xml:space="preserve">Возможны аварийные ситуации на объектах, обеспечивающих жизнедеятельность населения, из-за изношенности сетей и оборудования, несвоевременного проведения планово-предупредительного ремонта (в основном на водопроводных сетях во время проведения </w:t>
      </w:r>
      <w:proofErr w:type="spellStart"/>
      <w:r w:rsidRPr="00871469">
        <w:t>опрессовок</w:t>
      </w:r>
      <w:proofErr w:type="spellEnd"/>
      <w:r w:rsidRPr="00871469">
        <w:t>).</w:t>
      </w:r>
    </w:p>
    <w:p w:rsidR="00C14B46" w:rsidRPr="00871469" w:rsidRDefault="00C14B46" w:rsidP="00C14B46">
      <w:pPr>
        <w:pStyle w:val="a3"/>
        <w:spacing w:after="0"/>
        <w:ind w:left="0" w:firstLine="709"/>
        <w:jc w:val="both"/>
      </w:pPr>
      <w:r w:rsidRPr="00871469">
        <w:t>Прогнозируются аварийные ситуации на трансформаторных подстанциях, распределительных пунктах, на воздушных линиях высокого и низкого напряжения в связи с началом грозового сезона и из-за перехлеста или обрыва воздушных линий электропередач при сильных порывах ветра, а также в результате несвоевременного обслуживания средств защиты ЛЭП (трубчатых и вентильных разрядников).</w:t>
      </w:r>
    </w:p>
    <w:p w:rsidR="00C14B46" w:rsidRPr="00871469" w:rsidRDefault="00C14B46" w:rsidP="00C14B46">
      <w:pPr>
        <w:ind w:firstLine="900"/>
        <w:jc w:val="both"/>
      </w:pPr>
      <w:r w:rsidRPr="00871469">
        <w:t xml:space="preserve">По результатам многолетних наблюдений аварии на водопроводной сети прогнозируются в  муниципальном образовании «город Екатеринбург», городских округах Верх-Нейвинский, Дегтярск, Каменском городском округе, на системе электроснабжения в городах Каменске-Уральском, Нижнем Тагиле, городских округах Краснотурьинск, Первоуральск, </w:t>
      </w:r>
      <w:proofErr w:type="spellStart"/>
      <w:r w:rsidRPr="00871469">
        <w:t>Арамильском</w:t>
      </w:r>
      <w:proofErr w:type="spellEnd"/>
      <w:r w:rsidRPr="00871469">
        <w:t xml:space="preserve">, Белоярском, Невьянском, </w:t>
      </w:r>
      <w:proofErr w:type="spellStart"/>
      <w:r w:rsidRPr="00871469">
        <w:t>Режевском</w:t>
      </w:r>
      <w:proofErr w:type="spellEnd"/>
      <w:r w:rsidRPr="00871469">
        <w:t xml:space="preserve">, </w:t>
      </w:r>
      <w:proofErr w:type="spellStart"/>
      <w:r w:rsidRPr="00871469">
        <w:t>Серовском</w:t>
      </w:r>
      <w:proofErr w:type="spellEnd"/>
      <w:r w:rsidRPr="00871469">
        <w:t xml:space="preserve">, </w:t>
      </w:r>
      <w:proofErr w:type="spellStart"/>
      <w:r w:rsidRPr="00871469">
        <w:t>Сысертском</w:t>
      </w:r>
      <w:proofErr w:type="spellEnd"/>
      <w:r w:rsidRPr="00871469">
        <w:t xml:space="preserve">  городских округах.</w:t>
      </w:r>
    </w:p>
    <w:p w:rsidR="00C14B46" w:rsidRPr="00871469" w:rsidRDefault="00C14B46" w:rsidP="00C14B46">
      <w:pPr>
        <w:ind w:firstLine="720"/>
        <w:jc w:val="both"/>
      </w:pPr>
      <w:r w:rsidRPr="00871469">
        <w:t xml:space="preserve">Чрезвычайные ситуации на </w:t>
      </w:r>
      <w:r w:rsidRPr="00871469">
        <w:rPr>
          <w:b/>
          <w:i/>
        </w:rPr>
        <w:t>воздушном транспорте</w:t>
      </w:r>
      <w:r w:rsidRPr="00871469">
        <w:rPr>
          <w:b/>
        </w:rPr>
        <w:t xml:space="preserve"> </w:t>
      </w:r>
      <w:r w:rsidRPr="00871469">
        <w:t>не прогнозируются. Возможны  аварийные посадки воздушного транспорта, связанные с техническим состоянием авиалайнеров.</w:t>
      </w:r>
    </w:p>
    <w:p w:rsidR="00C14B46" w:rsidRPr="00871469" w:rsidRDefault="00C14B46" w:rsidP="00C14B46">
      <w:pPr>
        <w:ind w:firstLine="709"/>
        <w:jc w:val="both"/>
      </w:pPr>
      <w:r w:rsidRPr="00871469">
        <w:t xml:space="preserve">Не прогнозируются чрезвычайные ситуации </w:t>
      </w:r>
      <w:r w:rsidRPr="00871469">
        <w:rPr>
          <w:b/>
          <w:i/>
        </w:rPr>
        <w:t>на железнодорожном транспорте.</w:t>
      </w:r>
      <w:r w:rsidRPr="00871469">
        <w:t xml:space="preserve">   Возможны аварийные ситуации на железнодорожных переездах, а также на железнодорожных путях в Западном и Южном управленческих округах Свердловской области. Не  исключаются происшествия, связанные с утечкой токсичных веществ из железнодорожных цистерн. </w:t>
      </w:r>
    </w:p>
    <w:p w:rsidR="00C14B46" w:rsidRPr="00871469" w:rsidRDefault="00C14B46" w:rsidP="00C14B46">
      <w:pPr>
        <w:ind w:firstLine="720"/>
        <w:jc w:val="both"/>
      </w:pPr>
      <w:r w:rsidRPr="00871469">
        <w:t xml:space="preserve">Чрезвычайные ситуации на </w:t>
      </w:r>
      <w:r w:rsidRPr="00871469">
        <w:rPr>
          <w:b/>
          <w:i/>
        </w:rPr>
        <w:t>потенциально опасных объектах</w:t>
      </w:r>
      <w:r w:rsidRPr="00871469">
        <w:t xml:space="preserve"> Свердловской области не прогнозируются.</w:t>
      </w:r>
    </w:p>
    <w:p w:rsidR="00C14B46" w:rsidRPr="00871469" w:rsidRDefault="00C14B46" w:rsidP="00C14B46">
      <w:pPr>
        <w:ind w:firstLine="720"/>
        <w:jc w:val="both"/>
      </w:pPr>
      <w:r w:rsidRPr="00871469">
        <w:t xml:space="preserve">Не прогнозируются ЧС, связанные с </w:t>
      </w:r>
      <w:r w:rsidRPr="00871469">
        <w:rPr>
          <w:b/>
        </w:rPr>
        <w:t xml:space="preserve"> </w:t>
      </w:r>
      <w:r w:rsidRPr="00871469">
        <w:rPr>
          <w:b/>
          <w:i/>
        </w:rPr>
        <w:t>пожарами (взрывами), обрушениями</w:t>
      </w:r>
      <w:r w:rsidRPr="00871469">
        <w:rPr>
          <w:b/>
        </w:rPr>
        <w:t xml:space="preserve"> </w:t>
      </w:r>
      <w:r w:rsidRPr="00871469">
        <w:t xml:space="preserve">в зданиях и сооружениях производственного назначения. </w:t>
      </w:r>
    </w:p>
    <w:p w:rsidR="00C14B46" w:rsidRPr="00871469" w:rsidRDefault="00C14B46" w:rsidP="00C14B46">
      <w:pPr>
        <w:ind w:firstLine="720"/>
        <w:jc w:val="both"/>
      </w:pPr>
      <w:r w:rsidRPr="00871469">
        <w:t xml:space="preserve">Количество </w:t>
      </w:r>
      <w:r w:rsidRPr="00871469">
        <w:rPr>
          <w:b/>
          <w:i/>
        </w:rPr>
        <w:t>техногенных</w:t>
      </w:r>
      <w:r w:rsidRPr="00871469">
        <w:rPr>
          <w:i/>
        </w:rPr>
        <w:t xml:space="preserve"> </w:t>
      </w:r>
      <w:r w:rsidRPr="00871469">
        <w:rPr>
          <w:b/>
          <w:i/>
        </w:rPr>
        <w:t xml:space="preserve">пожаров </w:t>
      </w:r>
      <w:r w:rsidRPr="00871469">
        <w:t xml:space="preserve">в июне прогнозируется  до 300. </w:t>
      </w:r>
    </w:p>
    <w:p w:rsidR="00C14B46" w:rsidRPr="00871469" w:rsidRDefault="00C14B46" w:rsidP="00C14B46">
      <w:pPr>
        <w:ind w:firstLine="709"/>
        <w:jc w:val="both"/>
      </w:pPr>
      <w:r w:rsidRPr="00871469">
        <w:t xml:space="preserve">Наибольшее число возгораний прогнозируется в муниципальных образованиях: «город Екатеринбург», «город Нижний Тагил», «город Каменск-Уральский», городском округе Первоуральске, </w:t>
      </w:r>
      <w:proofErr w:type="spellStart"/>
      <w:r w:rsidRPr="00871469">
        <w:t>Серовском</w:t>
      </w:r>
      <w:proofErr w:type="spellEnd"/>
      <w:r w:rsidRPr="00871469">
        <w:t xml:space="preserve">, Березовском, </w:t>
      </w:r>
      <w:proofErr w:type="spellStart"/>
      <w:r w:rsidRPr="00871469">
        <w:t>Горноуральском</w:t>
      </w:r>
      <w:proofErr w:type="spellEnd"/>
      <w:r w:rsidRPr="00871469">
        <w:t xml:space="preserve"> городских округах. </w:t>
      </w:r>
    </w:p>
    <w:p w:rsidR="00C14B46" w:rsidRPr="00871469" w:rsidRDefault="00C14B46" w:rsidP="00C14B46">
      <w:pPr>
        <w:ind w:firstLine="720"/>
        <w:jc w:val="both"/>
      </w:pPr>
      <w:r w:rsidRPr="00871469">
        <w:t xml:space="preserve">Пожары прогнозируются преимущественно в индивидуальных жилых домах и надворных постройках в городах и сельской местности. Основной источник – неосторожное обращение с огнем, курение в нетрезвом виде. </w:t>
      </w:r>
    </w:p>
    <w:p w:rsidR="00C14B46" w:rsidRPr="00871469" w:rsidRDefault="00C14B46" w:rsidP="00C14B46">
      <w:pPr>
        <w:ind w:firstLine="709"/>
        <w:jc w:val="both"/>
      </w:pPr>
      <w:r w:rsidRPr="00871469">
        <w:t xml:space="preserve">С началом дачного сезона прогнозируется увеличение возгораний в садовых постройках, вызванное использованием </w:t>
      </w:r>
      <w:proofErr w:type="spellStart"/>
      <w:r w:rsidRPr="00871469">
        <w:t>несертифицированных</w:t>
      </w:r>
      <w:proofErr w:type="spellEnd"/>
      <w:r w:rsidRPr="00871469">
        <w:t xml:space="preserve"> нагревательных приборов, несоблюдением населением правил пожарной безопасности при эксплуатации печного отопления, бытовых газовых баллонов.    </w:t>
      </w:r>
    </w:p>
    <w:p w:rsidR="00C14B46" w:rsidRPr="00871469" w:rsidRDefault="00C14B46" w:rsidP="00C14B46">
      <w:pPr>
        <w:pStyle w:val="a3"/>
        <w:spacing w:after="0"/>
        <w:ind w:left="0" w:firstLine="709"/>
        <w:jc w:val="both"/>
        <w:rPr>
          <w:b/>
          <w:u w:val="single"/>
        </w:rPr>
      </w:pPr>
      <w:r w:rsidRPr="00871469">
        <w:rPr>
          <w:b/>
          <w:i/>
        </w:rPr>
        <w:t>На водных объектах</w:t>
      </w:r>
      <w:r w:rsidRPr="00871469">
        <w:rPr>
          <w:b/>
        </w:rPr>
        <w:t xml:space="preserve"> </w:t>
      </w:r>
      <w:r w:rsidRPr="00871469">
        <w:t xml:space="preserve">чрезвычайные ситуации не прогнозируются. Возможны происшествия на водоемах и  реках Свердловской области. </w:t>
      </w:r>
    </w:p>
    <w:p w:rsidR="00C14B46" w:rsidRPr="00871469" w:rsidRDefault="00C14B46" w:rsidP="00C14B46">
      <w:pPr>
        <w:ind w:firstLine="720"/>
        <w:jc w:val="both"/>
      </w:pPr>
      <w:r w:rsidRPr="00871469">
        <w:t xml:space="preserve">Чрезвычайных ситуаций с  выбросом (угрозой выброса) </w:t>
      </w:r>
      <w:r w:rsidRPr="00871469">
        <w:rPr>
          <w:b/>
          <w:i/>
        </w:rPr>
        <w:t xml:space="preserve">АХОВ </w:t>
      </w:r>
      <w:r w:rsidRPr="00871469">
        <w:t>не прогнозируется.</w:t>
      </w:r>
    </w:p>
    <w:p w:rsidR="00C14B46" w:rsidRPr="00871469" w:rsidRDefault="00C14B46" w:rsidP="00C14B46">
      <w:pPr>
        <w:ind w:firstLine="720"/>
        <w:jc w:val="both"/>
      </w:pPr>
      <w:r w:rsidRPr="00871469">
        <w:lastRenderedPageBreak/>
        <w:t xml:space="preserve">Чрезвычайные ситуации </w:t>
      </w:r>
      <w:r w:rsidRPr="00871469">
        <w:rPr>
          <w:b/>
          <w:i/>
        </w:rPr>
        <w:t>на магистральных газопроводах</w:t>
      </w:r>
      <w:r w:rsidRPr="00871469">
        <w:t xml:space="preserve">  маловероятны.</w:t>
      </w:r>
    </w:p>
    <w:p w:rsidR="00C14B46" w:rsidRPr="00871469" w:rsidRDefault="00C14B46" w:rsidP="00C14B46">
      <w:pPr>
        <w:ind w:right="-185"/>
        <w:jc w:val="center"/>
        <w:outlineLvl w:val="0"/>
        <w:rPr>
          <w:b/>
          <w:u w:val="single"/>
        </w:rPr>
      </w:pPr>
    </w:p>
    <w:p w:rsidR="00C14B46" w:rsidRPr="00C14B46" w:rsidRDefault="00C14B46" w:rsidP="00C14B46">
      <w:pPr>
        <w:ind w:right="-185"/>
        <w:jc w:val="center"/>
        <w:outlineLvl w:val="0"/>
        <w:rPr>
          <w:b/>
          <w:highlight w:val="cyan"/>
          <w:u w:val="single"/>
        </w:rPr>
      </w:pPr>
    </w:p>
    <w:p w:rsidR="00BE2DD2" w:rsidRDefault="00BE2DD2" w:rsidP="00C14B46">
      <w:pPr>
        <w:ind w:right="-185"/>
        <w:jc w:val="center"/>
        <w:outlineLvl w:val="0"/>
        <w:rPr>
          <w:b/>
          <w:u w:val="single"/>
        </w:rPr>
      </w:pPr>
    </w:p>
    <w:p w:rsidR="00C14B46" w:rsidRPr="00D24812" w:rsidRDefault="00C14B46" w:rsidP="00C14B46">
      <w:pPr>
        <w:ind w:right="-185"/>
        <w:jc w:val="center"/>
        <w:outlineLvl w:val="0"/>
        <w:rPr>
          <w:b/>
          <w:u w:val="single"/>
        </w:rPr>
      </w:pPr>
      <w:r w:rsidRPr="00D24812">
        <w:rPr>
          <w:b/>
          <w:u w:val="single"/>
        </w:rPr>
        <w:t>Прогноз развития биолого-социальной обстановки</w:t>
      </w:r>
    </w:p>
    <w:p w:rsidR="00C14B46" w:rsidRPr="00D24812" w:rsidRDefault="00C14B46" w:rsidP="00C14B46">
      <w:pPr>
        <w:pStyle w:val="a3"/>
        <w:spacing w:after="0"/>
        <w:ind w:left="0"/>
        <w:jc w:val="center"/>
        <w:rPr>
          <w:b/>
        </w:rPr>
      </w:pPr>
    </w:p>
    <w:p w:rsidR="00C14B46" w:rsidRPr="00D24812" w:rsidRDefault="00C14B46" w:rsidP="00C14B46">
      <w:pPr>
        <w:ind w:firstLine="720"/>
        <w:jc w:val="both"/>
      </w:pPr>
      <w:r w:rsidRPr="00D24812">
        <w:t>Чрезвычайных ситуаций биолого-социального характера в июне на территории области не прогнозируется.</w:t>
      </w:r>
    </w:p>
    <w:p w:rsidR="00C14B46" w:rsidRPr="00D24812" w:rsidRDefault="00C14B46" w:rsidP="00C14B46">
      <w:pPr>
        <w:jc w:val="center"/>
        <w:rPr>
          <w:b/>
          <w:i/>
        </w:rPr>
      </w:pPr>
      <w:r w:rsidRPr="00D24812">
        <w:rPr>
          <w:b/>
          <w:i/>
        </w:rPr>
        <w:t>Прогноз инфекционной заболеваемости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66"/>
        <w:gridCol w:w="2906"/>
        <w:gridCol w:w="3078"/>
      </w:tblGrid>
      <w:tr w:rsidR="00C14B46" w:rsidRPr="00D24812" w:rsidTr="002F33FD">
        <w:trPr>
          <w:jc w:val="center"/>
        </w:trPr>
        <w:tc>
          <w:tcPr>
            <w:tcW w:w="3366" w:type="dxa"/>
          </w:tcPr>
          <w:p w:rsidR="00C14B46" w:rsidRPr="00D24812" w:rsidRDefault="00C14B46" w:rsidP="002F33FD">
            <w:pPr>
              <w:jc w:val="center"/>
              <w:rPr>
                <w:sz w:val="22"/>
                <w:szCs w:val="22"/>
              </w:rPr>
            </w:pPr>
            <w:r w:rsidRPr="00D24812">
              <w:rPr>
                <w:sz w:val="22"/>
                <w:szCs w:val="22"/>
              </w:rPr>
              <w:t>Инфекция</w:t>
            </w:r>
          </w:p>
        </w:tc>
        <w:tc>
          <w:tcPr>
            <w:tcW w:w="2906" w:type="dxa"/>
          </w:tcPr>
          <w:p w:rsidR="00C14B46" w:rsidRPr="00D24812" w:rsidRDefault="00C14B46" w:rsidP="002F33FD">
            <w:pPr>
              <w:pStyle w:val="5"/>
              <w:rPr>
                <w:sz w:val="22"/>
                <w:szCs w:val="22"/>
              </w:rPr>
            </w:pPr>
            <w:r w:rsidRPr="00D24812">
              <w:rPr>
                <w:sz w:val="22"/>
                <w:szCs w:val="22"/>
              </w:rPr>
              <w:t>СМУ за пять лет</w:t>
            </w:r>
          </w:p>
          <w:p w:rsidR="00C14B46" w:rsidRPr="00D24812" w:rsidRDefault="00C14B46" w:rsidP="002F33FD">
            <w:pPr>
              <w:jc w:val="center"/>
              <w:rPr>
                <w:sz w:val="22"/>
                <w:szCs w:val="22"/>
              </w:rPr>
            </w:pPr>
            <w:r w:rsidRPr="00D24812">
              <w:rPr>
                <w:sz w:val="22"/>
                <w:szCs w:val="22"/>
              </w:rPr>
              <w:t>(абсолютные числа)</w:t>
            </w:r>
          </w:p>
        </w:tc>
        <w:tc>
          <w:tcPr>
            <w:tcW w:w="3078" w:type="dxa"/>
          </w:tcPr>
          <w:p w:rsidR="00C14B46" w:rsidRPr="00D24812" w:rsidRDefault="00C14B46" w:rsidP="002F33FD">
            <w:pPr>
              <w:jc w:val="center"/>
              <w:rPr>
                <w:sz w:val="22"/>
                <w:szCs w:val="22"/>
              </w:rPr>
            </w:pPr>
            <w:r w:rsidRPr="00D24812">
              <w:rPr>
                <w:sz w:val="22"/>
                <w:szCs w:val="22"/>
              </w:rPr>
              <w:t>Среднесрочный прогноз на месяц</w:t>
            </w:r>
          </w:p>
          <w:p w:rsidR="00C14B46" w:rsidRPr="00D24812" w:rsidRDefault="00C14B46" w:rsidP="002F33FD">
            <w:pPr>
              <w:jc w:val="center"/>
              <w:rPr>
                <w:sz w:val="22"/>
                <w:szCs w:val="22"/>
              </w:rPr>
            </w:pPr>
            <w:r w:rsidRPr="00D24812">
              <w:rPr>
                <w:sz w:val="22"/>
                <w:szCs w:val="22"/>
              </w:rPr>
              <w:t>(абсолютные числа)</w:t>
            </w:r>
          </w:p>
        </w:tc>
      </w:tr>
      <w:tr w:rsidR="00C14B46" w:rsidRPr="00D24812" w:rsidTr="002F33FD">
        <w:trPr>
          <w:trHeight w:val="274"/>
          <w:jc w:val="center"/>
        </w:trPr>
        <w:tc>
          <w:tcPr>
            <w:tcW w:w="3366" w:type="dxa"/>
          </w:tcPr>
          <w:p w:rsidR="00C14B46" w:rsidRPr="00D24812" w:rsidRDefault="00C14B46" w:rsidP="002F33FD">
            <w:pPr>
              <w:jc w:val="both"/>
            </w:pPr>
            <w:r w:rsidRPr="00D24812">
              <w:t>Гепатит</w:t>
            </w:r>
            <w:proofErr w:type="gramStart"/>
            <w:r w:rsidRPr="00D24812">
              <w:t xml:space="preserve"> А</w:t>
            </w:r>
            <w:proofErr w:type="gramEnd"/>
          </w:p>
        </w:tc>
        <w:tc>
          <w:tcPr>
            <w:tcW w:w="2906" w:type="dxa"/>
          </w:tcPr>
          <w:p w:rsidR="00C14B46" w:rsidRPr="00D24812" w:rsidRDefault="00C14B46" w:rsidP="002F33FD">
            <w:pPr>
              <w:jc w:val="center"/>
            </w:pPr>
            <w:r w:rsidRPr="00D24812">
              <w:t>34</w:t>
            </w:r>
          </w:p>
        </w:tc>
        <w:tc>
          <w:tcPr>
            <w:tcW w:w="3078" w:type="dxa"/>
          </w:tcPr>
          <w:p w:rsidR="00C14B46" w:rsidRPr="00D24812" w:rsidRDefault="00C14B46" w:rsidP="002F33FD">
            <w:pPr>
              <w:jc w:val="center"/>
            </w:pPr>
            <w:r w:rsidRPr="00D24812">
              <w:t>56</w:t>
            </w:r>
          </w:p>
        </w:tc>
      </w:tr>
      <w:tr w:rsidR="00C14B46" w:rsidRPr="00D24812" w:rsidTr="002F33FD">
        <w:trPr>
          <w:trHeight w:val="174"/>
          <w:jc w:val="center"/>
        </w:trPr>
        <w:tc>
          <w:tcPr>
            <w:tcW w:w="3366" w:type="dxa"/>
          </w:tcPr>
          <w:p w:rsidR="00C14B46" w:rsidRPr="00D24812" w:rsidRDefault="00C14B46" w:rsidP="002F33FD">
            <w:pPr>
              <w:jc w:val="both"/>
            </w:pPr>
            <w:r w:rsidRPr="00D24812">
              <w:t>Дизентерия</w:t>
            </w:r>
          </w:p>
        </w:tc>
        <w:tc>
          <w:tcPr>
            <w:tcW w:w="2906" w:type="dxa"/>
          </w:tcPr>
          <w:p w:rsidR="00C14B46" w:rsidRPr="00D24812" w:rsidRDefault="00C14B46" w:rsidP="002F33FD">
            <w:pPr>
              <w:jc w:val="center"/>
            </w:pPr>
            <w:r w:rsidRPr="00D24812">
              <w:t>19</w:t>
            </w:r>
          </w:p>
        </w:tc>
        <w:tc>
          <w:tcPr>
            <w:tcW w:w="3078" w:type="dxa"/>
          </w:tcPr>
          <w:p w:rsidR="00C14B46" w:rsidRPr="00D24812" w:rsidRDefault="00C14B46" w:rsidP="002F33FD">
            <w:pPr>
              <w:jc w:val="center"/>
            </w:pPr>
            <w:r w:rsidRPr="00D24812">
              <w:t>33</w:t>
            </w:r>
          </w:p>
        </w:tc>
      </w:tr>
      <w:tr w:rsidR="00C14B46" w:rsidRPr="00D24812" w:rsidTr="002F33FD">
        <w:trPr>
          <w:trHeight w:val="282"/>
          <w:jc w:val="center"/>
        </w:trPr>
        <w:tc>
          <w:tcPr>
            <w:tcW w:w="3366" w:type="dxa"/>
          </w:tcPr>
          <w:p w:rsidR="00C14B46" w:rsidRPr="00D24812" w:rsidRDefault="00C14B46" w:rsidP="002F33FD">
            <w:pPr>
              <w:jc w:val="both"/>
            </w:pPr>
            <w:r w:rsidRPr="00D24812">
              <w:t>Сальмонеллез</w:t>
            </w:r>
          </w:p>
        </w:tc>
        <w:tc>
          <w:tcPr>
            <w:tcW w:w="2906" w:type="dxa"/>
          </w:tcPr>
          <w:p w:rsidR="00C14B46" w:rsidRPr="00D24812" w:rsidRDefault="00C14B46" w:rsidP="002F33FD">
            <w:pPr>
              <w:jc w:val="center"/>
            </w:pPr>
            <w:r w:rsidRPr="00D24812">
              <w:t>189</w:t>
            </w:r>
          </w:p>
        </w:tc>
        <w:tc>
          <w:tcPr>
            <w:tcW w:w="3078" w:type="dxa"/>
          </w:tcPr>
          <w:p w:rsidR="00C14B46" w:rsidRPr="00D24812" w:rsidRDefault="00C14B46" w:rsidP="002F33FD">
            <w:pPr>
              <w:jc w:val="center"/>
            </w:pPr>
            <w:r w:rsidRPr="00D24812">
              <w:t>64</w:t>
            </w:r>
          </w:p>
        </w:tc>
      </w:tr>
      <w:tr w:rsidR="00C14B46" w:rsidRPr="00D24812" w:rsidTr="002F33FD">
        <w:trPr>
          <w:trHeight w:val="154"/>
          <w:jc w:val="center"/>
        </w:trPr>
        <w:tc>
          <w:tcPr>
            <w:tcW w:w="3366" w:type="dxa"/>
          </w:tcPr>
          <w:p w:rsidR="00C14B46" w:rsidRPr="00D24812" w:rsidRDefault="00C14B46" w:rsidP="002F33FD">
            <w:pPr>
              <w:jc w:val="both"/>
            </w:pPr>
            <w:r w:rsidRPr="00D24812">
              <w:t>Прочие ОКИ</w:t>
            </w:r>
          </w:p>
        </w:tc>
        <w:tc>
          <w:tcPr>
            <w:tcW w:w="2906" w:type="dxa"/>
          </w:tcPr>
          <w:p w:rsidR="00C14B46" w:rsidRPr="00D24812" w:rsidRDefault="00C14B46" w:rsidP="002F33FD">
            <w:pPr>
              <w:jc w:val="center"/>
            </w:pPr>
            <w:r w:rsidRPr="00D24812">
              <w:t>1982</w:t>
            </w:r>
          </w:p>
        </w:tc>
        <w:tc>
          <w:tcPr>
            <w:tcW w:w="3078" w:type="dxa"/>
          </w:tcPr>
          <w:p w:rsidR="00C14B46" w:rsidRPr="00D24812" w:rsidRDefault="00C14B46" w:rsidP="002F33FD">
            <w:pPr>
              <w:jc w:val="center"/>
            </w:pPr>
            <w:r w:rsidRPr="00D24812">
              <w:t>2260</w:t>
            </w:r>
          </w:p>
        </w:tc>
      </w:tr>
      <w:tr w:rsidR="00C14B46" w:rsidRPr="00D24812" w:rsidTr="002F33FD">
        <w:trPr>
          <w:trHeight w:val="247"/>
          <w:jc w:val="center"/>
        </w:trPr>
        <w:tc>
          <w:tcPr>
            <w:tcW w:w="3366" w:type="dxa"/>
          </w:tcPr>
          <w:p w:rsidR="00C14B46" w:rsidRPr="00D24812" w:rsidRDefault="00C14B46" w:rsidP="002F33FD">
            <w:pPr>
              <w:jc w:val="both"/>
            </w:pPr>
            <w:r w:rsidRPr="00D24812">
              <w:t>Клещевой энцефалит</w:t>
            </w:r>
          </w:p>
        </w:tc>
        <w:tc>
          <w:tcPr>
            <w:tcW w:w="2906" w:type="dxa"/>
          </w:tcPr>
          <w:p w:rsidR="00C14B46" w:rsidRPr="00D24812" w:rsidRDefault="00C14B46" w:rsidP="002F33FD">
            <w:pPr>
              <w:jc w:val="center"/>
            </w:pPr>
            <w:r w:rsidRPr="00D24812">
              <w:t>30</w:t>
            </w:r>
          </w:p>
        </w:tc>
        <w:tc>
          <w:tcPr>
            <w:tcW w:w="3078" w:type="dxa"/>
          </w:tcPr>
          <w:p w:rsidR="00C14B46" w:rsidRPr="00D24812" w:rsidRDefault="00C14B46" w:rsidP="002F33FD">
            <w:pPr>
              <w:jc w:val="center"/>
            </w:pPr>
            <w:r w:rsidRPr="00D24812">
              <w:t>49</w:t>
            </w:r>
          </w:p>
        </w:tc>
      </w:tr>
      <w:tr w:rsidR="00C14B46" w:rsidRPr="00D24812" w:rsidTr="002F33FD">
        <w:trPr>
          <w:trHeight w:val="162"/>
          <w:jc w:val="center"/>
        </w:trPr>
        <w:tc>
          <w:tcPr>
            <w:tcW w:w="3366" w:type="dxa"/>
          </w:tcPr>
          <w:p w:rsidR="00C14B46" w:rsidRPr="00D24812" w:rsidRDefault="00C14B46" w:rsidP="002F33FD">
            <w:pPr>
              <w:jc w:val="both"/>
            </w:pPr>
            <w:r w:rsidRPr="00D24812">
              <w:t xml:space="preserve">Клещевые </w:t>
            </w:r>
            <w:proofErr w:type="spellStart"/>
            <w:r w:rsidRPr="00D24812">
              <w:t>боррелиозы</w:t>
            </w:r>
            <w:proofErr w:type="spellEnd"/>
          </w:p>
        </w:tc>
        <w:tc>
          <w:tcPr>
            <w:tcW w:w="2906" w:type="dxa"/>
          </w:tcPr>
          <w:p w:rsidR="00C14B46" w:rsidRPr="00D24812" w:rsidRDefault="00C14B46" w:rsidP="002F33FD">
            <w:pPr>
              <w:jc w:val="center"/>
            </w:pPr>
            <w:r w:rsidRPr="00D24812">
              <w:t>211</w:t>
            </w:r>
          </w:p>
        </w:tc>
        <w:tc>
          <w:tcPr>
            <w:tcW w:w="3078" w:type="dxa"/>
          </w:tcPr>
          <w:p w:rsidR="00C14B46" w:rsidRPr="00D24812" w:rsidRDefault="00C14B46" w:rsidP="002F33FD">
            <w:pPr>
              <w:jc w:val="center"/>
            </w:pPr>
            <w:r w:rsidRPr="00D24812">
              <w:t>325</w:t>
            </w:r>
          </w:p>
        </w:tc>
      </w:tr>
    </w:tbl>
    <w:p w:rsidR="00C14B46" w:rsidRPr="00D24812" w:rsidRDefault="00C14B46" w:rsidP="00C14B46">
      <w:pPr>
        <w:pStyle w:val="a3"/>
        <w:spacing w:after="0"/>
        <w:ind w:left="0" w:firstLine="720"/>
        <w:jc w:val="both"/>
      </w:pPr>
    </w:p>
    <w:p w:rsidR="00C14B46" w:rsidRPr="00D24812" w:rsidRDefault="00C14B46" w:rsidP="00C14B46">
      <w:pPr>
        <w:pStyle w:val="a3"/>
        <w:spacing w:after="0"/>
        <w:ind w:left="0" w:firstLine="720"/>
        <w:jc w:val="both"/>
      </w:pPr>
      <w:r w:rsidRPr="00D24812">
        <w:t xml:space="preserve">В июне прогнозируется увеличение заболеваемости клещевым энцефалитом и </w:t>
      </w:r>
      <w:proofErr w:type="gramStart"/>
      <w:r w:rsidRPr="00D24812">
        <w:t>клещевыми</w:t>
      </w:r>
      <w:proofErr w:type="gramEnd"/>
      <w:r w:rsidRPr="00D24812">
        <w:t xml:space="preserve"> </w:t>
      </w:r>
      <w:proofErr w:type="spellStart"/>
      <w:r w:rsidRPr="00D24812">
        <w:t>боррелиозами</w:t>
      </w:r>
      <w:proofErr w:type="spellEnd"/>
      <w:r w:rsidRPr="00D24812">
        <w:t xml:space="preserve">. </w:t>
      </w:r>
    </w:p>
    <w:p w:rsidR="00C14B46" w:rsidRPr="00D24812" w:rsidRDefault="00C14B46" w:rsidP="00C14B46">
      <w:pPr>
        <w:pStyle w:val="a3"/>
        <w:spacing w:after="0"/>
        <w:ind w:left="0" w:firstLine="720"/>
        <w:jc w:val="both"/>
      </w:pPr>
      <w:r w:rsidRPr="00D24812">
        <w:t xml:space="preserve">В период паводка существует реальная угроза попадания в водоемы выделений мышевидных грызунов, их погадок и трупов, инфицированных возбудителями туляремии и геморрагической лихорадки с почечным синдромом; загрязнение источников питьевого водоснабжения, а также вторичного загрязнения питьевой воды в связи с неудовлетворительным санитарно-техническим состоянием распределительных сетей вследствие высокой степени  (60-70%) их изношенности и аварийности, обуславливающих повреждение водопроводов, нарушение герметичности сетей, и как следствие загрязнение питьевой воды химическими веществами и микроорганизмами. </w:t>
      </w:r>
    </w:p>
    <w:p w:rsidR="00C14B46" w:rsidRPr="00D24812" w:rsidRDefault="00C14B46" w:rsidP="00C14B46">
      <w:pPr>
        <w:pStyle w:val="a3"/>
        <w:spacing w:after="0"/>
        <w:ind w:left="0" w:firstLine="720"/>
        <w:jc w:val="both"/>
      </w:pPr>
      <w:r w:rsidRPr="00D24812">
        <w:t xml:space="preserve">Возможен рост заболеваемости среди населения ОКИ, </w:t>
      </w:r>
      <w:proofErr w:type="spellStart"/>
      <w:r w:rsidRPr="00D24812">
        <w:t>ротавирусной</w:t>
      </w:r>
      <w:proofErr w:type="spellEnd"/>
      <w:r w:rsidRPr="00D24812">
        <w:t xml:space="preserve"> инфекцией и гепатитом</w:t>
      </w:r>
      <w:proofErr w:type="gramStart"/>
      <w:r w:rsidRPr="00D24812">
        <w:t xml:space="preserve"> А</w:t>
      </w:r>
      <w:proofErr w:type="gramEnd"/>
      <w:r w:rsidRPr="00D24812">
        <w:t>, сальмонеллезом.</w:t>
      </w:r>
    </w:p>
    <w:p w:rsidR="00C14B46" w:rsidRPr="00D24812" w:rsidRDefault="00C14B46" w:rsidP="00C14B46">
      <w:pPr>
        <w:pStyle w:val="a3"/>
        <w:spacing w:after="0"/>
        <w:ind w:left="0" w:firstLine="720"/>
        <w:jc w:val="both"/>
      </w:pPr>
      <w:r w:rsidRPr="00D24812">
        <w:t>Значимым мероприятием по предотвращению эпидемического распространения вирусных ОКИ и гепатита</w:t>
      </w:r>
      <w:proofErr w:type="gramStart"/>
      <w:r w:rsidRPr="00D24812">
        <w:t xml:space="preserve"> А</w:t>
      </w:r>
      <w:proofErr w:type="gramEnd"/>
      <w:r w:rsidRPr="00D24812">
        <w:t xml:space="preserve"> в </w:t>
      </w:r>
      <w:proofErr w:type="spellStart"/>
      <w:r w:rsidRPr="00D24812">
        <w:t>эпидемически</w:t>
      </w:r>
      <w:proofErr w:type="spellEnd"/>
      <w:r w:rsidRPr="00D24812">
        <w:t xml:space="preserve"> значимых объектах, связанного с водным фактором передачи инфекции, является оборудование систем водоснабжения ультрафиолетовыми установками проточного типа на входе водопровода в эти объекты.</w:t>
      </w:r>
    </w:p>
    <w:p w:rsidR="00C14B46" w:rsidRPr="00D24812" w:rsidRDefault="00C14B46" w:rsidP="00C14B46">
      <w:pPr>
        <w:pStyle w:val="a3"/>
        <w:spacing w:after="0"/>
        <w:ind w:left="0" w:firstLine="720"/>
        <w:jc w:val="both"/>
      </w:pPr>
      <w:r w:rsidRPr="00D24812">
        <w:t>Прогнозируется до 12 случаев заболеваемости бешенством среди животных, что выше уровня среднемноголетнего показателя – 7.</w:t>
      </w:r>
    </w:p>
    <w:p w:rsidR="00C14B46" w:rsidRPr="00D24812" w:rsidRDefault="00C14B46" w:rsidP="00C14B46">
      <w:pPr>
        <w:pStyle w:val="a3"/>
        <w:spacing w:after="0"/>
        <w:ind w:left="0" w:firstLine="720"/>
        <w:jc w:val="both"/>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0008"/>
      </w:tblGrid>
      <w:tr w:rsidR="00C14B46" w:rsidRPr="00D24812" w:rsidTr="002F33FD">
        <w:tc>
          <w:tcPr>
            <w:tcW w:w="10008" w:type="dxa"/>
          </w:tcPr>
          <w:p w:rsidR="00C14B46" w:rsidRPr="00D24812" w:rsidRDefault="00C14B46" w:rsidP="002F33FD">
            <w:pPr>
              <w:jc w:val="center"/>
              <w:rPr>
                <w:i/>
                <w:u w:val="single"/>
              </w:rPr>
            </w:pPr>
            <w:r w:rsidRPr="00D24812">
              <w:rPr>
                <w:i/>
                <w:u w:val="single"/>
              </w:rPr>
              <w:t>Количество зарегистрированных случаев бешенства среди животных в июне  месяце за период с 2010-2015 гг.</w:t>
            </w:r>
          </w:p>
        </w:tc>
      </w:tr>
    </w:tbl>
    <w:p w:rsidR="00C14B46" w:rsidRPr="00D24812" w:rsidRDefault="00C515C1" w:rsidP="00C14B46">
      <w:pPr>
        <w:ind w:left="-180"/>
        <w:jc w:val="center"/>
        <w:rPr>
          <w:b/>
          <w:color w:val="FF0000"/>
          <w:sz w:val="28"/>
          <w:szCs w:val="28"/>
        </w:rPr>
      </w:pPr>
      <w:r>
        <w:rPr>
          <w:b/>
          <w:noProof/>
          <w:color w:val="FF0000"/>
          <w:sz w:val="28"/>
          <w:szCs w:val="28"/>
        </w:rPr>
        <w:drawing>
          <wp:inline distT="0" distB="0" distL="0" distR="0">
            <wp:extent cx="3619048" cy="2104762"/>
            <wp:effectExtent l="0" t="0" r="0" b="0"/>
            <wp:docPr id="10" name="Рисунок 9" descr="image0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9.png"/>
                    <pic:cNvPicPr/>
                  </pic:nvPicPr>
                  <pic:blipFill>
                    <a:blip r:embed="rId17" cstate="print"/>
                    <a:stretch>
                      <a:fillRect/>
                    </a:stretch>
                  </pic:blipFill>
                  <pic:spPr>
                    <a:xfrm>
                      <a:off x="0" y="0"/>
                      <a:ext cx="3619048" cy="2104762"/>
                    </a:xfrm>
                    <a:prstGeom prst="rect">
                      <a:avLst/>
                    </a:prstGeom>
                  </pic:spPr>
                </pic:pic>
              </a:graphicData>
            </a:graphic>
          </wp:inline>
        </w:drawing>
      </w:r>
    </w:p>
    <w:p w:rsidR="00C14B46" w:rsidRPr="00D24812" w:rsidRDefault="00C14B46" w:rsidP="00C14B46">
      <w:pPr>
        <w:pStyle w:val="a3"/>
        <w:spacing w:after="0"/>
        <w:ind w:left="0"/>
        <w:jc w:val="center"/>
        <w:rPr>
          <w:b/>
        </w:rPr>
      </w:pPr>
      <w:r w:rsidRPr="00D24812">
        <w:rPr>
          <w:b/>
          <w:lang w:val="en-US"/>
        </w:rPr>
        <w:lastRenderedPageBreak/>
        <w:t>IV</w:t>
      </w:r>
      <w:r w:rsidRPr="00D24812">
        <w:rPr>
          <w:b/>
        </w:rPr>
        <w:t>. Рекомендации по снижению рисков чрезвычайных ситуаций и смягчению их последствий</w:t>
      </w:r>
    </w:p>
    <w:p w:rsidR="00C14B46" w:rsidRPr="00D24812" w:rsidRDefault="00C14B46" w:rsidP="00C14B46">
      <w:pPr>
        <w:pStyle w:val="a3"/>
        <w:spacing w:after="0"/>
        <w:ind w:left="0"/>
        <w:jc w:val="center"/>
        <w:rPr>
          <w:b/>
        </w:rPr>
      </w:pPr>
    </w:p>
    <w:p w:rsidR="00C14B46" w:rsidRPr="00D24812" w:rsidRDefault="00C14B46" w:rsidP="00C14B46">
      <w:pPr>
        <w:ind w:firstLine="709"/>
        <w:jc w:val="both"/>
        <w:rPr>
          <w:b/>
          <w:bCs/>
          <w:u w:val="single"/>
        </w:rPr>
      </w:pPr>
      <w:r w:rsidRPr="00D24812">
        <w:rPr>
          <w:b/>
          <w:bCs/>
          <w:u w:val="single"/>
        </w:rPr>
        <w:t>1. В целях безаварийного пропуска паводковых вод рекомендуется:</w:t>
      </w:r>
    </w:p>
    <w:p w:rsidR="00C14B46" w:rsidRPr="00D24812" w:rsidRDefault="00C14B46" w:rsidP="00C14B46">
      <w:pPr>
        <w:widowControl w:val="0"/>
        <w:ind w:firstLine="709"/>
        <w:jc w:val="both"/>
        <w:rPr>
          <w:i/>
          <w:iCs/>
        </w:rPr>
      </w:pPr>
      <w:r w:rsidRPr="00D24812">
        <w:rPr>
          <w:i/>
        </w:rPr>
        <w:t>1.1.</w:t>
      </w:r>
      <w:r w:rsidRPr="00D24812">
        <w:t xml:space="preserve"> </w:t>
      </w:r>
      <w:r w:rsidRPr="00D24812">
        <w:rPr>
          <w:i/>
          <w:iCs/>
        </w:rPr>
        <w:t>Органам местного самоуправления муниципальных образований, расположенных на территории Свердловской области:</w:t>
      </w:r>
    </w:p>
    <w:p w:rsidR="00C14B46" w:rsidRPr="00D24812" w:rsidRDefault="00C14B46" w:rsidP="00C14B46">
      <w:pPr>
        <w:widowControl w:val="0"/>
        <w:ind w:firstLine="709"/>
        <w:jc w:val="both"/>
        <w:rPr>
          <w:spacing w:val="3"/>
        </w:rPr>
      </w:pPr>
      <w:r w:rsidRPr="00D24812">
        <w:rPr>
          <w:i/>
          <w:iCs/>
        </w:rPr>
        <w:t xml:space="preserve"> </w:t>
      </w:r>
      <w:r w:rsidRPr="00D24812">
        <w:t xml:space="preserve">принять меры по выполнению мероприятий, рекомендованных решением заседания комиссии Правительства Свердловской области по предупреждению и ликвидации чрезвычайных ситуаций и обеспечению пожарной безопасности </w:t>
      </w:r>
      <w:r w:rsidRPr="00D24812">
        <w:rPr>
          <w:spacing w:val="3"/>
        </w:rPr>
        <w:t>от 01 декабря 2015 года №7;</w:t>
      </w:r>
    </w:p>
    <w:p w:rsidR="00C14B46" w:rsidRPr="00D24812" w:rsidRDefault="00C14B46" w:rsidP="00C14B46">
      <w:pPr>
        <w:ind w:firstLine="709"/>
        <w:jc w:val="both"/>
        <w:rPr>
          <w:i/>
        </w:rPr>
      </w:pPr>
      <w:r w:rsidRPr="00D24812">
        <w:rPr>
          <w:i/>
        </w:rPr>
        <w:t>1.2. Владельцам и эксплуатирующим организациям гидротехнических сооружений:</w:t>
      </w:r>
    </w:p>
    <w:p w:rsidR="00C14B46" w:rsidRPr="00D24812" w:rsidRDefault="00C14B46" w:rsidP="00C14B46">
      <w:pPr>
        <w:jc w:val="both"/>
      </w:pPr>
      <w:r w:rsidRPr="00D24812">
        <w:t xml:space="preserve">пропускать </w:t>
      </w:r>
      <w:proofErr w:type="gramStart"/>
      <w:r w:rsidRPr="00D24812">
        <w:t>паводковые воды через ГТС не превышая</w:t>
      </w:r>
      <w:proofErr w:type="gramEnd"/>
      <w:r w:rsidRPr="00D24812">
        <w:t xml:space="preserve"> НПУ;</w:t>
      </w:r>
    </w:p>
    <w:p w:rsidR="00C14B46" w:rsidRPr="00D24812" w:rsidRDefault="00C14B46" w:rsidP="00C14B46">
      <w:pPr>
        <w:jc w:val="both"/>
      </w:pPr>
      <w:r w:rsidRPr="00D24812">
        <w:t>организовать круглосуточное наблюдение за пропуском дождевых вод;</w:t>
      </w:r>
    </w:p>
    <w:p w:rsidR="00C14B46" w:rsidRPr="00D24812" w:rsidRDefault="00C14B46" w:rsidP="00C14B46">
      <w:pPr>
        <w:jc w:val="both"/>
      </w:pPr>
      <w:proofErr w:type="gramStart"/>
      <w:r w:rsidRPr="00D24812">
        <w:t>осуществлять постоянный мониторинг за состоянием гидроузлов с неудовлетворительным и опасным уровнями безопасности;</w:t>
      </w:r>
      <w:proofErr w:type="gramEnd"/>
    </w:p>
    <w:p w:rsidR="00C14B46" w:rsidRPr="00D24812" w:rsidRDefault="00C14B46" w:rsidP="00C14B46">
      <w:pPr>
        <w:jc w:val="both"/>
      </w:pPr>
      <w:r w:rsidRPr="00D24812">
        <w:t>организовать взаимодействие с главами муниципальных образований и владельцами гидротехнических сооружений расположенных ниже по течению.</w:t>
      </w:r>
    </w:p>
    <w:p w:rsidR="00C14B46" w:rsidRPr="00D24812" w:rsidRDefault="00C14B46" w:rsidP="00C14B46">
      <w:pPr>
        <w:ind w:firstLine="709"/>
        <w:jc w:val="both"/>
        <w:rPr>
          <w:b/>
          <w:bCs/>
          <w:u w:val="single"/>
        </w:rPr>
      </w:pPr>
      <w:r w:rsidRPr="00D24812">
        <w:rPr>
          <w:b/>
          <w:bCs/>
          <w:u w:val="single"/>
        </w:rPr>
        <w:t>2. В целях предупреждения природных пожаров рекомендуется:</w:t>
      </w:r>
    </w:p>
    <w:p w:rsidR="00C14B46" w:rsidRPr="00D24812" w:rsidRDefault="00C14B46" w:rsidP="00C14B46">
      <w:pPr>
        <w:ind w:firstLine="720"/>
        <w:jc w:val="both"/>
        <w:rPr>
          <w:i/>
          <w:iCs/>
        </w:rPr>
      </w:pPr>
      <w:r w:rsidRPr="00D24812">
        <w:t>2.1.</w:t>
      </w:r>
      <w:r w:rsidRPr="00D24812">
        <w:rPr>
          <w:i/>
          <w:iCs/>
        </w:rPr>
        <w:t xml:space="preserve"> Органам местного самоуправления муниципальных образований, расположенных на территории Свердловской области, </w:t>
      </w:r>
      <w:r w:rsidRPr="00D24812">
        <w:t xml:space="preserve">принять меры по выполнению мероприятий, рекомендованных решением комиссии Правительства Свердловской области по предупреждению и ликвидации чрезвычайных ситуаций и обеспечению пожарной безопасности </w:t>
      </w:r>
      <w:r w:rsidRPr="00D24812">
        <w:rPr>
          <w:spacing w:val="3"/>
        </w:rPr>
        <w:t>от 01 декабря 2015 года №7.</w:t>
      </w:r>
    </w:p>
    <w:p w:rsidR="00C14B46" w:rsidRPr="00D24812" w:rsidRDefault="00C14B46" w:rsidP="00C14B46">
      <w:pPr>
        <w:ind w:firstLine="720"/>
        <w:jc w:val="both"/>
      </w:pPr>
      <w:r w:rsidRPr="00D24812">
        <w:t xml:space="preserve">2.2. </w:t>
      </w:r>
      <w:proofErr w:type="gramStart"/>
      <w:r w:rsidRPr="00D24812">
        <w:rPr>
          <w:i/>
          <w:iCs/>
        </w:rPr>
        <w:t>Органам исполнительной власти Свердловской области и иным организациям</w:t>
      </w:r>
      <w:r w:rsidRPr="00D24812">
        <w:t xml:space="preserve"> выполнять мероприятия в сроки, предусмотренные постановлением Правительства Свердловской области от 12.11.2015 № 1200-РП «Об обеспечении пожарной безопасности в лесах, расположенных на территории Свердловской области, в 2016 году», а также решением комиссии Правительства Свердловской области по предупреждению и ликвидации чрезвычайных ситуаций и обеспечению пожарной безопасности </w:t>
      </w:r>
      <w:r w:rsidRPr="00D24812">
        <w:rPr>
          <w:spacing w:val="3"/>
        </w:rPr>
        <w:t>от 01 декабря 2015 года №7.</w:t>
      </w:r>
      <w:proofErr w:type="gramEnd"/>
    </w:p>
    <w:p w:rsidR="00C14B46" w:rsidRPr="00D24812" w:rsidRDefault="00C14B46" w:rsidP="00C14B46">
      <w:pPr>
        <w:ind w:firstLine="720"/>
        <w:jc w:val="both"/>
        <w:rPr>
          <w:color w:val="FF00FF"/>
        </w:rPr>
      </w:pPr>
    </w:p>
    <w:p w:rsidR="00C14B46" w:rsidRPr="00D24812" w:rsidRDefault="00C14B46" w:rsidP="00C14B46">
      <w:pPr>
        <w:ind w:firstLine="720"/>
        <w:jc w:val="both"/>
        <w:rPr>
          <w:b/>
          <w:u w:val="single"/>
        </w:rPr>
      </w:pPr>
      <w:r w:rsidRPr="00D24812">
        <w:rPr>
          <w:b/>
          <w:u w:val="single"/>
        </w:rPr>
        <w:t>3. Для предупреждения возможных ДТП и аварий:</w:t>
      </w:r>
    </w:p>
    <w:p w:rsidR="00C14B46" w:rsidRPr="00D24812" w:rsidRDefault="00C14B46" w:rsidP="00C14B46">
      <w:pPr>
        <w:ind w:firstLine="709"/>
        <w:jc w:val="both"/>
      </w:pPr>
      <w:r w:rsidRPr="00D24812">
        <w:t>3.1.</w:t>
      </w:r>
      <w:r w:rsidRPr="00D24812">
        <w:rPr>
          <w:i/>
        </w:rPr>
        <w:t xml:space="preserve"> Органам местного самоуправления муниципальных образований в Свердловской области:</w:t>
      </w:r>
    </w:p>
    <w:p w:rsidR="00C14B46" w:rsidRPr="00D24812" w:rsidRDefault="00C14B46" w:rsidP="00C14B46">
      <w:pPr>
        <w:ind w:firstLine="720"/>
        <w:jc w:val="both"/>
      </w:pPr>
      <w:r w:rsidRPr="00D24812">
        <w:t xml:space="preserve">3.1.1 проводить мониторинг дорожной обстановки на подведомственной территории; </w:t>
      </w:r>
    </w:p>
    <w:p w:rsidR="00C14B46" w:rsidRPr="00D24812" w:rsidRDefault="00C14B46" w:rsidP="00C14B46">
      <w:pPr>
        <w:ind w:firstLine="720"/>
        <w:jc w:val="both"/>
      </w:pPr>
      <w:r w:rsidRPr="00D24812">
        <w:t>3.1.2 информировать предприятия и организации, осуществляющие перевозки пассажиров и опасных грузов на подведомственной территории, о необходимости ограничения выхода транспортных сре</w:t>
      </w:r>
      <w:proofErr w:type="gramStart"/>
      <w:r w:rsidRPr="00D24812">
        <w:t>дств пр</w:t>
      </w:r>
      <w:proofErr w:type="gramEnd"/>
      <w:r w:rsidRPr="00D24812">
        <w:t>и наступлении опасных природных явлений.</w:t>
      </w:r>
    </w:p>
    <w:p w:rsidR="00C14B46" w:rsidRPr="00D24812" w:rsidRDefault="00C14B46" w:rsidP="00C14B46">
      <w:pPr>
        <w:ind w:firstLine="720"/>
        <w:jc w:val="both"/>
      </w:pPr>
      <w:r w:rsidRPr="00D24812">
        <w:t xml:space="preserve"> 3.2. </w:t>
      </w:r>
      <w:r w:rsidRPr="00D24812">
        <w:rPr>
          <w:i/>
        </w:rPr>
        <w:t>Органам ГИБДД:</w:t>
      </w:r>
    </w:p>
    <w:p w:rsidR="00C14B46" w:rsidRPr="00D24812" w:rsidRDefault="00C14B46" w:rsidP="00C14B46">
      <w:pPr>
        <w:ind w:firstLine="708"/>
        <w:jc w:val="both"/>
      </w:pPr>
      <w:r w:rsidRPr="00D24812">
        <w:t>3.2.1 при возникновении опасных метеорологических явлений, влияющих на безопасность дорожного движения, обеспечить усиленное несение службы патрульными экипажами ДПС и на стационарных постах;</w:t>
      </w:r>
    </w:p>
    <w:p w:rsidR="00C14B46" w:rsidRPr="00D24812" w:rsidRDefault="00C14B46" w:rsidP="00C14B46">
      <w:pPr>
        <w:ind w:right="-185" w:firstLine="720"/>
        <w:jc w:val="both"/>
      </w:pPr>
      <w:r w:rsidRPr="00D24812">
        <w:t xml:space="preserve">3.2.2 реализовать меры по предупреждению аварийных ситуаций на участках автомобильных дорог, наиболее уязвимых к возникновению ДТП. </w:t>
      </w:r>
    </w:p>
    <w:p w:rsidR="00C14B46" w:rsidRPr="00D24812" w:rsidRDefault="00C14B46" w:rsidP="00C14B46">
      <w:pPr>
        <w:ind w:right="-185" w:firstLine="720"/>
        <w:jc w:val="both"/>
      </w:pPr>
      <w:r w:rsidRPr="00D24812">
        <w:t>3.3.</w:t>
      </w:r>
      <w:r w:rsidRPr="00D24812">
        <w:rPr>
          <w:i/>
        </w:rPr>
        <w:t xml:space="preserve"> Руководителям предприятий и организаций</w:t>
      </w:r>
      <w:r w:rsidRPr="00D24812">
        <w:t>, осуществляющим перевозки  пассажиров  и опасные грузы:</w:t>
      </w:r>
    </w:p>
    <w:p w:rsidR="00C14B46" w:rsidRPr="00D24812" w:rsidRDefault="00C14B46" w:rsidP="00C14B46">
      <w:pPr>
        <w:ind w:right="-185" w:firstLine="720"/>
        <w:jc w:val="both"/>
      </w:pPr>
      <w:r w:rsidRPr="00D24812">
        <w:t xml:space="preserve">3.3.1 осуществлять регулярный контроль технического состояния транспорта; </w:t>
      </w:r>
    </w:p>
    <w:p w:rsidR="00C14B46" w:rsidRPr="00D24812" w:rsidRDefault="00C14B46" w:rsidP="00C14B46">
      <w:pPr>
        <w:ind w:left="720" w:right="-185"/>
        <w:jc w:val="both"/>
      </w:pPr>
      <w:r w:rsidRPr="00D24812">
        <w:t xml:space="preserve">3.3.2 проводить дополнительный инструктаж водителей; </w:t>
      </w:r>
    </w:p>
    <w:p w:rsidR="00C14B46" w:rsidRPr="00D24812" w:rsidRDefault="00C14B46" w:rsidP="00C14B46">
      <w:pPr>
        <w:ind w:right="-185" w:firstLine="720"/>
        <w:jc w:val="both"/>
      </w:pPr>
      <w:r w:rsidRPr="00D24812">
        <w:t>3.3.3 предусмотреть особые меры безопасности при перевозке опасных грузов: нефтепродуктов, горючих и ядовитых газов, взрывчатых и химически опасных веществ.</w:t>
      </w:r>
    </w:p>
    <w:p w:rsidR="00C14B46" w:rsidRPr="00D24812" w:rsidRDefault="00C14B46" w:rsidP="00C14B46">
      <w:pPr>
        <w:tabs>
          <w:tab w:val="left" w:pos="1960"/>
        </w:tabs>
        <w:ind w:firstLine="708"/>
        <w:jc w:val="both"/>
      </w:pPr>
      <w:r w:rsidRPr="00D24812">
        <w:t xml:space="preserve">3.4. </w:t>
      </w:r>
      <w:r w:rsidRPr="00D24812">
        <w:rPr>
          <w:i/>
        </w:rPr>
        <w:t>Дорожно-эксплуатационным организациям:</w:t>
      </w:r>
      <w:r w:rsidRPr="00D24812">
        <w:t xml:space="preserve"> </w:t>
      </w:r>
    </w:p>
    <w:p w:rsidR="00C14B46" w:rsidRPr="00D24812" w:rsidRDefault="00C14B46" w:rsidP="00C14B46">
      <w:pPr>
        <w:tabs>
          <w:tab w:val="left" w:pos="1960"/>
        </w:tabs>
        <w:ind w:firstLine="708"/>
        <w:jc w:val="both"/>
      </w:pPr>
      <w:r w:rsidRPr="00D24812">
        <w:t xml:space="preserve">своевременно и в полном объеме производить необходимые работы для поддержания  удовлетворительного состояния дорожного покрытия. </w:t>
      </w:r>
    </w:p>
    <w:p w:rsidR="00C14B46" w:rsidRPr="00D24812" w:rsidRDefault="00C14B46" w:rsidP="00C14B46">
      <w:pPr>
        <w:tabs>
          <w:tab w:val="left" w:pos="1960"/>
        </w:tabs>
        <w:ind w:firstLine="708"/>
        <w:jc w:val="both"/>
      </w:pPr>
    </w:p>
    <w:p w:rsidR="00C14B46" w:rsidRPr="00D24812" w:rsidRDefault="00C14B46" w:rsidP="00C14B46">
      <w:pPr>
        <w:tabs>
          <w:tab w:val="left" w:pos="0"/>
        </w:tabs>
        <w:ind w:firstLine="708"/>
        <w:jc w:val="both"/>
        <w:rPr>
          <w:b/>
          <w:u w:val="single"/>
        </w:rPr>
      </w:pPr>
      <w:r w:rsidRPr="00D24812">
        <w:rPr>
          <w:b/>
        </w:rPr>
        <w:lastRenderedPageBreak/>
        <w:t xml:space="preserve">4. </w:t>
      </w:r>
      <w:r w:rsidRPr="00D24812">
        <w:rPr>
          <w:b/>
          <w:u w:val="single"/>
        </w:rPr>
        <w:t>На системах жизнеобеспечения:</w:t>
      </w:r>
    </w:p>
    <w:p w:rsidR="00C14B46" w:rsidRPr="00D24812" w:rsidRDefault="00C14B46" w:rsidP="00C14B46">
      <w:pPr>
        <w:ind w:firstLine="720"/>
        <w:jc w:val="both"/>
        <w:rPr>
          <w:spacing w:val="2"/>
        </w:rPr>
      </w:pPr>
      <w:r w:rsidRPr="00D24812">
        <w:t xml:space="preserve">4.1 </w:t>
      </w:r>
      <w:r w:rsidRPr="00D24812">
        <w:rPr>
          <w:i/>
        </w:rPr>
        <w:t xml:space="preserve">Органам местного самоуправления муниципальных образований </w:t>
      </w:r>
      <w:r w:rsidRPr="00D24812">
        <w:t xml:space="preserve">для </w:t>
      </w:r>
      <w:r w:rsidRPr="00D24812">
        <w:rPr>
          <w:spacing w:val="2"/>
        </w:rPr>
        <w:t xml:space="preserve">предотвращения аварийных и чрезвычайных ситуаций: </w:t>
      </w:r>
    </w:p>
    <w:p w:rsidR="00C14B46" w:rsidRPr="00D24812" w:rsidRDefault="00C14B46" w:rsidP="00C14B46">
      <w:pPr>
        <w:ind w:firstLine="720"/>
        <w:jc w:val="both"/>
        <w:rPr>
          <w:spacing w:val="2"/>
        </w:rPr>
      </w:pPr>
      <w:proofErr w:type="gramStart"/>
      <w:r w:rsidRPr="00D24812">
        <w:rPr>
          <w:spacing w:val="2"/>
        </w:rPr>
        <w:t xml:space="preserve">4.1.1 организовать проведение плановых мероприятий по подготовке муниципальных образований в Свердловской области к отопительному сезону 2016/2017 года в соответствии с </w:t>
      </w:r>
      <w:hyperlink r:id="rId18" w:history="1">
        <w:r w:rsidRPr="00D24812">
          <w:rPr>
            <w:spacing w:val="2"/>
          </w:rPr>
          <w:t>распоряжением Правительства Свердловской области от 12 мая 2016 N 451-РП "Об итогах отопительного сезона 2015/2016 года и подготовке жилищного фонда, объектов социальной сферы, коммунального и электроэнергетического комплексов Свердловской области к работе в осенне-зимний период 2016/2017 года"</w:t>
        </w:r>
      </w:hyperlink>
      <w:r w:rsidRPr="00D24812">
        <w:rPr>
          <w:spacing w:val="2"/>
        </w:rPr>
        <w:t>;</w:t>
      </w:r>
      <w:proofErr w:type="gramEnd"/>
    </w:p>
    <w:p w:rsidR="00C14B46" w:rsidRPr="00D24812" w:rsidRDefault="00C14B46" w:rsidP="00C14B46">
      <w:pPr>
        <w:ind w:firstLine="720"/>
        <w:jc w:val="both"/>
        <w:rPr>
          <w:spacing w:val="2"/>
        </w:rPr>
      </w:pPr>
      <w:r w:rsidRPr="00D24812">
        <w:rPr>
          <w:spacing w:val="2"/>
        </w:rPr>
        <w:t>4.1.2 в период летних плановых работ на теплотрассах, водоводах обеспечить проверку  и контроль трубопроводов, замену участков трубопроводов, имеющих большой износ, коррозию, механические повреждения;</w:t>
      </w:r>
    </w:p>
    <w:p w:rsidR="00C14B46" w:rsidRPr="00D24812" w:rsidRDefault="00C14B46" w:rsidP="00C14B46">
      <w:pPr>
        <w:ind w:firstLine="720"/>
        <w:jc w:val="both"/>
        <w:rPr>
          <w:spacing w:val="2"/>
        </w:rPr>
      </w:pPr>
      <w:r w:rsidRPr="00D24812">
        <w:rPr>
          <w:spacing w:val="2"/>
        </w:rPr>
        <w:t xml:space="preserve">4.1.3 обращать особое внимание на качественное проведение </w:t>
      </w:r>
      <w:proofErr w:type="spellStart"/>
      <w:r w:rsidRPr="00D24812">
        <w:rPr>
          <w:spacing w:val="2"/>
        </w:rPr>
        <w:t>опрессовочных</w:t>
      </w:r>
      <w:proofErr w:type="spellEnd"/>
      <w:r w:rsidRPr="00D24812">
        <w:rPr>
          <w:spacing w:val="2"/>
        </w:rPr>
        <w:t xml:space="preserve"> работ и своевременное устранение возникших аварийных ситуаций при подаче воды под давлением;</w:t>
      </w:r>
    </w:p>
    <w:p w:rsidR="00C14B46" w:rsidRPr="00D24812" w:rsidRDefault="00C14B46" w:rsidP="00C14B46">
      <w:pPr>
        <w:ind w:firstLine="720"/>
        <w:jc w:val="both"/>
        <w:rPr>
          <w:spacing w:val="2"/>
        </w:rPr>
      </w:pPr>
      <w:r w:rsidRPr="00D24812">
        <w:rPr>
          <w:spacing w:val="2"/>
        </w:rPr>
        <w:t xml:space="preserve">4.1.4 осуществлять </w:t>
      </w:r>
      <w:proofErr w:type="gramStart"/>
      <w:r w:rsidRPr="00D24812">
        <w:rPr>
          <w:spacing w:val="2"/>
        </w:rPr>
        <w:t>контроль за</w:t>
      </w:r>
      <w:proofErr w:type="gramEnd"/>
      <w:r w:rsidRPr="00D24812">
        <w:rPr>
          <w:spacing w:val="2"/>
        </w:rPr>
        <w:t xml:space="preserve"> своевременным обследованием и профилактическим ремонтом газового оборудования и сетей газоснабжения, противопожарным состоянием в жилых домах и объектах соцкультбыта;</w:t>
      </w:r>
    </w:p>
    <w:p w:rsidR="00C14B46" w:rsidRPr="00D24812" w:rsidRDefault="00C14B46" w:rsidP="00C14B46">
      <w:pPr>
        <w:ind w:firstLine="720"/>
        <w:jc w:val="both"/>
        <w:rPr>
          <w:spacing w:val="2"/>
        </w:rPr>
      </w:pPr>
      <w:r w:rsidRPr="00D24812">
        <w:rPr>
          <w:spacing w:val="2"/>
        </w:rPr>
        <w:t xml:space="preserve">4.1.5 осуществлять постоянный </w:t>
      </w:r>
      <w:proofErr w:type="gramStart"/>
      <w:r w:rsidRPr="00D24812">
        <w:rPr>
          <w:spacing w:val="2"/>
        </w:rPr>
        <w:t>контроль за</w:t>
      </w:r>
      <w:proofErr w:type="gramEnd"/>
      <w:r w:rsidRPr="00D24812">
        <w:rPr>
          <w:spacing w:val="2"/>
        </w:rPr>
        <w:t xml:space="preserve"> наличием необходимых запасов материально-технических ресурсов для локализации и ликвидации аварий на объектах систем жизнеобеспечения населения.</w:t>
      </w:r>
    </w:p>
    <w:p w:rsidR="00C14B46" w:rsidRPr="00D24812" w:rsidRDefault="00C14B46" w:rsidP="00C14B46">
      <w:pPr>
        <w:ind w:firstLine="900"/>
        <w:jc w:val="both"/>
        <w:rPr>
          <w:i/>
        </w:rPr>
      </w:pPr>
      <w:r w:rsidRPr="00D24812">
        <w:t xml:space="preserve">4.2 </w:t>
      </w:r>
      <w:r w:rsidRPr="00D24812">
        <w:rPr>
          <w:i/>
        </w:rPr>
        <w:t>Предприятиям, эксплуатирующим оборудование систем жизнеобеспечения населения:</w:t>
      </w:r>
    </w:p>
    <w:p w:rsidR="00C14B46" w:rsidRPr="00D24812" w:rsidRDefault="00C14B46" w:rsidP="00C14B46">
      <w:pPr>
        <w:ind w:firstLine="720"/>
        <w:jc w:val="both"/>
        <w:rPr>
          <w:spacing w:val="2"/>
        </w:rPr>
      </w:pPr>
      <w:r w:rsidRPr="00D24812">
        <w:rPr>
          <w:spacing w:val="2"/>
        </w:rPr>
        <w:t>4.2.1 проводить гидравлические испытания (</w:t>
      </w:r>
      <w:proofErr w:type="spellStart"/>
      <w:r w:rsidRPr="00D24812">
        <w:rPr>
          <w:spacing w:val="2"/>
        </w:rPr>
        <w:t>опрессовки</w:t>
      </w:r>
      <w:proofErr w:type="spellEnd"/>
      <w:r w:rsidRPr="00D24812">
        <w:rPr>
          <w:spacing w:val="2"/>
        </w:rPr>
        <w:t>) тепловых сетей и водоводов давлением, соответствующим «Правилам технической эксплуатации тепловых энергоустановок», утвержденных приказом Минэнерго РФ от 24.03.2003 г. № 115, т.к. испытания с пониженным давлением не позволяют выявить слабые участки в сетях, что может привести к значительному количеству аварийных ситуаций в зимнее время;</w:t>
      </w:r>
    </w:p>
    <w:p w:rsidR="00C14B46" w:rsidRPr="00D24812" w:rsidRDefault="00C14B46" w:rsidP="00C14B46">
      <w:pPr>
        <w:ind w:firstLine="720"/>
        <w:jc w:val="both"/>
        <w:rPr>
          <w:spacing w:val="2"/>
        </w:rPr>
      </w:pPr>
      <w:r w:rsidRPr="00D24812">
        <w:rPr>
          <w:spacing w:val="2"/>
        </w:rPr>
        <w:t xml:space="preserve">4.2.2 на системах электроснабжения, в процессе текущей эксплуатации обеспечить осмотр деревянных опор воздушных линий электропередач на предмет устойчивости. На участках </w:t>
      </w:r>
      <w:proofErr w:type="gramStart"/>
      <w:r w:rsidRPr="00D24812">
        <w:rPr>
          <w:spacing w:val="2"/>
        </w:rPr>
        <w:t>ВЛ</w:t>
      </w:r>
      <w:proofErr w:type="gramEnd"/>
      <w:r w:rsidRPr="00D24812">
        <w:rPr>
          <w:spacing w:val="2"/>
        </w:rPr>
        <w:t>, подверженных интенсивному загрязнению, обеспечить выполнение чистки (обмывки) изоляции, замену загрязненных изоляторов.</w:t>
      </w:r>
    </w:p>
    <w:p w:rsidR="00C14B46" w:rsidRPr="00D24812" w:rsidRDefault="00C14B46" w:rsidP="00C14B46">
      <w:pPr>
        <w:ind w:firstLine="720"/>
        <w:jc w:val="both"/>
        <w:rPr>
          <w:spacing w:val="2"/>
        </w:rPr>
      </w:pPr>
      <w:r w:rsidRPr="00D24812">
        <w:rPr>
          <w:spacing w:val="2"/>
        </w:rPr>
        <w:t>4.2.3 на системах газоснабжения, в процессе периодического обхода (осмотра) наружного газопровода, уделять особое внимание проверке состояния отключающих устройств и целостности фланцевых соединений газопроводов.</w:t>
      </w:r>
    </w:p>
    <w:p w:rsidR="00C14B46" w:rsidRPr="00D24812" w:rsidRDefault="00C14B46" w:rsidP="00C14B46">
      <w:pPr>
        <w:ind w:firstLine="720"/>
        <w:jc w:val="both"/>
        <w:rPr>
          <w:spacing w:val="2"/>
          <w:sz w:val="28"/>
          <w:szCs w:val="28"/>
        </w:rPr>
      </w:pPr>
    </w:p>
    <w:p w:rsidR="00C14B46" w:rsidRPr="00D24812" w:rsidRDefault="00C14B46" w:rsidP="00C14B46">
      <w:pPr>
        <w:ind w:firstLine="720"/>
        <w:jc w:val="both"/>
        <w:outlineLvl w:val="0"/>
      </w:pPr>
      <w:r w:rsidRPr="00D24812">
        <w:rPr>
          <w:b/>
          <w:u w:val="single"/>
        </w:rPr>
        <w:t xml:space="preserve">5. Для предупреждения заболеваемости населения  </w:t>
      </w:r>
    </w:p>
    <w:p w:rsidR="00C14B46" w:rsidRPr="00D24812" w:rsidRDefault="00C14B46" w:rsidP="00C14B46">
      <w:pPr>
        <w:ind w:firstLine="720"/>
        <w:jc w:val="both"/>
        <w:outlineLvl w:val="0"/>
        <w:rPr>
          <w:i/>
        </w:rPr>
      </w:pPr>
      <w:r w:rsidRPr="00D24812">
        <w:rPr>
          <w:i/>
        </w:rPr>
        <w:t xml:space="preserve">органам местного самоуправления </w:t>
      </w:r>
      <w:proofErr w:type="gramStart"/>
      <w:r w:rsidRPr="00D24812">
        <w:rPr>
          <w:i/>
        </w:rPr>
        <w:t>муниципальных</w:t>
      </w:r>
      <w:proofErr w:type="gramEnd"/>
      <w:r w:rsidRPr="00D24812">
        <w:rPr>
          <w:i/>
        </w:rPr>
        <w:t xml:space="preserve"> образования:</w:t>
      </w:r>
    </w:p>
    <w:p w:rsidR="00C14B46" w:rsidRPr="00D24812" w:rsidRDefault="00C14B46" w:rsidP="00C14B46">
      <w:pPr>
        <w:ind w:firstLine="720"/>
        <w:jc w:val="both"/>
      </w:pPr>
      <w:r w:rsidRPr="00D24812">
        <w:t xml:space="preserve">5.1 продолжать  предупреждение населения в средствах массовой информации об опасности  укусов клещей при посещении лесных массивов, городских скверов, парков и  садово-огородных участков; </w:t>
      </w:r>
    </w:p>
    <w:p w:rsidR="00C14B46" w:rsidRPr="00D24812" w:rsidRDefault="00C14B46" w:rsidP="00C14B46">
      <w:pPr>
        <w:ind w:firstLine="720"/>
        <w:jc w:val="both"/>
      </w:pPr>
      <w:r w:rsidRPr="00D24812">
        <w:t xml:space="preserve">5.2 продолжать проведение </w:t>
      </w:r>
      <w:proofErr w:type="spellStart"/>
      <w:r w:rsidRPr="00D24812">
        <w:t>акарицидных</w:t>
      </w:r>
      <w:proofErr w:type="spellEnd"/>
      <w:r w:rsidRPr="00D24812">
        <w:t xml:space="preserve"> обработок территорий парков,  мест отдыха, кладбищ, территорий детских учреждений и т.п.;</w:t>
      </w:r>
    </w:p>
    <w:p w:rsidR="00C14B46" w:rsidRPr="00D24812" w:rsidRDefault="00C14B46" w:rsidP="00C14B46">
      <w:pPr>
        <w:ind w:firstLine="720"/>
        <w:jc w:val="both"/>
      </w:pPr>
      <w:r w:rsidRPr="00D24812">
        <w:t>5.3 продолжать проведение разъяснительной работы по профилактике острых кишечных инфекций, острого вирусного гепатита «А» и ОРВИ.</w:t>
      </w:r>
    </w:p>
    <w:p w:rsidR="00C14B46" w:rsidRPr="00D24812" w:rsidRDefault="00C14B46" w:rsidP="00C14B46">
      <w:pPr>
        <w:pStyle w:val="a7"/>
        <w:spacing w:before="0" w:beforeAutospacing="0" w:after="0" w:afterAutospacing="0"/>
        <w:ind w:right="-185" w:firstLine="720"/>
        <w:jc w:val="both"/>
        <w:rPr>
          <w:b/>
          <w:u w:val="single"/>
        </w:rPr>
      </w:pPr>
    </w:p>
    <w:p w:rsidR="00C14B46" w:rsidRPr="00D24812" w:rsidRDefault="00C14B46" w:rsidP="00C14B46">
      <w:pPr>
        <w:pStyle w:val="a7"/>
        <w:spacing w:before="0" w:beforeAutospacing="0" w:after="0" w:afterAutospacing="0"/>
        <w:ind w:right="-185" w:firstLine="720"/>
        <w:jc w:val="both"/>
        <w:rPr>
          <w:b/>
          <w:u w:val="single"/>
        </w:rPr>
      </w:pPr>
      <w:r w:rsidRPr="00D24812">
        <w:rPr>
          <w:b/>
          <w:u w:val="single"/>
        </w:rPr>
        <w:t>6. Для предупреждения  гибели населения на воде</w:t>
      </w:r>
    </w:p>
    <w:p w:rsidR="00C14B46" w:rsidRPr="00D24812" w:rsidRDefault="00C14B46" w:rsidP="00C14B46">
      <w:pPr>
        <w:ind w:firstLine="720"/>
        <w:jc w:val="both"/>
      </w:pPr>
      <w:r w:rsidRPr="00D24812">
        <w:rPr>
          <w:color w:val="000000"/>
        </w:rPr>
        <w:t>Центру</w:t>
      </w:r>
      <w:r w:rsidRPr="00D24812">
        <w:rPr>
          <w:i/>
        </w:rPr>
        <w:t xml:space="preserve"> ГИМС Главного управления МЧС России по Свердловской области </w:t>
      </w:r>
      <w:r w:rsidRPr="00D24812">
        <w:t xml:space="preserve">организовать в средствах массовой информации разъяснительную работу о соблюдении населением требований безопасности на водных объектах и мерах предосторожности в местах, не оборудованных для купания. </w:t>
      </w:r>
    </w:p>
    <w:p w:rsidR="00C14B46" w:rsidRPr="00D24812" w:rsidRDefault="00C14B46" w:rsidP="00C14B46">
      <w:pPr>
        <w:pStyle w:val="a7"/>
        <w:spacing w:before="0" w:beforeAutospacing="0" w:after="0" w:afterAutospacing="0"/>
        <w:ind w:right="-185" w:firstLine="720"/>
        <w:jc w:val="both"/>
      </w:pPr>
    </w:p>
    <w:p w:rsidR="00C14B46" w:rsidRPr="00D24812" w:rsidRDefault="00C14B46" w:rsidP="00C14B46">
      <w:pPr>
        <w:ind w:firstLine="720"/>
        <w:jc w:val="both"/>
      </w:pPr>
      <w:r w:rsidRPr="00D24812">
        <w:rPr>
          <w:b/>
          <w:u w:val="single"/>
        </w:rPr>
        <w:t>7. В жилом секторе</w:t>
      </w:r>
      <w:r w:rsidRPr="00D24812">
        <w:t xml:space="preserve"> </w:t>
      </w:r>
      <w:r w:rsidRPr="00D24812">
        <w:rPr>
          <w:i/>
        </w:rPr>
        <w:t>органам ГПН</w:t>
      </w:r>
      <w:r w:rsidRPr="00D24812">
        <w:t xml:space="preserve"> для предотвращения роста техногенных пожаров: </w:t>
      </w:r>
    </w:p>
    <w:p w:rsidR="00C14B46" w:rsidRPr="00D24812" w:rsidRDefault="00C14B46" w:rsidP="00C14B46">
      <w:pPr>
        <w:ind w:firstLine="720"/>
        <w:jc w:val="both"/>
      </w:pPr>
      <w:r w:rsidRPr="00D24812">
        <w:lastRenderedPageBreak/>
        <w:t xml:space="preserve">7.1 проводить работу по </w:t>
      </w:r>
      <w:proofErr w:type="gramStart"/>
      <w:r w:rsidRPr="00D24812">
        <w:t>контролю за</w:t>
      </w:r>
      <w:proofErr w:type="gramEnd"/>
      <w:r w:rsidRPr="00D24812">
        <w:t xml:space="preserve"> использованием населением самодельных и </w:t>
      </w:r>
      <w:proofErr w:type="spellStart"/>
      <w:r w:rsidRPr="00D24812">
        <w:t>несертифицированных</w:t>
      </w:r>
      <w:proofErr w:type="spellEnd"/>
      <w:r w:rsidRPr="00D24812">
        <w:t xml:space="preserve"> электронагревательных приборов, бытовых газовых, керосиновых, бензиновых и других устройств; </w:t>
      </w:r>
    </w:p>
    <w:p w:rsidR="00C14B46" w:rsidRDefault="00C14B46" w:rsidP="00C14B46">
      <w:pPr>
        <w:ind w:firstLine="720"/>
        <w:jc w:val="both"/>
      </w:pPr>
      <w:r w:rsidRPr="00D24812">
        <w:t>7.2 усилить разъяснительную работу в средствах массовой информации по вопросам профилактики пожаров в населенных пунктах и дачных участках.</w:t>
      </w:r>
    </w:p>
    <w:p w:rsidR="00C14B46" w:rsidRDefault="00C14B46" w:rsidP="00C14B46">
      <w:pPr>
        <w:ind w:firstLine="720"/>
        <w:jc w:val="both"/>
      </w:pPr>
    </w:p>
    <w:p w:rsidR="00C14B46" w:rsidRPr="00532847" w:rsidRDefault="00C14B46" w:rsidP="00C14B46">
      <w:pPr>
        <w:ind w:firstLine="720"/>
        <w:jc w:val="both"/>
      </w:pPr>
    </w:p>
    <w:p w:rsidR="00C14B46" w:rsidRPr="00532847" w:rsidRDefault="00C14B46" w:rsidP="00C14B46">
      <w:pPr>
        <w:ind w:firstLine="720"/>
        <w:jc w:val="both"/>
      </w:pPr>
    </w:p>
    <w:sectPr w:rsidR="00C14B46" w:rsidRPr="00532847" w:rsidSect="00452255">
      <w:pgSz w:w="11906" w:h="16838"/>
      <w:pgMar w:top="1134" w:right="56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053D" w:rsidRDefault="0066053D">
      <w:r>
        <w:separator/>
      </w:r>
    </w:p>
  </w:endnote>
  <w:endnote w:type="continuationSeparator" w:id="0">
    <w:p w:rsidR="0066053D" w:rsidRDefault="0066053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053D" w:rsidRDefault="0066053D">
      <w:r>
        <w:separator/>
      </w:r>
    </w:p>
  </w:footnote>
  <w:footnote w:type="continuationSeparator" w:id="0">
    <w:p w:rsidR="0066053D" w:rsidRDefault="006605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453" w:rsidRDefault="004F0080" w:rsidP="00841D84">
    <w:pPr>
      <w:pStyle w:val="a8"/>
      <w:framePr w:wrap="auto" w:vAnchor="text" w:hAnchor="margin" w:xAlign="center" w:y="1"/>
      <w:rPr>
        <w:rStyle w:val="aa"/>
      </w:rPr>
    </w:pPr>
    <w:r>
      <w:rPr>
        <w:rStyle w:val="aa"/>
      </w:rPr>
      <w:fldChar w:fldCharType="begin"/>
    </w:r>
    <w:r w:rsidR="007E5453">
      <w:rPr>
        <w:rStyle w:val="aa"/>
      </w:rPr>
      <w:instrText xml:space="preserve">PAGE  </w:instrText>
    </w:r>
    <w:r>
      <w:rPr>
        <w:rStyle w:val="aa"/>
      </w:rPr>
      <w:fldChar w:fldCharType="separate"/>
    </w:r>
    <w:r w:rsidR="00C515C1">
      <w:rPr>
        <w:rStyle w:val="aa"/>
        <w:noProof/>
      </w:rPr>
      <w:t>20</w:t>
    </w:r>
    <w:r>
      <w:rPr>
        <w:rStyle w:val="aa"/>
      </w:rPr>
      <w:fldChar w:fldCharType="end"/>
    </w:r>
  </w:p>
  <w:p w:rsidR="007E5453" w:rsidRDefault="007E5453">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D242BC2"/>
    <w:lvl w:ilvl="0">
      <w:start w:val="1"/>
      <w:numFmt w:val="bullet"/>
      <w:lvlText w:val=""/>
      <w:lvlJc w:val="left"/>
      <w:pPr>
        <w:tabs>
          <w:tab w:val="num" w:pos="360"/>
        </w:tabs>
        <w:ind w:left="360" w:hanging="360"/>
      </w:pPr>
      <w:rPr>
        <w:rFonts w:ascii="Symbol" w:hAnsi="Symbol" w:hint="default"/>
      </w:rPr>
    </w:lvl>
  </w:abstractNum>
  <w:abstractNum w:abstractNumId="1">
    <w:nsid w:val="043D4269"/>
    <w:multiLevelType w:val="hybridMultilevel"/>
    <w:tmpl w:val="328815D0"/>
    <w:lvl w:ilvl="0" w:tplc="0419000D">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C926FB7"/>
    <w:multiLevelType w:val="hybridMultilevel"/>
    <w:tmpl w:val="41E6A0F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01264D"/>
    <w:multiLevelType w:val="hybridMultilevel"/>
    <w:tmpl w:val="DDC8FDFA"/>
    <w:lvl w:ilvl="0" w:tplc="EEAAAF12">
      <w:start w:val="1"/>
      <w:numFmt w:val="decimal"/>
      <w:lvlText w:val="%1)"/>
      <w:lvlJc w:val="left"/>
      <w:pPr>
        <w:ind w:left="1070"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4">
    <w:nsid w:val="149A7A44"/>
    <w:multiLevelType w:val="hybridMultilevel"/>
    <w:tmpl w:val="C4EC2376"/>
    <w:lvl w:ilvl="0" w:tplc="94C82E40">
      <w:start w:val="1"/>
      <w:numFmt w:val="bullet"/>
      <w:lvlText w:val=""/>
      <w:lvlJc w:val="left"/>
      <w:pPr>
        <w:tabs>
          <w:tab w:val="num" w:pos="720"/>
        </w:tabs>
        <w:ind w:left="720" w:hanging="360"/>
      </w:pPr>
      <w:rPr>
        <w:rFonts w:ascii="Symbol" w:hAnsi="Symbol" w:hint="default"/>
        <w:color w:val="auto"/>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1A4E5A44"/>
    <w:multiLevelType w:val="hybridMultilevel"/>
    <w:tmpl w:val="239C5AB4"/>
    <w:lvl w:ilvl="0" w:tplc="C610FCD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3DF5AE1"/>
    <w:multiLevelType w:val="hybridMultilevel"/>
    <w:tmpl w:val="30D6CA28"/>
    <w:lvl w:ilvl="0" w:tplc="996C4C6A">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4AA420A"/>
    <w:multiLevelType w:val="hybridMultilevel"/>
    <w:tmpl w:val="88163F4E"/>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24D118FE"/>
    <w:multiLevelType w:val="hybridMultilevel"/>
    <w:tmpl w:val="174E5E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2E425A50"/>
    <w:multiLevelType w:val="hybridMultilevel"/>
    <w:tmpl w:val="7C9A7D4E"/>
    <w:lvl w:ilvl="0" w:tplc="0419000D">
      <w:start w:val="1"/>
      <w:numFmt w:val="bullet"/>
      <w:lvlText w:val=""/>
      <w:lvlJc w:val="left"/>
      <w:pPr>
        <w:ind w:left="2160" w:hanging="360"/>
      </w:pPr>
      <w:rPr>
        <w:rFonts w:ascii="Wingdings" w:hAnsi="Wingdings"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0">
    <w:nsid w:val="309A48BD"/>
    <w:multiLevelType w:val="hybridMultilevel"/>
    <w:tmpl w:val="7DA45B2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37CF428D"/>
    <w:multiLevelType w:val="hybridMultilevel"/>
    <w:tmpl w:val="A5AAED1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3CC50387"/>
    <w:multiLevelType w:val="hybridMultilevel"/>
    <w:tmpl w:val="03F890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E3E7E9D"/>
    <w:multiLevelType w:val="hybridMultilevel"/>
    <w:tmpl w:val="4E86C89E"/>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46A27F3E"/>
    <w:multiLevelType w:val="hybridMultilevel"/>
    <w:tmpl w:val="8528C24E"/>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15">
    <w:nsid w:val="48D42B33"/>
    <w:multiLevelType w:val="hybridMultilevel"/>
    <w:tmpl w:val="E828CCB0"/>
    <w:lvl w:ilvl="0" w:tplc="996C4C6A">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C8E2D9D"/>
    <w:multiLevelType w:val="hybridMultilevel"/>
    <w:tmpl w:val="36DC1F7C"/>
    <w:lvl w:ilvl="0" w:tplc="0419000F">
      <w:start w:val="1"/>
      <w:numFmt w:val="decimal"/>
      <w:lvlText w:val="%1."/>
      <w:lvlJc w:val="left"/>
      <w:pPr>
        <w:tabs>
          <w:tab w:val="num" w:pos="1260"/>
        </w:tabs>
        <w:ind w:left="1260" w:hanging="360"/>
      </w:pPr>
      <w:rPr>
        <w:rFonts w:cs="Times New Roman"/>
      </w:rPr>
    </w:lvl>
    <w:lvl w:ilvl="1" w:tplc="04190019">
      <w:start w:val="1"/>
      <w:numFmt w:val="lowerLetter"/>
      <w:lvlText w:val="%2."/>
      <w:lvlJc w:val="left"/>
      <w:pPr>
        <w:tabs>
          <w:tab w:val="num" w:pos="1980"/>
        </w:tabs>
        <w:ind w:left="1980" w:hanging="360"/>
      </w:pPr>
      <w:rPr>
        <w:rFonts w:cs="Times New Roman"/>
      </w:rPr>
    </w:lvl>
    <w:lvl w:ilvl="2" w:tplc="0419001B">
      <w:start w:val="1"/>
      <w:numFmt w:val="lowerRoman"/>
      <w:lvlText w:val="%3."/>
      <w:lvlJc w:val="right"/>
      <w:pPr>
        <w:tabs>
          <w:tab w:val="num" w:pos="2700"/>
        </w:tabs>
        <w:ind w:left="2700" w:hanging="180"/>
      </w:pPr>
      <w:rPr>
        <w:rFonts w:cs="Times New Roman"/>
      </w:rPr>
    </w:lvl>
    <w:lvl w:ilvl="3" w:tplc="0419000F">
      <w:start w:val="1"/>
      <w:numFmt w:val="decimal"/>
      <w:lvlText w:val="%4."/>
      <w:lvlJc w:val="left"/>
      <w:pPr>
        <w:tabs>
          <w:tab w:val="num" w:pos="3420"/>
        </w:tabs>
        <w:ind w:left="3420" w:hanging="360"/>
      </w:pPr>
      <w:rPr>
        <w:rFonts w:cs="Times New Roman"/>
      </w:rPr>
    </w:lvl>
    <w:lvl w:ilvl="4" w:tplc="04190019">
      <w:start w:val="1"/>
      <w:numFmt w:val="lowerLetter"/>
      <w:lvlText w:val="%5."/>
      <w:lvlJc w:val="left"/>
      <w:pPr>
        <w:tabs>
          <w:tab w:val="num" w:pos="4140"/>
        </w:tabs>
        <w:ind w:left="4140" w:hanging="360"/>
      </w:pPr>
      <w:rPr>
        <w:rFonts w:cs="Times New Roman"/>
      </w:rPr>
    </w:lvl>
    <w:lvl w:ilvl="5" w:tplc="0419001B">
      <w:start w:val="1"/>
      <w:numFmt w:val="lowerRoman"/>
      <w:lvlText w:val="%6."/>
      <w:lvlJc w:val="right"/>
      <w:pPr>
        <w:tabs>
          <w:tab w:val="num" w:pos="4860"/>
        </w:tabs>
        <w:ind w:left="4860" w:hanging="180"/>
      </w:pPr>
      <w:rPr>
        <w:rFonts w:cs="Times New Roman"/>
      </w:rPr>
    </w:lvl>
    <w:lvl w:ilvl="6" w:tplc="0419000F">
      <w:start w:val="1"/>
      <w:numFmt w:val="decimal"/>
      <w:lvlText w:val="%7."/>
      <w:lvlJc w:val="left"/>
      <w:pPr>
        <w:tabs>
          <w:tab w:val="num" w:pos="5580"/>
        </w:tabs>
        <w:ind w:left="5580" w:hanging="360"/>
      </w:pPr>
      <w:rPr>
        <w:rFonts w:cs="Times New Roman"/>
      </w:rPr>
    </w:lvl>
    <w:lvl w:ilvl="7" w:tplc="04190019">
      <w:start w:val="1"/>
      <w:numFmt w:val="lowerLetter"/>
      <w:lvlText w:val="%8."/>
      <w:lvlJc w:val="left"/>
      <w:pPr>
        <w:tabs>
          <w:tab w:val="num" w:pos="6300"/>
        </w:tabs>
        <w:ind w:left="6300" w:hanging="360"/>
      </w:pPr>
      <w:rPr>
        <w:rFonts w:cs="Times New Roman"/>
      </w:rPr>
    </w:lvl>
    <w:lvl w:ilvl="8" w:tplc="0419001B">
      <w:start w:val="1"/>
      <w:numFmt w:val="lowerRoman"/>
      <w:lvlText w:val="%9."/>
      <w:lvlJc w:val="right"/>
      <w:pPr>
        <w:tabs>
          <w:tab w:val="num" w:pos="7020"/>
        </w:tabs>
        <w:ind w:left="7020" w:hanging="180"/>
      </w:pPr>
      <w:rPr>
        <w:rFonts w:cs="Times New Roman"/>
      </w:rPr>
    </w:lvl>
  </w:abstractNum>
  <w:abstractNum w:abstractNumId="17">
    <w:nsid w:val="4E7365E3"/>
    <w:multiLevelType w:val="hybridMultilevel"/>
    <w:tmpl w:val="FD8EB6B0"/>
    <w:lvl w:ilvl="0" w:tplc="0419000D">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50CE3108"/>
    <w:multiLevelType w:val="hybridMultilevel"/>
    <w:tmpl w:val="6FAEDE9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52526484"/>
    <w:multiLevelType w:val="hybridMultilevel"/>
    <w:tmpl w:val="AEB87784"/>
    <w:lvl w:ilvl="0" w:tplc="342850EA">
      <w:start w:val="1"/>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58C54CA7"/>
    <w:multiLevelType w:val="hybridMultilevel"/>
    <w:tmpl w:val="377866A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596A07A3"/>
    <w:multiLevelType w:val="hybridMultilevel"/>
    <w:tmpl w:val="6196540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5A5E1C08"/>
    <w:multiLevelType w:val="hybridMultilevel"/>
    <w:tmpl w:val="48E628A4"/>
    <w:lvl w:ilvl="0" w:tplc="5F1C2AF4">
      <w:start w:val="1"/>
      <w:numFmt w:val="upperRoman"/>
      <w:lvlText w:val="%1."/>
      <w:lvlJc w:val="left"/>
      <w:pPr>
        <w:ind w:left="862" w:hanging="720"/>
      </w:pPr>
      <w:rPr>
        <w:rFonts w:cs="Times New Roman" w:hint="default"/>
        <w:b/>
      </w:rPr>
    </w:lvl>
    <w:lvl w:ilvl="1" w:tplc="04190019">
      <w:start w:val="1"/>
      <w:numFmt w:val="lowerLetter"/>
      <w:lvlText w:val="%2."/>
      <w:lvlJc w:val="left"/>
      <w:pPr>
        <w:ind w:left="1222" w:hanging="360"/>
      </w:pPr>
      <w:rPr>
        <w:rFonts w:cs="Times New Roman"/>
      </w:rPr>
    </w:lvl>
    <w:lvl w:ilvl="2" w:tplc="0419001B">
      <w:start w:val="1"/>
      <w:numFmt w:val="lowerRoman"/>
      <w:lvlText w:val="%3."/>
      <w:lvlJc w:val="right"/>
      <w:pPr>
        <w:ind w:left="1942" w:hanging="180"/>
      </w:pPr>
      <w:rPr>
        <w:rFonts w:cs="Times New Roman"/>
      </w:rPr>
    </w:lvl>
    <w:lvl w:ilvl="3" w:tplc="0419000F">
      <w:start w:val="1"/>
      <w:numFmt w:val="decimal"/>
      <w:lvlText w:val="%4."/>
      <w:lvlJc w:val="left"/>
      <w:pPr>
        <w:ind w:left="2662" w:hanging="360"/>
      </w:pPr>
      <w:rPr>
        <w:rFonts w:cs="Times New Roman"/>
      </w:rPr>
    </w:lvl>
    <w:lvl w:ilvl="4" w:tplc="04190019">
      <w:start w:val="1"/>
      <w:numFmt w:val="lowerLetter"/>
      <w:lvlText w:val="%5."/>
      <w:lvlJc w:val="left"/>
      <w:pPr>
        <w:ind w:left="3382" w:hanging="360"/>
      </w:pPr>
      <w:rPr>
        <w:rFonts w:cs="Times New Roman"/>
      </w:rPr>
    </w:lvl>
    <w:lvl w:ilvl="5" w:tplc="0419001B">
      <w:start w:val="1"/>
      <w:numFmt w:val="lowerRoman"/>
      <w:lvlText w:val="%6."/>
      <w:lvlJc w:val="right"/>
      <w:pPr>
        <w:ind w:left="4102" w:hanging="180"/>
      </w:pPr>
      <w:rPr>
        <w:rFonts w:cs="Times New Roman"/>
      </w:rPr>
    </w:lvl>
    <w:lvl w:ilvl="6" w:tplc="0419000F">
      <w:start w:val="1"/>
      <w:numFmt w:val="decimal"/>
      <w:lvlText w:val="%7."/>
      <w:lvlJc w:val="left"/>
      <w:pPr>
        <w:ind w:left="4822" w:hanging="360"/>
      </w:pPr>
      <w:rPr>
        <w:rFonts w:cs="Times New Roman"/>
      </w:rPr>
    </w:lvl>
    <w:lvl w:ilvl="7" w:tplc="04190019">
      <w:start w:val="1"/>
      <w:numFmt w:val="lowerLetter"/>
      <w:lvlText w:val="%8."/>
      <w:lvlJc w:val="left"/>
      <w:pPr>
        <w:ind w:left="5542" w:hanging="360"/>
      </w:pPr>
      <w:rPr>
        <w:rFonts w:cs="Times New Roman"/>
      </w:rPr>
    </w:lvl>
    <w:lvl w:ilvl="8" w:tplc="0419001B">
      <w:start w:val="1"/>
      <w:numFmt w:val="lowerRoman"/>
      <w:lvlText w:val="%9."/>
      <w:lvlJc w:val="right"/>
      <w:pPr>
        <w:ind w:left="6262" w:hanging="180"/>
      </w:pPr>
      <w:rPr>
        <w:rFonts w:cs="Times New Roman"/>
      </w:rPr>
    </w:lvl>
  </w:abstractNum>
  <w:abstractNum w:abstractNumId="23">
    <w:nsid w:val="5C7304CA"/>
    <w:multiLevelType w:val="hybridMultilevel"/>
    <w:tmpl w:val="22D0E9A8"/>
    <w:lvl w:ilvl="0" w:tplc="04190011">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4">
    <w:nsid w:val="5F2851CB"/>
    <w:multiLevelType w:val="hybridMultilevel"/>
    <w:tmpl w:val="D1CACDB4"/>
    <w:lvl w:ilvl="0" w:tplc="996C4C6A">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0130DB7"/>
    <w:multiLevelType w:val="hybridMultilevel"/>
    <w:tmpl w:val="2FC29600"/>
    <w:lvl w:ilvl="0" w:tplc="D858485A">
      <w:start w:val="1"/>
      <w:numFmt w:val="upperRoman"/>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nsid w:val="62312C3D"/>
    <w:multiLevelType w:val="hybridMultilevel"/>
    <w:tmpl w:val="A4CE0E5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62B207C6"/>
    <w:multiLevelType w:val="hybridMultilevel"/>
    <w:tmpl w:val="E60E2A2E"/>
    <w:lvl w:ilvl="0" w:tplc="0419000D">
      <w:start w:val="1"/>
      <w:numFmt w:val="bullet"/>
      <w:lvlText w:val=""/>
      <w:lvlJc w:val="left"/>
      <w:pPr>
        <w:tabs>
          <w:tab w:val="num" w:pos="720"/>
        </w:tabs>
        <w:ind w:left="720" w:hanging="360"/>
      </w:pPr>
      <w:rPr>
        <w:rFonts w:ascii="Wingdings" w:hAnsi="Wingdings"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8">
    <w:nsid w:val="66715739"/>
    <w:multiLevelType w:val="hybridMultilevel"/>
    <w:tmpl w:val="ECD8A4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DFD5AC2"/>
    <w:multiLevelType w:val="hybridMultilevel"/>
    <w:tmpl w:val="6174FACE"/>
    <w:lvl w:ilvl="0" w:tplc="DB88A36E">
      <w:start w:val="1"/>
      <w:numFmt w:val="upperRoman"/>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0">
    <w:nsid w:val="6F5F5C86"/>
    <w:multiLevelType w:val="hybridMultilevel"/>
    <w:tmpl w:val="A03812C2"/>
    <w:lvl w:ilvl="0" w:tplc="996C4C6A">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3112D65"/>
    <w:multiLevelType w:val="hybridMultilevel"/>
    <w:tmpl w:val="6F0A5110"/>
    <w:lvl w:ilvl="0" w:tplc="996C4C6A">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73BA6E9D"/>
    <w:multiLevelType w:val="hybridMultilevel"/>
    <w:tmpl w:val="47D8A11A"/>
    <w:lvl w:ilvl="0" w:tplc="B7AA9374">
      <w:start w:val="1"/>
      <w:numFmt w:val="upperRoman"/>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3">
    <w:nsid w:val="767C378D"/>
    <w:multiLevelType w:val="hybridMultilevel"/>
    <w:tmpl w:val="52227C2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7B23497F"/>
    <w:multiLevelType w:val="hybridMultilevel"/>
    <w:tmpl w:val="8ED4D37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14"/>
  </w:num>
  <w:num w:numId="10">
    <w:abstractNumId w:val="11"/>
  </w:num>
  <w:num w:numId="11">
    <w:abstractNumId w:val="20"/>
  </w:num>
  <w:num w:numId="12">
    <w:abstractNumId w:val="27"/>
  </w:num>
  <w:num w:numId="13">
    <w:abstractNumId w:val="17"/>
  </w:num>
  <w:num w:numId="14">
    <w:abstractNumId w:val="1"/>
  </w:num>
  <w:num w:numId="15">
    <w:abstractNumId w:val="16"/>
  </w:num>
  <w:num w:numId="16">
    <w:abstractNumId w:val="21"/>
  </w:num>
  <w:num w:numId="17">
    <w:abstractNumId w:val="10"/>
  </w:num>
  <w:num w:numId="18">
    <w:abstractNumId w:val="4"/>
  </w:num>
  <w:num w:numId="19">
    <w:abstractNumId w:val="32"/>
  </w:num>
  <w:num w:numId="20">
    <w:abstractNumId w:val="25"/>
  </w:num>
  <w:num w:numId="21">
    <w:abstractNumId w:val="29"/>
  </w:num>
  <w:num w:numId="22">
    <w:abstractNumId w:val="26"/>
  </w:num>
  <w:num w:numId="23">
    <w:abstractNumId w:val="8"/>
  </w:num>
  <w:num w:numId="24">
    <w:abstractNumId w:val="34"/>
  </w:num>
  <w:num w:numId="25">
    <w:abstractNumId w:val="33"/>
  </w:num>
  <w:num w:numId="26">
    <w:abstractNumId w:val="3"/>
  </w:num>
  <w:num w:numId="27">
    <w:abstractNumId w:val="18"/>
  </w:num>
  <w:num w:numId="2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22"/>
  </w:num>
  <w:num w:numId="31">
    <w:abstractNumId w:val="5"/>
  </w:num>
  <w:num w:numId="32">
    <w:abstractNumId w:val="19"/>
  </w:num>
  <w:num w:numId="33">
    <w:abstractNumId w:val="28"/>
  </w:num>
  <w:num w:numId="34">
    <w:abstractNumId w:val="24"/>
  </w:num>
  <w:num w:numId="35">
    <w:abstractNumId w:val="15"/>
  </w:num>
  <w:num w:numId="36">
    <w:abstractNumId w:val="6"/>
  </w:num>
  <w:num w:numId="37">
    <w:abstractNumId w:val="30"/>
  </w:num>
  <w:num w:numId="38">
    <w:abstractNumId w:val="31"/>
  </w:num>
  <w:num w:numId="39">
    <w:abstractNumId w:val="2"/>
  </w:num>
  <w:num w:numId="40">
    <w:abstractNumId w:val="9"/>
  </w:num>
  <w:num w:numId="41">
    <w:abstractNumId w:val="12"/>
  </w:num>
  <w:num w:numId="42">
    <w:abstractNumId w:val="13"/>
  </w:num>
  <w:num w:numId="4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proofState w:spelling="clean" w:grammar="clean"/>
  <w:stylePaneFormatFilter w:val="3F01"/>
  <w:defaultTabStop w:val="708"/>
  <w:doNotHyphenateCaps/>
  <w:characterSpacingControl w:val="doNotCompress"/>
  <w:doNotValidateAgainstSchema/>
  <w:doNotDemarcateInvalidXml/>
  <w:hdrShapeDefaults>
    <o:shapedefaults v:ext="edit" spidmax="118786"/>
  </w:hdrShapeDefaults>
  <w:footnotePr>
    <w:footnote w:id="-1"/>
    <w:footnote w:id="0"/>
  </w:footnotePr>
  <w:endnotePr>
    <w:endnote w:id="-1"/>
    <w:endnote w:id="0"/>
  </w:endnotePr>
  <w:compat/>
  <w:rsids>
    <w:rsidRoot w:val="009C39A8"/>
    <w:rsid w:val="00003309"/>
    <w:rsid w:val="00003CDF"/>
    <w:rsid w:val="0000401E"/>
    <w:rsid w:val="000063CA"/>
    <w:rsid w:val="00006646"/>
    <w:rsid w:val="00006782"/>
    <w:rsid w:val="000067F2"/>
    <w:rsid w:val="00006D2C"/>
    <w:rsid w:val="0001072A"/>
    <w:rsid w:val="00012517"/>
    <w:rsid w:val="00013015"/>
    <w:rsid w:val="00013221"/>
    <w:rsid w:val="00013240"/>
    <w:rsid w:val="000145B6"/>
    <w:rsid w:val="00015325"/>
    <w:rsid w:val="000162EF"/>
    <w:rsid w:val="000164B1"/>
    <w:rsid w:val="00016D7A"/>
    <w:rsid w:val="000173D3"/>
    <w:rsid w:val="00017F33"/>
    <w:rsid w:val="00021375"/>
    <w:rsid w:val="000219C8"/>
    <w:rsid w:val="000223B5"/>
    <w:rsid w:val="00022A16"/>
    <w:rsid w:val="000245B7"/>
    <w:rsid w:val="00027C75"/>
    <w:rsid w:val="00027D31"/>
    <w:rsid w:val="00027F73"/>
    <w:rsid w:val="00031D0B"/>
    <w:rsid w:val="00032AE8"/>
    <w:rsid w:val="00034293"/>
    <w:rsid w:val="00034BA5"/>
    <w:rsid w:val="00037FE9"/>
    <w:rsid w:val="00040700"/>
    <w:rsid w:val="00040930"/>
    <w:rsid w:val="00040AB3"/>
    <w:rsid w:val="00040E89"/>
    <w:rsid w:val="00040F00"/>
    <w:rsid w:val="00042931"/>
    <w:rsid w:val="00043444"/>
    <w:rsid w:val="000443DD"/>
    <w:rsid w:val="0004522B"/>
    <w:rsid w:val="00046CC9"/>
    <w:rsid w:val="00046FB8"/>
    <w:rsid w:val="00050BD5"/>
    <w:rsid w:val="00051616"/>
    <w:rsid w:val="000519B0"/>
    <w:rsid w:val="00051A23"/>
    <w:rsid w:val="000543A5"/>
    <w:rsid w:val="000553F3"/>
    <w:rsid w:val="00055777"/>
    <w:rsid w:val="00055A1A"/>
    <w:rsid w:val="00055A1E"/>
    <w:rsid w:val="0005629A"/>
    <w:rsid w:val="000575B1"/>
    <w:rsid w:val="00060013"/>
    <w:rsid w:val="00060E15"/>
    <w:rsid w:val="00061983"/>
    <w:rsid w:val="000620F7"/>
    <w:rsid w:val="000647BC"/>
    <w:rsid w:val="000656F4"/>
    <w:rsid w:val="000661F9"/>
    <w:rsid w:val="00070D1F"/>
    <w:rsid w:val="00070E0B"/>
    <w:rsid w:val="00071107"/>
    <w:rsid w:val="000711DD"/>
    <w:rsid w:val="00071426"/>
    <w:rsid w:val="00071594"/>
    <w:rsid w:val="00071D98"/>
    <w:rsid w:val="00072D8C"/>
    <w:rsid w:val="00072EB5"/>
    <w:rsid w:val="00073110"/>
    <w:rsid w:val="000731C7"/>
    <w:rsid w:val="00077B4B"/>
    <w:rsid w:val="000807B5"/>
    <w:rsid w:val="00080FE7"/>
    <w:rsid w:val="000815F7"/>
    <w:rsid w:val="00082640"/>
    <w:rsid w:val="00083EAA"/>
    <w:rsid w:val="00083FD4"/>
    <w:rsid w:val="000846D6"/>
    <w:rsid w:val="000868BA"/>
    <w:rsid w:val="00086902"/>
    <w:rsid w:val="00086AF0"/>
    <w:rsid w:val="00086F99"/>
    <w:rsid w:val="00090774"/>
    <w:rsid w:val="0009174F"/>
    <w:rsid w:val="000924D6"/>
    <w:rsid w:val="000929E2"/>
    <w:rsid w:val="000938A0"/>
    <w:rsid w:val="00093C4D"/>
    <w:rsid w:val="00095029"/>
    <w:rsid w:val="0009533C"/>
    <w:rsid w:val="00095A5D"/>
    <w:rsid w:val="0009612B"/>
    <w:rsid w:val="00096CF2"/>
    <w:rsid w:val="0009798E"/>
    <w:rsid w:val="00097ABF"/>
    <w:rsid w:val="000A1923"/>
    <w:rsid w:val="000A1A11"/>
    <w:rsid w:val="000A2CD6"/>
    <w:rsid w:val="000A39BA"/>
    <w:rsid w:val="000A3F9B"/>
    <w:rsid w:val="000A522D"/>
    <w:rsid w:val="000A69BC"/>
    <w:rsid w:val="000A6D96"/>
    <w:rsid w:val="000A7C37"/>
    <w:rsid w:val="000B0017"/>
    <w:rsid w:val="000B09A4"/>
    <w:rsid w:val="000B1549"/>
    <w:rsid w:val="000B5495"/>
    <w:rsid w:val="000B57EA"/>
    <w:rsid w:val="000B7BF8"/>
    <w:rsid w:val="000C057F"/>
    <w:rsid w:val="000C05E4"/>
    <w:rsid w:val="000C1884"/>
    <w:rsid w:val="000C1E6F"/>
    <w:rsid w:val="000C3D5D"/>
    <w:rsid w:val="000C562F"/>
    <w:rsid w:val="000C58D3"/>
    <w:rsid w:val="000D0176"/>
    <w:rsid w:val="000D08F2"/>
    <w:rsid w:val="000D0CE9"/>
    <w:rsid w:val="000D1013"/>
    <w:rsid w:val="000D109F"/>
    <w:rsid w:val="000D1242"/>
    <w:rsid w:val="000D188C"/>
    <w:rsid w:val="000D1953"/>
    <w:rsid w:val="000D33EA"/>
    <w:rsid w:val="000D3D8F"/>
    <w:rsid w:val="000D4834"/>
    <w:rsid w:val="000D4F8C"/>
    <w:rsid w:val="000D71E3"/>
    <w:rsid w:val="000D789D"/>
    <w:rsid w:val="000D7FC9"/>
    <w:rsid w:val="000E159C"/>
    <w:rsid w:val="000E172A"/>
    <w:rsid w:val="000E54C1"/>
    <w:rsid w:val="000E5FD1"/>
    <w:rsid w:val="000E6223"/>
    <w:rsid w:val="000F0CD0"/>
    <w:rsid w:val="000F1610"/>
    <w:rsid w:val="000F166D"/>
    <w:rsid w:val="000F3776"/>
    <w:rsid w:val="000F386E"/>
    <w:rsid w:val="000F480E"/>
    <w:rsid w:val="000F5E61"/>
    <w:rsid w:val="000F5FAB"/>
    <w:rsid w:val="000F72DA"/>
    <w:rsid w:val="00102B50"/>
    <w:rsid w:val="00103496"/>
    <w:rsid w:val="001035EE"/>
    <w:rsid w:val="00103A38"/>
    <w:rsid w:val="0010488F"/>
    <w:rsid w:val="001059F8"/>
    <w:rsid w:val="00105FBC"/>
    <w:rsid w:val="0011056C"/>
    <w:rsid w:val="00111629"/>
    <w:rsid w:val="00111960"/>
    <w:rsid w:val="0011210A"/>
    <w:rsid w:val="001134F1"/>
    <w:rsid w:val="001139F1"/>
    <w:rsid w:val="00113B5F"/>
    <w:rsid w:val="001145D0"/>
    <w:rsid w:val="00116CEF"/>
    <w:rsid w:val="001176F2"/>
    <w:rsid w:val="00121AB3"/>
    <w:rsid w:val="00122297"/>
    <w:rsid w:val="00122F46"/>
    <w:rsid w:val="00123567"/>
    <w:rsid w:val="00125841"/>
    <w:rsid w:val="001258C1"/>
    <w:rsid w:val="00126125"/>
    <w:rsid w:val="00126642"/>
    <w:rsid w:val="00126AC0"/>
    <w:rsid w:val="00127354"/>
    <w:rsid w:val="00127561"/>
    <w:rsid w:val="001313EC"/>
    <w:rsid w:val="00131F8A"/>
    <w:rsid w:val="00134E9B"/>
    <w:rsid w:val="00134F44"/>
    <w:rsid w:val="00135AEE"/>
    <w:rsid w:val="00140607"/>
    <w:rsid w:val="00140E32"/>
    <w:rsid w:val="00142262"/>
    <w:rsid w:val="001456BE"/>
    <w:rsid w:val="00146577"/>
    <w:rsid w:val="00146FF5"/>
    <w:rsid w:val="00147849"/>
    <w:rsid w:val="00147FB2"/>
    <w:rsid w:val="00150076"/>
    <w:rsid w:val="001503FC"/>
    <w:rsid w:val="00152423"/>
    <w:rsid w:val="00152B4B"/>
    <w:rsid w:val="00152F9F"/>
    <w:rsid w:val="0015653A"/>
    <w:rsid w:val="0015685A"/>
    <w:rsid w:val="00157A37"/>
    <w:rsid w:val="00160A94"/>
    <w:rsid w:val="00160CD0"/>
    <w:rsid w:val="0016332A"/>
    <w:rsid w:val="00163FCA"/>
    <w:rsid w:val="00164E97"/>
    <w:rsid w:val="00165FC6"/>
    <w:rsid w:val="00166005"/>
    <w:rsid w:val="00170859"/>
    <w:rsid w:val="00170D44"/>
    <w:rsid w:val="00171003"/>
    <w:rsid w:val="001715C8"/>
    <w:rsid w:val="001719ED"/>
    <w:rsid w:val="0017281A"/>
    <w:rsid w:val="001732F3"/>
    <w:rsid w:val="00173880"/>
    <w:rsid w:val="001741B4"/>
    <w:rsid w:val="001761F4"/>
    <w:rsid w:val="001772A7"/>
    <w:rsid w:val="00183053"/>
    <w:rsid w:val="00183113"/>
    <w:rsid w:val="0018450D"/>
    <w:rsid w:val="00184A45"/>
    <w:rsid w:val="001856A1"/>
    <w:rsid w:val="00186BC2"/>
    <w:rsid w:val="001900F1"/>
    <w:rsid w:val="00191335"/>
    <w:rsid w:val="001917B1"/>
    <w:rsid w:val="001919DF"/>
    <w:rsid w:val="00192AA3"/>
    <w:rsid w:val="001945AC"/>
    <w:rsid w:val="00195A29"/>
    <w:rsid w:val="00195B1B"/>
    <w:rsid w:val="00195EB9"/>
    <w:rsid w:val="00196351"/>
    <w:rsid w:val="0019791A"/>
    <w:rsid w:val="001A3ED3"/>
    <w:rsid w:val="001A5B8F"/>
    <w:rsid w:val="001A63D6"/>
    <w:rsid w:val="001A6412"/>
    <w:rsid w:val="001B1909"/>
    <w:rsid w:val="001B1B0D"/>
    <w:rsid w:val="001B2D58"/>
    <w:rsid w:val="001B387C"/>
    <w:rsid w:val="001B5157"/>
    <w:rsid w:val="001B56C6"/>
    <w:rsid w:val="001B5982"/>
    <w:rsid w:val="001B6AA7"/>
    <w:rsid w:val="001C05BC"/>
    <w:rsid w:val="001C1637"/>
    <w:rsid w:val="001C266C"/>
    <w:rsid w:val="001C3C7A"/>
    <w:rsid w:val="001C4B2E"/>
    <w:rsid w:val="001C5053"/>
    <w:rsid w:val="001C6D60"/>
    <w:rsid w:val="001C7F34"/>
    <w:rsid w:val="001D022D"/>
    <w:rsid w:val="001D1CE1"/>
    <w:rsid w:val="001D2E01"/>
    <w:rsid w:val="001D3628"/>
    <w:rsid w:val="001D37E0"/>
    <w:rsid w:val="001D38D0"/>
    <w:rsid w:val="001D3AB2"/>
    <w:rsid w:val="001D41D3"/>
    <w:rsid w:val="001D58DC"/>
    <w:rsid w:val="001D5EFA"/>
    <w:rsid w:val="001D685F"/>
    <w:rsid w:val="001D7C97"/>
    <w:rsid w:val="001E1C9C"/>
    <w:rsid w:val="001E20EB"/>
    <w:rsid w:val="001E3F17"/>
    <w:rsid w:val="001E4188"/>
    <w:rsid w:val="001E4744"/>
    <w:rsid w:val="001E55F1"/>
    <w:rsid w:val="001F1573"/>
    <w:rsid w:val="001F264A"/>
    <w:rsid w:val="001F3F7E"/>
    <w:rsid w:val="001F4E98"/>
    <w:rsid w:val="001F5EFD"/>
    <w:rsid w:val="001F5F8A"/>
    <w:rsid w:val="001F7275"/>
    <w:rsid w:val="00202121"/>
    <w:rsid w:val="00202C51"/>
    <w:rsid w:val="0020418E"/>
    <w:rsid w:val="0020470B"/>
    <w:rsid w:val="00207FD0"/>
    <w:rsid w:val="00210733"/>
    <w:rsid w:val="0021104E"/>
    <w:rsid w:val="00213B29"/>
    <w:rsid w:val="0021561F"/>
    <w:rsid w:val="00216062"/>
    <w:rsid w:val="00216823"/>
    <w:rsid w:val="00221339"/>
    <w:rsid w:val="00225C73"/>
    <w:rsid w:val="00227B1D"/>
    <w:rsid w:val="00227B52"/>
    <w:rsid w:val="002329BA"/>
    <w:rsid w:val="00232CB0"/>
    <w:rsid w:val="00235CE1"/>
    <w:rsid w:val="002376B1"/>
    <w:rsid w:val="00240AD7"/>
    <w:rsid w:val="00240DD1"/>
    <w:rsid w:val="002427A9"/>
    <w:rsid w:val="00242C9A"/>
    <w:rsid w:val="002446B1"/>
    <w:rsid w:val="00244B16"/>
    <w:rsid w:val="0024508D"/>
    <w:rsid w:val="00245C56"/>
    <w:rsid w:val="002467D9"/>
    <w:rsid w:val="00247053"/>
    <w:rsid w:val="00247090"/>
    <w:rsid w:val="00252CF0"/>
    <w:rsid w:val="00253CC7"/>
    <w:rsid w:val="00253DC8"/>
    <w:rsid w:val="00254FC1"/>
    <w:rsid w:val="00257ED8"/>
    <w:rsid w:val="0026076E"/>
    <w:rsid w:val="00262D04"/>
    <w:rsid w:val="00266FB3"/>
    <w:rsid w:val="00270537"/>
    <w:rsid w:val="002707E2"/>
    <w:rsid w:val="00270FC1"/>
    <w:rsid w:val="002726EC"/>
    <w:rsid w:val="00273F51"/>
    <w:rsid w:val="00274BFF"/>
    <w:rsid w:val="0027592E"/>
    <w:rsid w:val="002761DC"/>
    <w:rsid w:val="00276C6C"/>
    <w:rsid w:val="0027730D"/>
    <w:rsid w:val="00280075"/>
    <w:rsid w:val="00281788"/>
    <w:rsid w:val="00285331"/>
    <w:rsid w:val="00285423"/>
    <w:rsid w:val="00286F56"/>
    <w:rsid w:val="0028731B"/>
    <w:rsid w:val="00287E63"/>
    <w:rsid w:val="002902F7"/>
    <w:rsid w:val="00291A70"/>
    <w:rsid w:val="002936C1"/>
    <w:rsid w:val="002946E9"/>
    <w:rsid w:val="00296D62"/>
    <w:rsid w:val="002A25D7"/>
    <w:rsid w:val="002A28E8"/>
    <w:rsid w:val="002A2D2B"/>
    <w:rsid w:val="002A37F7"/>
    <w:rsid w:val="002A3852"/>
    <w:rsid w:val="002A3BCF"/>
    <w:rsid w:val="002A3D0F"/>
    <w:rsid w:val="002A4488"/>
    <w:rsid w:val="002A460D"/>
    <w:rsid w:val="002A553E"/>
    <w:rsid w:val="002A5CA3"/>
    <w:rsid w:val="002A61E7"/>
    <w:rsid w:val="002A62FA"/>
    <w:rsid w:val="002A6A82"/>
    <w:rsid w:val="002A73B1"/>
    <w:rsid w:val="002A7F7D"/>
    <w:rsid w:val="002B0E7F"/>
    <w:rsid w:val="002B1754"/>
    <w:rsid w:val="002B2CEF"/>
    <w:rsid w:val="002B3AF7"/>
    <w:rsid w:val="002B3C14"/>
    <w:rsid w:val="002B4966"/>
    <w:rsid w:val="002B59E7"/>
    <w:rsid w:val="002B61AA"/>
    <w:rsid w:val="002B64DC"/>
    <w:rsid w:val="002B7642"/>
    <w:rsid w:val="002C1DE2"/>
    <w:rsid w:val="002C2750"/>
    <w:rsid w:val="002C34C0"/>
    <w:rsid w:val="002C522D"/>
    <w:rsid w:val="002C64C1"/>
    <w:rsid w:val="002C70D3"/>
    <w:rsid w:val="002D3938"/>
    <w:rsid w:val="002D3D25"/>
    <w:rsid w:val="002D4890"/>
    <w:rsid w:val="002D492F"/>
    <w:rsid w:val="002D6D2E"/>
    <w:rsid w:val="002D6E56"/>
    <w:rsid w:val="002E2BAD"/>
    <w:rsid w:val="002E2C37"/>
    <w:rsid w:val="002E3955"/>
    <w:rsid w:val="002E587B"/>
    <w:rsid w:val="002E60B6"/>
    <w:rsid w:val="002E7641"/>
    <w:rsid w:val="002E7EC4"/>
    <w:rsid w:val="002F1101"/>
    <w:rsid w:val="002F33FD"/>
    <w:rsid w:val="002F6379"/>
    <w:rsid w:val="002F675E"/>
    <w:rsid w:val="002F68F8"/>
    <w:rsid w:val="002F73FF"/>
    <w:rsid w:val="00301975"/>
    <w:rsid w:val="00301FC2"/>
    <w:rsid w:val="00302D0B"/>
    <w:rsid w:val="00303F5B"/>
    <w:rsid w:val="00304501"/>
    <w:rsid w:val="003045D2"/>
    <w:rsid w:val="00305450"/>
    <w:rsid w:val="00305551"/>
    <w:rsid w:val="00305872"/>
    <w:rsid w:val="00306158"/>
    <w:rsid w:val="0030696E"/>
    <w:rsid w:val="00306FC8"/>
    <w:rsid w:val="00307492"/>
    <w:rsid w:val="00307A2A"/>
    <w:rsid w:val="00310489"/>
    <w:rsid w:val="00311063"/>
    <w:rsid w:val="00311CEC"/>
    <w:rsid w:val="00312005"/>
    <w:rsid w:val="00313966"/>
    <w:rsid w:val="00314501"/>
    <w:rsid w:val="00314A68"/>
    <w:rsid w:val="00314D2F"/>
    <w:rsid w:val="00315231"/>
    <w:rsid w:val="00316621"/>
    <w:rsid w:val="00316C54"/>
    <w:rsid w:val="00317798"/>
    <w:rsid w:val="00317A8E"/>
    <w:rsid w:val="00321565"/>
    <w:rsid w:val="00321705"/>
    <w:rsid w:val="00321B70"/>
    <w:rsid w:val="00321F75"/>
    <w:rsid w:val="00322273"/>
    <w:rsid w:val="00323B35"/>
    <w:rsid w:val="00323D49"/>
    <w:rsid w:val="00326319"/>
    <w:rsid w:val="00326C96"/>
    <w:rsid w:val="003320E9"/>
    <w:rsid w:val="00332E11"/>
    <w:rsid w:val="003330A9"/>
    <w:rsid w:val="003332BD"/>
    <w:rsid w:val="003333A3"/>
    <w:rsid w:val="00334658"/>
    <w:rsid w:val="00335975"/>
    <w:rsid w:val="0033716E"/>
    <w:rsid w:val="00340342"/>
    <w:rsid w:val="00340FED"/>
    <w:rsid w:val="003410CF"/>
    <w:rsid w:val="00341141"/>
    <w:rsid w:val="00341E57"/>
    <w:rsid w:val="00342E10"/>
    <w:rsid w:val="00343EF4"/>
    <w:rsid w:val="00344207"/>
    <w:rsid w:val="00345101"/>
    <w:rsid w:val="00345A48"/>
    <w:rsid w:val="00350D4B"/>
    <w:rsid w:val="00350D9C"/>
    <w:rsid w:val="00352AD6"/>
    <w:rsid w:val="00352D1A"/>
    <w:rsid w:val="0035495F"/>
    <w:rsid w:val="003603AD"/>
    <w:rsid w:val="00363231"/>
    <w:rsid w:val="00363844"/>
    <w:rsid w:val="00365182"/>
    <w:rsid w:val="00366790"/>
    <w:rsid w:val="00367310"/>
    <w:rsid w:val="00367DE0"/>
    <w:rsid w:val="0037139C"/>
    <w:rsid w:val="003718F4"/>
    <w:rsid w:val="00372173"/>
    <w:rsid w:val="00372778"/>
    <w:rsid w:val="00372C6C"/>
    <w:rsid w:val="00372C7C"/>
    <w:rsid w:val="0037458B"/>
    <w:rsid w:val="00374DA2"/>
    <w:rsid w:val="003768A2"/>
    <w:rsid w:val="003774F6"/>
    <w:rsid w:val="003808D6"/>
    <w:rsid w:val="003812E5"/>
    <w:rsid w:val="00381D55"/>
    <w:rsid w:val="00381D5F"/>
    <w:rsid w:val="0038265C"/>
    <w:rsid w:val="003846CE"/>
    <w:rsid w:val="003852CE"/>
    <w:rsid w:val="003868CC"/>
    <w:rsid w:val="00391733"/>
    <w:rsid w:val="00391F16"/>
    <w:rsid w:val="003927D4"/>
    <w:rsid w:val="00392F94"/>
    <w:rsid w:val="00393DAC"/>
    <w:rsid w:val="00394435"/>
    <w:rsid w:val="00394ECE"/>
    <w:rsid w:val="00396C9E"/>
    <w:rsid w:val="003A039C"/>
    <w:rsid w:val="003A09FB"/>
    <w:rsid w:val="003A22F0"/>
    <w:rsid w:val="003A3D09"/>
    <w:rsid w:val="003A5F38"/>
    <w:rsid w:val="003A606D"/>
    <w:rsid w:val="003A60F0"/>
    <w:rsid w:val="003A655A"/>
    <w:rsid w:val="003A69CC"/>
    <w:rsid w:val="003A792B"/>
    <w:rsid w:val="003B0360"/>
    <w:rsid w:val="003B0712"/>
    <w:rsid w:val="003B40EF"/>
    <w:rsid w:val="003B4259"/>
    <w:rsid w:val="003B5291"/>
    <w:rsid w:val="003B5689"/>
    <w:rsid w:val="003B5D61"/>
    <w:rsid w:val="003C0254"/>
    <w:rsid w:val="003C06BC"/>
    <w:rsid w:val="003C0B42"/>
    <w:rsid w:val="003C399A"/>
    <w:rsid w:val="003C3B0F"/>
    <w:rsid w:val="003C49B3"/>
    <w:rsid w:val="003C517B"/>
    <w:rsid w:val="003C5275"/>
    <w:rsid w:val="003C59ED"/>
    <w:rsid w:val="003C5B68"/>
    <w:rsid w:val="003C6D31"/>
    <w:rsid w:val="003C7B22"/>
    <w:rsid w:val="003C7D67"/>
    <w:rsid w:val="003D0F65"/>
    <w:rsid w:val="003D2831"/>
    <w:rsid w:val="003D2893"/>
    <w:rsid w:val="003D2D7E"/>
    <w:rsid w:val="003D4168"/>
    <w:rsid w:val="003D559A"/>
    <w:rsid w:val="003D59E9"/>
    <w:rsid w:val="003D5E48"/>
    <w:rsid w:val="003D5FF2"/>
    <w:rsid w:val="003D617E"/>
    <w:rsid w:val="003D63AE"/>
    <w:rsid w:val="003D6532"/>
    <w:rsid w:val="003D6E74"/>
    <w:rsid w:val="003E1129"/>
    <w:rsid w:val="003E17DD"/>
    <w:rsid w:val="003E1953"/>
    <w:rsid w:val="003E2F86"/>
    <w:rsid w:val="003E4F6B"/>
    <w:rsid w:val="003E5267"/>
    <w:rsid w:val="003E6D04"/>
    <w:rsid w:val="003E75B3"/>
    <w:rsid w:val="003E76A8"/>
    <w:rsid w:val="003F0B2A"/>
    <w:rsid w:val="003F10D4"/>
    <w:rsid w:val="003F1523"/>
    <w:rsid w:val="003F1CCF"/>
    <w:rsid w:val="003F2F1A"/>
    <w:rsid w:val="003F3A91"/>
    <w:rsid w:val="003F7A66"/>
    <w:rsid w:val="003F7DAB"/>
    <w:rsid w:val="0040011A"/>
    <w:rsid w:val="004047D0"/>
    <w:rsid w:val="0040684F"/>
    <w:rsid w:val="00406874"/>
    <w:rsid w:val="004105A9"/>
    <w:rsid w:val="00410A8E"/>
    <w:rsid w:val="00411B94"/>
    <w:rsid w:val="00411F88"/>
    <w:rsid w:val="00413287"/>
    <w:rsid w:val="00415457"/>
    <w:rsid w:val="0041728D"/>
    <w:rsid w:val="00420096"/>
    <w:rsid w:val="0042063C"/>
    <w:rsid w:val="0042380B"/>
    <w:rsid w:val="00424041"/>
    <w:rsid w:val="0042407D"/>
    <w:rsid w:val="00425134"/>
    <w:rsid w:val="00426033"/>
    <w:rsid w:val="00426782"/>
    <w:rsid w:val="00427D5A"/>
    <w:rsid w:val="004304FB"/>
    <w:rsid w:val="00432F99"/>
    <w:rsid w:val="004331A8"/>
    <w:rsid w:val="00435CE8"/>
    <w:rsid w:val="00436753"/>
    <w:rsid w:val="0043700F"/>
    <w:rsid w:val="00437DA5"/>
    <w:rsid w:val="0044092B"/>
    <w:rsid w:val="00441025"/>
    <w:rsid w:val="00441F4A"/>
    <w:rsid w:val="00442388"/>
    <w:rsid w:val="004435DB"/>
    <w:rsid w:val="0044424F"/>
    <w:rsid w:val="0044432F"/>
    <w:rsid w:val="004459D1"/>
    <w:rsid w:val="00445A90"/>
    <w:rsid w:val="004463CD"/>
    <w:rsid w:val="00446643"/>
    <w:rsid w:val="0044776B"/>
    <w:rsid w:val="00447825"/>
    <w:rsid w:val="004507B0"/>
    <w:rsid w:val="00451D31"/>
    <w:rsid w:val="00451EC6"/>
    <w:rsid w:val="00452255"/>
    <w:rsid w:val="004525AC"/>
    <w:rsid w:val="00453F6C"/>
    <w:rsid w:val="00456336"/>
    <w:rsid w:val="00457717"/>
    <w:rsid w:val="004600D1"/>
    <w:rsid w:val="0046021B"/>
    <w:rsid w:val="004610B8"/>
    <w:rsid w:val="004618A7"/>
    <w:rsid w:val="00462AB5"/>
    <w:rsid w:val="004637EB"/>
    <w:rsid w:val="0046546F"/>
    <w:rsid w:val="00465917"/>
    <w:rsid w:val="00467B1C"/>
    <w:rsid w:val="004702E9"/>
    <w:rsid w:val="00470315"/>
    <w:rsid w:val="00471CFD"/>
    <w:rsid w:val="00471F8C"/>
    <w:rsid w:val="00472470"/>
    <w:rsid w:val="00472744"/>
    <w:rsid w:val="00473801"/>
    <w:rsid w:val="00473897"/>
    <w:rsid w:val="00473D41"/>
    <w:rsid w:val="00474B66"/>
    <w:rsid w:val="0047691D"/>
    <w:rsid w:val="00477471"/>
    <w:rsid w:val="00477FB4"/>
    <w:rsid w:val="00480919"/>
    <w:rsid w:val="00481A1C"/>
    <w:rsid w:val="00482ABD"/>
    <w:rsid w:val="00483BA7"/>
    <w:rsid w:val="00485C36"/>
    <w:rsid w:val="00485DD2"/>
    <w:rsid w:val="00486A9A"/>
    <w:rsid w:val="00490294"/>
    <w:rsid w:val="00490711"/>
    <w:rsid w:val="004907A8"/>
    <w:rsid w:val="00490E4D"/>
    <w:rsid w:val="00491A99"/>
    <w:rsid w:val="00493FF1"/>
    <w:rsid w:val="00495102"/>
    <w:rsid w:val="00496DB1"/>
    <w:rsid w:val="004A0998"/>
    <w:rsid w:val="004A0BE0"/>
    <w:rsid w:val="004A0D27"/>
    <w:rsid w:val="004A245D"/>
    <w:rsid w:val="004A2EE0"/>
    <w:rsid w:val="004A3B32"/>
    <w:rsid w:val="004A4017"/>
    <w:rsid w:val="004A601F"/>
    <w:rsid w:val="004B01EA"/>
    <w:rsid w:val="004B1127"/>
    <w:rsid w:val="004B28A3"/>
    <w:rsid w:val="004B395C"/>
    <w:rsid w:val="004B47E4"/>
    <w:rsid w:val="004B6251"/>
    <w:rsid w:val="004B6BE5"/>
    <w:rsid w:val="004C00F7"/>
    <w:rsid w:val="004C1A04"/>
    <w:rsid w:val="004C3B0B"/>
    <w:rsid w:val="004C3CEB"/>
    <w:rsid w:val="004C50F9"/>
    <w:rsid w:val="004C616D"/>
    <w:rsid w:val="004C66BF"/>
    <w:rsid w:val="004C7A22"/>
    <w:rsid w:val="004C7F43"/>
    <w:rsid w:val="004D0703"/>
    <w:rsid w:val="004D135D"/>
    <w:rsid w:val="004D2F0F"/>
    <w:rsid w:val="004D3754"/>
    <w:rsid w:val="004D7A4F"/>
    <w:rsid w:val="004E0D54"/>
    <w:rsid w:val="004E510F"/>
    <w:rsid w:val="004E67D9"/>
    <w:rsid w:val="004E7695"/>
    <w:rsid w:val="004F000C"/>
    <w:rsid w:val="004F0080"/>
    <w:rsid w:val="004F127C"/>
    <w:rsid w:val="004F1395"/>
    <w:rsid w:val="004F170A"/>
    <w:rsid w:val="004F2570"/>
    <w:rsid w:val="004F32EB"/>
    <w:rsid w:val="004F3DCF"/>
    <w:rsid w:val="004F3FD1"/>
    <w:rsid w:val="004F48AC"/>
    <w:rsid w:val="004F547D"/>
    <w:rsid w:val="004F5505"/>
    <w:rsid w:val="004F5AD2"/>
    <w:rsid w:val="004F6AD3"/>
    <w:rsid w:val="004F7145"/>
    <w:rsid w:val="00500153"/>
    <w:rsid w:val="005020A2"/>
    <w:rsid w:val="0050278F"/>
    <w:rsid w:val="00503CF4"/>
    <w:rsid w:val="00504078"/>
    <w:rsid w:val="00504FE2"/>
    <w:rsid w:val="005051E8"/>
    <w:rsid w:val="005056D5"/>
    <w:rsid w:val="00505DB6"/>
    <w:rsid w:val="00506171"/>
    <w:rsid w:val="00506DC5"/>
    <w:rsid w:val="00507FEB"/>
    <w:rsid w:val="0051036F"/>
    <w:rsid w:val="00510D03"/>
    <w:rsid w:val="00510D13"/>
    <w:rsid w:val="00510E5F"/>
    <w:rsid w:val="00511BEF"/>
    <w:rsid w:val="00512576"/>
    <w:rsid w:val="00512A9E"/>
    <w:rsid w:val="00513F73"/>
    <w:rsid w:val="00515263"/>
    <w:rsid w:val="00515704"/>
    <w:rsid w:val="005161F7"/>
    <w:rsid w:val="005216C2"/>
    <w:rsid w:val="00521FC5"/>
    <w:rsid w:val="00522720"/>
    <w:rsid w:val="00522B3C"/>
    <w:rsid w:val="00522EA8"/>
    <w:rsid w:val="00523A63"/>
    <w:rsid w:val="00523DB5"/>
    <w:rsid w:val="00524DF7"/>
    <w:rsid w:val="005258C4"/>
    <w:rsid w:val="0052787E"/>
    <w:rsid w:val="00532847"/>
    <w:rsid w:val="00532ACB"/>
    <w:rsid w:val="00533AAD"/>
    <w:rsid w:val="005353A4"/>
    <w:rsid w:val="0053694D"/>
    <w:rsid w:val="005401B0"/>
    <w:rsid w:val="005409A7"/>
    <w:rsid w:val="00541CF6"/>
    <w:rsid w:val="0054289B"/>
    <w:rsid w:val="00543CA1"/>
    <w:rsid w:val="0054404A"/>
    <w:rsid w:val="00545477"/>
    <w:rsid w:val="00545AB7"/>
    <w:rsid w:val="0054704B"/>
    <w:rsid w:val="005471C1"/>
    <w:rsid w:val="00547EE5"/>
    <w:rsid w:val="00550F4C"/>
    <w:rsid w:val="005516B7"/>
    <w:rsid w:val="00552318"/>
    <w:rsid w:val="00554E8D"/>
    <w:rsid w:val="005553B2"/>
    <w:rsid w:val="00555542"/>
    <w:rsid w:val="00555C81"/>
    <w:rsid w:val="00556C34"/>
    <w:rsid w:val="00557440"/>
    <w:rsid w:val="00557DA8"/>
    <w:rsid w:val="00560192"/>
    <w:rsid w:val="0056102D"/>
    <w:rsid w:val="00562C22"/>
    <w:rsid w:val="00562D27"/>
    <w:rsid w:val="00563274"/>
    <w:rsid w:val="00565732"/>
    <w:rsid w:val="00565ECA"/>
    <w:rsid w:val="005675CD"/>
    <w:rsid w:val="00572886"/>
    <w:rsid w:val="00572DD5"/>
    <w:rsid w:val="00573ADA"/>
    <w:rsid w:val="00573FD2"/>
    <w:rsid w:val="0057419E"/>
    <w:rsid w:val="00574ACD"/>
    <w:rsid w:val="0057505D"/>
    <w:rsid w:val="00575193"/>
    <w:rsid w:val="00575F98"/>
    <w:rsid w:val="0057703C"/>
    <w:rsid w:val="0058048B"/>
    <w:rsid w:val="00580D13"/>
    <w:rsid w:val="0058149C"/>
    <w:rsid w:val="0058329F"/>
    <w:rsid w:val="0058357E"/>
    <w:rsid w:val="00583DAE"/>
    <w:rsid w:val="005852C9"/>
    <w:rsid w:val="00586860"/>
    <w:rsid w:val="00587685"/>
    <w:rsid w:val="00591541"/>
    <w:rsid w:val="00592E72"/>
    <w:rsid w:val="00593150"/>
    <w:rsid w:val="005938FB"/>
    <w:rsid w:val="005A0289"/>
    <w:rsid w:val="005A29A0"/>
    <w:rsid w:val="005A3D82"/>
    <w:rsid w:val="005A56D2"/>
    <w:rsid w:val="005B130B"/>
    <w:rsid w:val="005B19D0"/>
    <w:rsid w:val="005B36F1"/>
    <w:rsid w:val="005B52BF"/>
    <w:rsid w:val="005B5E8A"/>
    <w:rsid w:val="005B5F1E"/>
    <w:rsid w:val="005B6053"/>
    <w:rsid w:val="005B6159"/>
    <w:rsid w:val="005B724C"/>
    <w:rsid w:val="005B7811"/>
    <w:rsid w:val="005C0208"/>
    <w:rsid w:val="005C0ACD"/>
    <w:rsid w:val="005C121E"/>
    <w:rsid w:val="005C3941"/>
    <w:rsid w:val="005C5183"/>
    <w:rsid w:val="005C5F24"/>
    <w:rsid w:val="005C6A63"/>
    <w:rsid w:val="005C73EE"/>
    <w:rsid w:val="005C7FEC"/>
    <w:rsid w:val="005D0578"/>
    <w:rsid w:val="005D1E1F"/>
    <w:rsid w:val="005D2E7C"/>
    <w:rsid w:val="005E0390"/>
    <w:rsid w:val="005E162F"/>
    <w:rsid w:val="005E2448"/>
    <w:rsid w:val="005E333F"/>
    <w:rsid w:val="005E36A6"/>
    <w:rsid w:val="005E48CE"/>
    <w:rsid w:val="005E56DF"/>
    <w:rsid w:val="005E5920"/>
    <w:rsid w:val="005E6F3A"/>
    <w:rsid w:val="005E77F7"/>
    <w:rsid w:val="005E7ECF"/>
    <w:rsid w:val="005F1A1C"/>
    <w:rsid w:val="005F23AE"/>
    <w:rsid w:val="005F44D7"/>
    <w:rsid w:val="005F4E8C"/>
    <w:rsid w:val="005F500B"/>
    <w:rsid w:val="005F58A0"/>
    <w:rsid w:val="005F6505"/>
    <w:rsid w:val="005F65A7"/>
    <w:rsid w:val="005F68CD"/>
    <w:rsid w:val="005F72D8"/>
    <w:rsid w:val="005F7DAA"/>
    <w:rsid w:val="00600BDA"/>
    <w:rsid w:val="00600C9E"/>
    <w:rsid w:val="006025BA"/>
    <w:rsid w:val="00602781"/>
    <w:rsid w:val="00602CC4"/>
    <w:rsid w:val="0060381D"/>
    <w:rsid w:val="006047F6"/>
    <w:rsid w:val="0060627B"/>
    <w:rsid w:val="00607ECE"/>
    <w:rsid w:val="00611588"/>
    <w:rsid w:val="00613263"/>
    <w:rsid w:val="006132E9"/>
    <w:rsid w:val="00613E8E"/>
    <w:rsid w:val="00614AFE"/>
    <w:rsid w:val="006151A5"/>
    <w:rsid w:val="00615E92"/>
    <w:rsid w:val="0061638B"/>
    <w:rsid w:val="00617324"/>
    <w:rsid w:val="00617C40"/>
    <w:rsid w:val="006218FF"/>
    <w:rsid w:val="00622AF3"/>
    <w:rsid w:val="00622C5A"/>
    <w:rsid w:val="00623CF2"/>
    <w:rsid w:val="0062678F"/>
    <w:rsid w:val="00626AA9"/>
    <w:rsid w:val="00630BA6"/>
    <w:rsid w:val="0063152E"/>
    <w:rsid w:val="006333B6"/>
    <w:rsid w:val="00634350"/>
    <w:rsid w:val="00634AC6"/>
    <w:rsid w:val="00634C74"/>
    <w:rsid w:val="00635D53"/>
    <w:rsid w:val="00636F98"/>
    <w:rsid w:val="0063758A"/>
    <w:rsid w:val="00640D4A"/>
    <w:rsid w:val="00641E59"/>
    <w:rsid w:val="00643000"/>
    <w:rsid w:val="006452D1"/>
    <w:rsid w:val="00645564"/>
    <w:rsid w:val="00646134"/>
    <w:rsid w:val="006479E0"/>
    <w:rsid w:val="00652233"/>
    <w:rsid w:val="0065288B"/>
    <w:rsid w:val="00653CA1"/>
    <w:rsid w:val="0065426B"/>
    <w:rsid w:val="0065460A"/>
    <w:rsid w:val="00656978"/>
    <w:rsid w:val="0065725F"/>
    <w:rsid w:val="00657850"/>
    <w:rsid w:val="00657F05"/>
    <w:rsid w:val="0066001D"/>
    <w:rsid w:val="006603AE"/>
    <w:rsid w:val="0066053D"/>
    <w:rsid w:val="006607F9"/>
    <w:rsid w:val="00660A3C"/>
    <w:rsid w:val="0066328D"/>
    <w:rsid w:val="0066496B"/>
    <w:rsid w:val="00664B7B"/>
    <w:rsid w:val="006653A5"/>
    <w:rsid w:val="00665E97"/>
    <w:rsid w:val="00666005"/>
    <w:rsid w:val="00666448"/>
    <w:rsid w:val="00666F17"/>
    <w:rsid w:val="006717C8"/>
    <w:rsid w:val="00676EAB"/>
    <w:rsid w:val="00676FCA"/>
    <w:rsid w:val="00677857"/>
    <w:rsid w:val="00677C24"/>
    <w:rsid w:val="00680B3A"/>
    <w:rsid w:val="0068120D"/>
    <w:rsid w:val="006829A4"/>
    <w:rsid w:val="00687D80"/>
    <w:rsid w:val="006903FF"/>
    <w:rsid w:val="00691B4B"/>
    <w:rsid w:val="00693D62"/>
    <w:rsid w:val="006940D8"/>
    <w:rsid w:val="00694C12"/>
    <w:rsid w:val="00695A4B"/>
    <w:rsid w:val="006966FB"/>
    <w:rsid w:val="006969AC"/>
    <w:rsid w:val="00697FD7"/>
    <w:rsid w:val="006A1806"/>
    <w:rsid w:val="006A1E07"/>
    <w:rsid w:val="006A333D"/>
    <w:rsid w:val="006A3D3C"/>
    <w:rsid w:val="006A497E"/>
    <w:rsid w:val="006A52E1"/>
    <w:rsid w:val="006A5920"/>
    <w:rsid w:val="006A7441"/>
    <w:rsid w:val="006B0317"/>
    <w:rsid w:val="006B0DB6"/>
    <w:rsid w:val="006B4A95"/>
    <w:rsid w:val="006B4B44"/>
    <w:rsid w:val="006B52B6"/>
    <w:rsid w:val="006B5BB9"/>
    <w:rsid w:val="006B5D15"/>
    <w:rsid w:val="006B5E5A"/>
    <w:rsid w:val="006B792D"/>
    <w:rsid w:val="006C2FF6"/>
    <w:rsid w:val="006C37B6"/>
    <w:rsid w:val="006C4D0E"/>
    <w:rsid w:val="006C5943"/>
    <w:rsid w:val="006C5A49"/>
    <w:rsid w:val="006D0504"/>
    <w:rsid w:val="006D10FA"/>
    <w:rsid w:val="006D2BFB"/>
    <w:rsid w:val="006D61DC"/>
    <w:rsid w:val="006D6D99"/>
    <w:rsid w:val="006D7336"/>
    <w:rsid w:val="006E0CE3"/>
    <w:rsid w:val="006E1E9D"/>
    <w:rsid w:val="006E454E"/>
    <w:rsid w:val="006E48B1"/>
    <w:rsid w:val="006E6761"/>
    <w:rsid w:val="006E71A6"/>
    <w:rsid w:val="006F466F"/>
    <w:rsid w:val="006F49FD"/>
    <w:rsid w:val="006F4D6C"/>
    <w:rsid w:val="006F5508"/>
    <w:rsid w:val="006F64B6"/>
    <w:rsid w:val="007012C3"/>
    <w:rsid w:val="007012E5"/>
    <w:rsid w:val="0070178B"/>
    <w:rsid w:val="007032B0"/>
    <w:rsid w:val="007032E4"/>
    <w:rsid w:val="00703926"/>
    <w:rsid w:val="00706E5D"/>
    <w:rsid w:val="00707121"/>
    <w:rsid w:val="00710300"/>
    <w:rsid w:val="0071087F"/>
    <w:rsid w:val="00710A67"/>
    <w:rsid w:val="00712762"/>
    <w:rsid w:val="00712B3C"/>
    <w:rsid w:val="0071638C"/>
    <w:rsid w:val="00717E8D"/>
    <w:rsid w:val="0072166F"/>
    <w:rsid w:val="00721A70"/>
    <w:rsid w:val="00722E0E"/>
    <w:rsid w:val="0072350D"/>
    <w:rsid w:val="00726906"/>
    <w:rsid w:val="00727C10"/>
    <w:rsid w:val="00730267"/>
    <w:rsid w:val="0073197F"/>
    <w:rsid w:val="00731BBE"/>
    <w:rsid w:val="00733998"/>
    <w:rsid w:val="00733F26"/>
    <w:rsid w:val="00735295"/>
    <w:rsid w:val="00735C27"/>
    <w:rsid w:val="00736A99"/>
    <w:rsid w:val="00737C8B"/>
    <w:rsid w:val="0074075E"/>
    <w:rsid w:val="00740B28"/>
    <w:rsid w:val="00745CE4"/>
    <w:rsid w:val="007463D0"/>
    <w:rsid w:val="00746C07"/>
    <w:rsid w:val="00747246"/>
    <w:rsid w:val="00747782"/>
    <w:rsid w:val="007500F5"/>
    <w:rsid w:val="007506B3"/>
    <w:rsid w:val="00752DF5"/>
    <w:rsid w:val="007548DC"/>
    <w:rsid w:val="00754E40"/>
    <w:rsid w:val="007561D9"/>
    <w:rsid w:val="00761457"/>
    <w:rsid w:val="0076185D"/>
    <w:rsid w:val="00761C83"/>
    <w:rsid w:val="00761DAF"/>
    <w:rsid w:val="007628A9"/>
    <w:rsid w:val="007656F4"/>
    <w:rsid w:val="0076677D"/>
    <w:rsid w:val="00767A03"/>
    <w:rsid w:val="007706C2"/>
    <w:rsid w:val="007711D3"/>
    <w:rsid w:val="00772AFA"/>
    <w:rsid w:val="00774BB8"/>
    <w:rsid w:val="00775391"/>
    <w:rsid w:val="00775F62"/>
    <w:rsid w:val="00776B67"/>
    <w:rsid w:val="00776C82"/>
    <w:rsid w:val="00776C93"/>
    <w:rsid w:val="00776F0B"/>
    <w:rsid w:val="007771BF"/>
    <w:rsid w:val="0077736B"/>
    <w:rsid w:val="007778EA"/>
    <w:rsid w:val="00780768"/>
    <w:rsid w:val="00780A69"/>
    <w:rsid w:val="00780D33"/>
    <w:rsid w:val="00781780"/>
    <w:rsid w:val="00781B0E"/>
    <w:rsid w:val="00783602"/>
    <w:rsid w:val="00784602"/>
    <w:rsid w:val="0078554F"/>
    <w:rsid w:val="00785968"/>
    <w:rsid w:val="00787228"/>
    <w:rsid w:val="0079282A"/>
    <w:rsid w:val="00793030"/>
    <w:rsid w:val="00794B58"/>
    <w:rsid w:val="00795C20"/>
    <w:rsid w:val="00797D4A"/>
    <w:rsid w:val="007A0801"/>
    <w:rsid w:val="007A0CA1"/>
    <w:rsid w:val="007A400D"/>
    <w:rsid w:val="007A45F9"/>
    <w:rsid w:val="007A4F65"/>
    <w:rsid w:val="007A696D"/>
    <w:rsid w:val="007A79A8"/>
    <w:rsid w:val="007A7D62"/>
    <w:rsid w:val="007B0026"/>
    <w:rsid w:val="007B0CF0"/>
    <w:rsid w:val="007B0D74"/>
    <w:rsid w:val="007B3DF6"/>
    <w:rsid w:val="007B4577"/>
    <w:rsid w:val="007B499F"/>
    <w:rsid w:val="007B646C"/>
    <w:rsid w:val="007B6630"/>
    <w:rsid w:val="007B72A7"/>
    <w:rsid w:val="007B774A"/>
    <w:rsid w:val="007C1323"/>
    <w:rsid w:val="007C1701"/>
    <w:rsid w:val="007C1F84"/>
    <w:rsid w:val="007C24C8"/>
    <w:rsid w:val="007C3534"/>
    <w:rsid w:val="007C3EC5"/>
    <w:rsid w:val="007C4818"/>
    <w:rsid w:val="007C4DAD"/>
    <w:rsid w:val="007C6332"/>
    <w:rsid w:val="007C6884"/>
    <w:rsid w:val="007C6F34"/>
    <w:rsid w:val="007C7DA4"/>
    <w:rsid w:val="007D1671"/>
    <w:rsid w:val="007D221C"/>
    <w:rsid w:val="007D242B"/>
    <w:rsid w:val="007D2C66"/>
    <w:rsid w:val="007D4102"/>
    <w:rsid w:val="007D4950"/>
    <w:rsid w:val="007D5D46"/>
    <w:rsid w:val="007D655D"/>
    <w:rsid w:val="007E374D"/>
    <w:rsid w:val="007E5453"/>
    <w:rsid w:val="007E54A2"/>
    <w:rsid w:val="007E71EE"/>
    <w:rsid w:val="007F10A9"/>
    <w:rsid w:val="007F3467"/>
    <w:rsid w:val="007F3F39"/>
    <w:rsid w:val="007F47BD"/>
    <w:rsid w:val="008006E6"/>
    <w:rsid w:val="008008F6"/>
    <w:rsid w:val="0080274F"/>
    <w:rsid w:val="00802ABE"/>
    <w:rsid w:val="00803618"/>
    <w:rsid w:val="008042F2"/>
    <w:rsid w:val="00804654"/>
    <w:rsid w:val="00804F6B"/>
    <w:rsid w:val="00805773"/>
    <w:rsid w:val="00806DBB"/>
    <w:rsid w:val="008070AA"/>
    <w:rsid w:val="008074BE"/>
    <w:rsid w:val="008079CD"/>
    <w:rsid w:val="00807E1B"/>
    <w:rsid w:val="00810A37"/>
    <w:rsid w:val="00810F5E"/>
    <w:rsid w:val="00811315"/>
    <w:rsid w:val="008133D8"/>
    <w:rsid w:val="008134C3"/>
    <w:rsid w:val="00814A40"/>
    <w:rsid w:val="008151AC"/>
    <w:rsid w:val="00815A15"/>
    <w:rsid w:val="00815E78"/>
    <w:rsid w:val="00817677"/>
    <w:rsid w:val="008214EC"/>
    <w:rsid w:val="00821562"/>
    <w:rsid w:val="008216F4"/>
    <w:rsid w:val="00821D71"/>
    <w:rsid w:val="00822735"/>
    <w:rsid w:val="00823227"/>
    <w:rsid w:val="008237C5"/>
    <w:rsid w:val="00825D64"/>
    <w:rsid w:val="0082611F"/>
    <w:rsid w:val="0082621F"/>
    <w:rsid w:val="008266CA"/>
    <w:rsid w:val="008306DA"/>
    <w:rsid w:val="00831B06"/>
    <w:rsid w:val="0083367B"/>
    <w:rsid w:val="008349F0"/>
    <w:rsid w:val="008350AE"/>
    <w:rsid w:val="0083591F"/>
    <w:rsid w:val="008415D0"/>
    <w:rsid w:val="00841D84"/>
    <w:rsid w:val="008440BB"/>
    <w:rsid w:val="00844D97"/>
    <w:rsid w:val="008457C0"/>
    <w:rsid w:val="008466C6"/>
    <w:rsid w:val="00846AA2"/>
    <w:rsid w:val="008526B3"/>
    <w:rsid w:val="00853D15"/>
    <w:rsid w:val="00856807"/>
    <w:rsid w:val="00860CDE"/>
    <w:rsid w:val="00860DE3"/>
    <w:rsid w:val="00861373"/>
    <w:rsid w:val="008618E2"/>
    <w:rsid w:val="008635E7"/>
    <w:rsid w:val="00863908"/>
    <w:rsid w:val="008652C0"/>
    <w:rsid w:val="00865653"/>
    <w:rsid w:val="0086707C"/>
    <w:rsid w:val="00867DFD"/>
    <w:rsid w:val="008710FB"/>
    <w:rsid w:val="00871469"/>
    <w:rsid w:val="0087262D"/>
    <w:rsid w:val="00872CE7"/>
    <w:rsid w:val="00872E0D"/>
    <w:rsid w:val="00875DAE"/>
    <w:rsid w:val="00876C39"/>
    <w:rsid w:val="00876E4E"/>
    <w:rsid w:val="00877900"/>
    <w:rsid w:val="0088215E"/>
    <w:rsid w:val="00883219"/>
    <w:rsid w:val="00887C81"/>
    <w:rsid w:val="00887DC9"/>
    <w:rsid w:val="00890FAC"/>
    <w:rsid w:val="00891850"/>
    <w:rsid w:val="00891E0F"/>
    <w:rsid w:val="0089258D"/>
    <w:rsid w:val="0089311F"/>
    <w:rsid w:val="00893243"/>
    <w:rsid w:val="00893A25"/>
    <w:rsid w:val="00893F07"/>
    <w:rsid w:val="008945C5"/>
    <w:rsid w:val="0089472D"/>
    <w:rsid w:val="00894F20"/>
    <w:rsid w:val="0089507C"/>
    <w:rsid w:val="00895536"/>
    <w:rsid w:val="00895BE7"/>
    <w:rsid w:val="008967BC"/>
    <w:rsid w:val="008A1878"/>
    <w:rsid w:val="008A3EA2"/>
    <w:rsid w:val="008A6AD5"/>
    <w:rsid w:val="008A728A"/>
    <w:rsid w:val="008B4070"/>
    <w:rsid w:val="008B40CA"/>
    <w:rsid w:val="008B49EC"/>
    <w:rsid w:val="008B506B"/>
    <w:rsid w:val="008B5091"/>
    <w:rsid w:val="008B520A"/>
    <w:rsid w:val="008B5404"/>
    <w:rsid w:val="008B54E5"/>
    <w:rsid w:val="008B7742"/>
    <w:rsid w:val="008B7A5D"/>
    <w:rsid w:val="008C0284"/>
    <w:rsid w:val="008C1E95"/>
    <w:rsid w:val="008C2B34"/>
    <w:rsid w:val="008C2E2E"/>
    <w:rsid w:val="008C3733"/>
    <w:rsid w:val="008C5F0E"/>
    <w:rsid w:val="008C67FF"/>
    <w:rsid w:val="008C7067"/>
    <w:rsid w:val="008D045C"/>
    <w:rsid w:val="008D082B"/>
    <w:rsid w:val="008D2188"/>
    <w:rsid w:val="008D3A92"/>
    <w:rsid w:val="008D4826"/>
    <w:rsid w:val="008D486F"/>
    <w:rsid w:val="008D49EE"/>
    <w:rsid w:val="008D58CA"/>
    <w:rsid w:val="008E2EAD"/>
    <w:rsid w:val="008E361D"/>
    <w:rsid w:val="008E367D"/>
    <w:rsid w:val="008E40A5"/>
    <w:rsid w:val="008E4F22"/>
    <w:rsid w:val="008E66D1"/>
    <w:rsid w:val="008E7328"/>
    <w:rsid w:val="008F2569"/>
    <w:rsid w:val="008F26CD"/>
    <w:rsid w:val="008F2F12"/>
    <w:rsid w:val="008F2F60"/>
    <w:rsid w:val="008F3059"/>
    <w:rsid w:val="008F57DF"/>
    <w:rsid w:val="008F5D3E"/>
    <w:rsid w:val="008F6436"/>
    <w:rsid w:val="008F7937"/>
    <w:rsid w:val="008F7998"/>
    <w:rsid w:val="00900686"/>
    <w:rsid w:val="00903987"/>
    <w:rsid w:val="00906F30"/>
    <w:rsid w:val="0090741C"/>
    <w:rsid w:val="00912D32"/>
    <w:rsid w:val="009144F7"/>
    <w:rsid w:val="00915171"/>
    <w:rsid w:val="009157FD"/>
    <w:rsid w:val="00915EC0"/>
    <w:rsid w:val="009172B9"/>
    <w:rsid w:val="00917E03"/>
    <w:rsid w:val="00921516"/>
    <w:rsid w:val="00921666"/>
    <w:rsid w:val="00921A12"/>
    <w:rsid w:val="00922230"/>
    <w:rsid w:val="00925A8C"/>
    <w:rsid w:val="00925AF0"/>
    <w:rsid w:val="009278FE"/>
    <w:rsid w:val="00930BC7"/>
    <w:rsid w:val="0093185C"/>
    <w:rsid w:val="00931E82"/>
    <w:rsid w:val="009356D1"/>
    <w:rsid w:val="009362EB"/>
    <w:rsid w:val="00937FA6"/>
    <w:rsid w:val="0094191D"/>
    <w:rsid w:val="00943F2C"/>
    <w:rsid w:val="00944AFD"/>
    <w:rsid w:val="00944DE6"/>
    <w:rsid w:val="00945279"/>
    <w:rsid w:val="00947451"/>
    <w:rsid w:val="009502BF"/>
    <w:rsid w:val="009527B1"/>
    <w:rsid w:val="009534FD"/>
    <w:rsid w:val="0095392E"/>
    <w:rsid w:val="00954B3C"/>
    <w:rsid w:val="0095562E"/>
    <w:rsid w:val="009559FF"/>
    <w:rsid w:val="00955E20"/>
    <w:rsid w:val="00956C57"/>
    <w:rsid w:val="009570F8"/>
    <w:rsid w:val="00957C21"/>
    <w:rsid w:val="00960E8F"/>
    <w:rsid w:val="009643AD"/>
    <w:rsid w:val="009646F7"/>
    <w:rsid w:val="00964D2C"/>
    <w:rsid w:val="009659C2"/>
    <w:rsid w:val="00965C71"/>
    <w:rsid w:val="00965FA7"/>
    <w:rsid w:val="0096605C"/>
    <w:rsid w:val="009671BC"/>
    <w:rsid w:val="00970183"/>
    <w:rsid w:val="00970D17"/>
    <w:rsid w:val="00970F0C"/>
    <w:rsid w:val="0097120E"/>
    <w:rsid w:val="009735A2"/>
    <w:rsid w:val="00974F0D"/>
    <w:rsid w:val="00975AF4"/>
    <w:rsid w:val="00976814"/>
    <w:rsid w:val="0097764E"/>
    <w:rsid w:val="009805D9"/>
    <w:rsid w:val="0098110F"/>
    <w:rsid w:val="00981191"/>
    <w:rsid w:val="009820D3"/>
    <w:rsid w:val="0098296E"/>
    <w:rsid w:val="009840DD"/>
    <w:rsid w:val="0098453D"/>
    <w:rsid w:val="00985989"/>
    <w:rsid w:val="00986D1A"/>
    <w:rsid w:val="00987074"/>
    <w:rsid w:val="00990141"/>
    <w:rsid w:val="009932F9"/>
    <w:rsid w:val="0099335A"/>
    <w:rsid w:val="0099537E"/>
    <w:rsid w:val="00996946"/>
    <w:rsid w:val="00997662"/>
    <w:rsid w:val="00997F7C"/>
    <w:rsid w:val="009A10F3"/>
    <w:rsid w:val="009A26B1"/>
    <w:rsid w:val="009A6CB7"/>
    <w:rsid w:val="009A705B"/>
    <w:rsid w:val="009A75F7"/>
    <w:rsid w:val="009A7D3B"/>
    <w:rsid w:val="009B0C9F"/>
    <w:rsid w:val="009B252A"/>
    <w:rsid w:val="009B2993"/>
    <w:rsid w:val="009B3553"/>
    <w:rsid w:val="009B380E"/>
    <w:rsid w:val="009B3FA3"/>
    <w:rsid w:val="009B41F5"/>
    <w:rsid w:val="009B4FB0"/>
    <w:rsid w:val="009B5629"/>
    <w:rsid w:val="009B5E92"/>
    <w:rsid w:val="009B6A03"/>
    <w:rsid w:val="009B6EDB"/>
    <w:rsid w:val="009C233E"/>
    <w:rsid w:val="009C236E"/>
    <w:rsid w:val="009C2929"/>
    <w:rsid w:val="009C39A8"/>
    <w:rsid w:val="009C4BD0"/>
    <w:rsid w:val="009C57B9"/>
    <w:rsid w:val="009C5B06"/>
    <w:rsid w:val="009C5BB3"/>
    <w:rsid w:val="009C6170"/>
    <w:rsid w:val="009C66DD"/>
    <w:rsid w:val="009D0BBF"/>
    <w:rsid w:val="009D0E12"/>
    <w:rsid w:val="009D1402"/>
    <w:rsid w:val="009D3AE3"/>
    <w:rsid w:val="009D3D0B"/>
    <w:rsid w:val="009D42A1"/>
    <w:rsid w:val="009D4854"/>
    <w:rsid w:val="009D4E57"/>
    <w:rsid w:val="009D633F"/>
    <w:rsid w:val="009D65EE"/>
    <w:rsid w:val="009D6D90"/>
    <w:rsid w:val="009E03C2"/>
    <w:rsid w:val="009E0675"/>
    <w:rsid w:val="009E1767"/>
    <w:rsid w:val="009E4BB1"/>
    <w:rsid w:val="009E4E03"/>
    <w:rsid w:val="009E5D0F"/>
    <w:rsid w:val="009E7985"/>
    <w:rsid w:val="009E7B7D"/>
    <w:rsid w:val="009F06B7"/>
    <w:rsid w:val="009F15C3"/>
    <w:rsid w:val="009F1BF6"/>
    <w:rsid w:val="009F22A9"/>
    <w:rsid w:val="009F28A7"/>
    <w:rsid w:val="009F28E2"/>
    <w:rsid w:val="009F475E"/>
    <w:rsid w:val="009F546B"/>
    <w:rsid w:val="009F5973"/>
    <w:rsid w:val="009F5B2D"/>
    <w:rsid w:val="00A0178A"/>
    <w:rsid w:val="00A028AD"/>
    <w:rsid w:val="00A02CE5"/>
    <w:rsid w:val="00A04AB0"/>
    <w:rsid w:val="00A07463"/>
    <w:rsid w:val="00A10CE4"/>
    <w:rsid w:val="00A1287F"/>
    <w:rsid w:val="00A13B3A"/>
    <w:rsid w:val="00A13ECF"/>
    <w:rsid w:val="00A1435A"/>
    <w:rsid w:val="00A144AC"/>
    <w:rsid w:val="00A146D0"/>
    <w:rsid w:val="00A14B72"/>
    <w:rsid w:val="00A150CE"/>
    <w:rsid w:val="00A1513F"/>
    <w:rsid w:val="00A15F9E"/>
    <w:rsid w:val="00A20462"/>
    <w:rsid w:val="00A205C5"/>
    <w:rsid w:val="00A20997"/>
    <w:rsid w:val="00A21091"/>
    <w:rsid w:val="00A2171A"/>
    <w:rsid w:val="00A25D9C"/>
    <w:rsid w:val="00A262A3"/>
    <w:rsid w:val="00A27498"/>
    <w:rsid w:val="00A315B0"/>
    <w:rsid w:val="00A3173B"/>
    <w:rsid w:val="00A327CE"/>
    <w:rsid w:val="00A328C7"/>
    <w:rsid w:val="00A33A40"/>
    <w:rsid w:val="00A33EB5"/>
    <w:rsid w:val="00A35306"/>
    <w:rsid w:val="00A4163F"/>
    <w:rsid w:val="00A41EA8"/>
    <w:rsid w:val="00A41EB2"/>
    <w:rsid w:val="00A42963"/>
    <w:rsid w:val="00A430FB"/>
    <w:rsid w:val="00A434FC"/>
    <w:rsid w:val="00A43751"/>
    <w:rsid w:val="00A43C90"/>
    <w:rsid w:val="00A4552B"/>
    <w:rsid w:val="00A46FC6"/>
    <w:rsid w:val="00A47608"/>
    <w:rsid w:val="00A5148F"/>
    <w:rsid w:val="00A52C8D"/>
    <w:rsid w:val="00A5320A"/>
    <w:rsid w:val="00A53AA4"/>
    <w:rsid w:val="00A53AFE"/>
    <w:rsid w:val="00A54008"/>
    <w:rsid w:val="00A56A50"/>
    <w:rsid w:val="00A57F38"/>
    <w:rsid w:val="00A60EFF"/>
    <w:rsid w:val="00A622DC"/>
    <w:rsid w:val="00A6273B"/>
    <w:rsid w:val="00A62E69"/>
    <w:rsid w:val="00A634FE"/>
    <w:rsid w:val="00A63D01"/>
    <w:rsid w:val="00A64D54"/>
    <w:rsid w:val="00A66E0B"/>
    <w:rsid w:val="00A66E1E"/>
    <w:rsid w:val="00A6794A"/>
    <w:rsid w:val="00A71C6F"/>
    <w:rsid w:val="00A77151"/>
    <w:rsid w:val="00A8139A"/>
    <w:rsid w:val="00A8143C"/>
    <w:rsid w:val="00A8212E"/>
    <w:rsid w:val="00A83C04"/>
    <w:rsid w:val="00A85057"/>
    <w:rsid w:val="00A87B01"/>
    <w:rsid w:val="00A9061F"/>
    <w:rsid w:val="00A90855"/>
    <w:rsid w:val="00A90F76"/>
    <w:rsid w:val="00A9113F"/>
    <w:rsid w:val="00A91E8A"/>
    <w:rsid w:val="00A91EAA"/>
    <w:rsid w:val="00A92577"/>
    <w:rsid w:val="00A92EBA"/>
    <w:rsid w:val="00A931C5"/>
    <w:rsid w:val="00A93D78"/>
    <w:rsid w:val="00A9430C"/>
    <w:rsid w:val="00A9575F"/>
    <w:rsid w:val="00A96E0A"/>
    <w:rsid w:val="00A97548"/>
    <w:rsid w:val="00A97FDD"/>
    <w:rsid w:val="00AA0D73"/>
    <w:rsid w:val="00AA0DCB"/>
    <w:rsid w:val="00AA16AB"/>
    <w:rsid w:val="00AA2E7B"/>
    <w:rsid w:val="00AA43E2"/>
    <w:rsid w:val="00AA491D"/>
    <w:rsid w:val="00AA5F7F"/>
    <w:rsid w:val="00AA783E"/>
    <w:rsid w:val="00AA7929"/>
    <w:rsid w:val="00AB0AF2"/>
    <w:rsid w:val="00AB1F06"/>
    <w:rsid w:val="00AB24C7"/>
    <w:rsid w:val="00AB2E83"/>
    <w:rsid w:val="00AB3C0B"/>
    <w:rsid w:val="00AB556D"/>
    <w:rsid w:val="00AB639D"/>
    <w:rsid w:val="00AB6725"/>
    <w:rsid w:val="00AB717D"/>
    <w:rsid w:val="00AB7252"/>
    <w:rsid w:val="00AB7858"/>
    <w:rsid w:val="00AB7CCE"/>
    <w:rsid w:val="00AC0D23"/>
    <w:rsid w:val="00AC141A"/>
    <w:rsid w:val="00AC21ED"/>
    <w:rsid w:val="00AC45B1"/>
    <w:rsid w:val="00AC5BEF"/>
    <w:rsid w:val="00AC6ACE"/>
    <w:rsid w:val="00AC7EB2"/>
    <w:rsid w:val="00AD030E"/>
    <w:rsid w:val="00AD0ED5"/>
    <w:rsid w:val="00AD2586"/>
    <w:rsid w:val="00AD2EFA"/>
    <w:rsid w:val="00AD4AEF"/>
    <w:rsid w:val="00AD519F"/>
    <w:rsid w:val="00AD5505"/>
    <w:rsid w:val="00AD748A"/>
    <w:rsid w:val="00AE196B"/>
    <w:rsid w:val="00AE2FF9"/>
    <w:rsid w:val="00AE31A5"/>
    <w:rsid w:val="00AE3318"/>
    <w:rsid w:val="00AE3B8F"/>
    <w:rsid w:val="00AE4306"/>
    <w:rsid w:val="00AE5B3D"/>
    <w:rsid w:val="00AE6C6A"/>
    <w:rsid w:val="00AF0A3D"/>
    <w:rsid w:val="00AF1275"/>
    <w:rsid w:val="00AF19E5"/>
    <w:rsid w:val="00AF2093"/>
    <w:rsid w:val="00AF20C6"/>
    <w:rsid w:val="00AF66DD"/>
    <w:rsid w:val="00AF7C8B"/>
    <w:rsid w:val="00B0052A"/>
    <w:rsid w:val="00B00D91"/>
    <w:rsid w:val="00B01207"/>
    <w:rsid w:val="00B01CF2"/>
    <w:rsid w:val="00B01FFC"/>
    <w:rsid w:val="00B040D6"/>
    <w:rsid w:val="00B0487A"/>
    <w:rsid w:val="00B06662"/>
    <w:rsid w:val="00B074C2"/>
    <w:rsid w:val="00B11E41"/>
    <w:rsid w:val="00B12023"/>
    <w:rsid w:val="00B138B2"/>
    <w:rsid w:val="00B15EBB"/>
    <w:rsid w:val="00B220AA"/>
    <w:rsid w:val="00B22E25"/>
    <w:rsid w:val="00B23551"/>
    <w:rsid w:val="00B26005"/>
    <w:rsid w:val="00B273A8"/>
    <w:rsid w:val="00B27B96"/>
    <w:rsid w:val="00B302E7"/>
    <w:rsid w:val="00B309CC"/>
    <w:rsid w:val="00B32E92"/>
    <w:rsid w:val="00B338D3"/>
    <w:rsid w:val="00B3539D"/>
    <w:rsid w:val="00B36B65"/>
    <w:rsid w:val="00B409CB"/>
    <w:rsid w:val="00B415E4"/>
    <w:rsid w:val="00B428E6"/>
    <w:rsid w:val="00B44051"/>
    <w:rsid w:val="00B44A63"/>
    <w:rsid w:val="00B45B84"/>
    <w:rsid w:val="00B524DD"/>
    <w:rsid w:val="00B52FEA"/>
    <w:rsid w:val="00B538DD"/>
    <w:rsid w:val="00B53999"/>
    <w:rsid w:val="00B53ADE"/>
    <w:rsid w:val="00B53C5B"/>
    <w:rsid w:val="00B53F0C"/>
    <w:rsid w:val="00B541FB"/>
    <w:rsid w:val="00B548A3"/>
    <w:rsid w:val="00B561D4"/>
    <w:rsid w:val="00B5647B"/>
    <w:rsid w:val="00B579F2"/>
    <w:rsid w:val="00B620BE"/>
    <w:rsid w:val="00B62117"/>
    <w:rsid w:val="00B6260E"/>
    <w:rsid w:val="00B634D8"/>
    <w:rsid w:val="00B64573"/>
    <w:rsid w:val="00B64F8F"/>
    <w:rsid w:val="00B65EC8"/>
    <w:rsid w:val="00B669E5"/>
    <w:rsid w:val="00B66CE0"/>
    <w:rsid w:val="00B712CB"/>
    <w:rsid w:val="00B73C07"/>
    <w:rsid w:val="00B7529F"/>
    <w:rsid w:val="00B75406"/>
    <w:rsid w:val="00B75928"/>
    <w:rsid w:val="00B80706"/>
    <w:rsid w:val="00B80D15"/>
    <w:rsid w:val="00B81A67"/>
    <w:rsid w:val="00B81E23"/>
    <w:rsid w:val="00B834B6"/>
    <w:rsid w:val="00B840FC"/>
    <w:rsid w:val="00B85987"/>
    <w:rsid w:val="00B859CD"/>
    <w:rsid w:val="00B877E6"/>
    <w:rsid w:val="00B934F5"/>
    <w:rsid w:val="00B95593"/>
    <w:rsid w:val="00B97FB2"/>
    <w:rsid w:val="00BA2A42"/>
    <w:rsid w:val="00BA2F2D"/>
    <w:rsid w:val="00BA3B03"/>
    <w:rsid w:val="00BA50D3"/>
    <w:rsid w:val="00BA52D6"/>
    <w:rsid w:val="00BA68E2"/>
    <w:rsid w:val="00BB00F3"/>
    <w:rsid w:val="00BB14A4"/>
    <w:rsid w:val="00BB6158"/>
    <w:rsid w:val="00BB66E1"/>
    <w:rsid w:val="00BB7539"/>
    <w:rsid w:val="00BC085E"/>
    <w:rsid w:val="00BC16AB"/>
    <w:rsid w:val="00BC269F"/>
    <w:rsid w:val="00BC3BDE"/>
    <w:rsid w:val="00BC3DF7"/>
    <w:rsid w:val="00BC428F"/>
    <w:rsid w:val="00BC4C60"/>
    <w:rsid w:val="00BC5EA0"/>
    <w:rsid w:val="00BD0381"/>
    <w:rsid w:val="00BD18EF"/>
    <w:rsid w:val="00BD3ED2"/>
    <w:rsid w:val="00BD46F5"/>
    <w:rsid w:val="00BD481D"/>
    <w:rsid w:val="00BD7AA4"/>
    <w:rsid w:val="00BE011F"/>
    <w:rsid w:val="00BE2DD2"/>
    <w:rsid w:val="00BE378A"/>
    <w:rsid w:val="00BE6083"/>
    <w:rsid w:val="00BF11B6"/>
    <w:rsid w:val="00BF2FAE"/>
    <w:rsid w:val="00BF3A58"/>
    <w:rsid w:val="00BF4426"/>
    <w:rsid w:val="00BF48F7"/>
    <w:rsid w:val="00BF4C2A"/>
    <w:rsid w:val="00BF7929"/>
    <w:rsid w:val="00BF7AA5"/>
    <w:rsid w:val="00C0099E"/>
    <w:rsid w:val="00C01237"/>
    <w:rsid w:val="00C018F3"/>
    <w:rsid w:val="00C0221C"/>
    <w:rsid w:val="00C0365A"/>
    <w:rsid w:val="00C04609"/>
    <w:rsid w:val="00C05443"/>
    <w:rsid w:val="00C064E7"/>
    <w:rsid w:val="00C06FFC"/>
    <w:rsid w:val="00C101E5"/>
    <w:rsid w:val="00C1041C"/>
    <w:rsid w:val="00C110A7"/>
    <w:rsid w:val="00C13965"/>
    <w:rsid w:val="00C14B46"/>
    <w:rsid w:val="00C15620"/>
    <w:rsid w:val="00C15D07"/>
    <w:rsid w:val="00C16495"/>
    <w:rsid w:val="00C17164"/>
    <w:rsid w:val="00C2044E"/>
    <w:rsid w:val="00C20741"/>
    <w:rsid w:val="00C212B6"/>
    <w:rsid w:val="00C214E7"/>
    <w:rsid w:val="00C22BC8"/>
    <w:rsid w:val="00C303EB"/>
    <w:rsid w:val="00C305DC"/>
    <w:rsid w:val="00C3103F"/>
    <w:rsid w:val="00C31549"/>
    <w:rsid w:val="00C316DA"/>
    <w:rsid w:val="00C32685"/>
    <w:rsid w:val="00C3468A"/>
    <w:rsid w:val="00C36078"/>
    <w:rsid w:val="00C36AEF"/>
    <w:rsid w:val="00C37BDE"/>
    <w:rsid w:val="00C37EA0"/>
    <w:rsid w:val="00C40703"/>
    <w:rsid w:val="00C4150D"/>
    <w:rsid w:val="00C429D0"/>
    <w:rsid w:val="00C4581B"/>
    <w:rsid w:val="00C462B8"/>
    <w:rsid w:val="00C46EEF"/>
    <w:rsid w:val="00C50DA5"/>
    <w:rsid w:val="00C515C1"/>
    <w:rsid w:val="00C51647"/>
    <w:rsid w:val="00C51A80"/>
    <w:rsid w:val="00C51DDA"/>
    <w:rsid w:val="00C52086"/>
    <w:rsid w:val="00C52CD5"/>
    <w:rsid w:val="00C52E42"/>
    <w:rsid w:val="00C534BA"/>
    <w:rsid w:val="00C53CEC"/>
    <w:rsid w:val="00C564B4"/>
    <w:rsid w:val="00C56E26"/>
    <w:rsid w:val="00C57A6E"/>
    <w:rsid w:val="00C6157E"/>
    <w:rsid w:val="00C62844"/>
    <w:rsid w:val="00C63A2B"/>
    <w:rsid w:val="00C63FEA"/>
    <w:rsid w:val="00C6477D"/>
    <w:rsid w:val="00C651FC"/>
    <w:rsid w:val="00C71917"/>
    <w:rsid w:val="00C725DB"/>
    <w:rsid w:val="00C734C7"/>
    <w:rsid w:val="00C734DF"/>
    <w:rsid w:val="00C7505A"/>
    <w:rsid w:val="00C75406"/>
    <w:rsid w:val="00C75C27"/>
    <w:rsid w:val="00C7621D"/>
    <w:rsid w:val="00C76AFC"/>
    <w:rsid w:val="00C81ABF"/>
    <w:rsid w:val="00C82CA1"/>
    <w:rsid w:val="00C830F8"/>
    <w:rsid w:val="00C834DB"/>
    <w:rsid w:val="00C83B4C"/>
    <w:rsid w:val="00C87D0D"/>
    <w:rsid w:val="00C904F4"/>
    <w:rsid w:val="00C9062F"/>
    <w:rsid w:val="00C90ACA"/>
    <w:rsid w:val="00C91AFB"/>
    <w:rsid w:val="00C92C04"/>
    <w:rsid w:val="00C94E58"/>
    <w:rsid w:val="00C95A30"/>
    <w:rsid w:val="00CA07E9"/>
    <w:rsid w:val="00CA0853"/>
    <w:rsid w:val="00CA0955"/>
    <w:rsid w:val="00CA1254"/>
    <w:rsid w:val="00CA17AD"/>
    <w:rsid w:val="00CA1DDE"/>
    <w:rsid w:val="00CA1F35"/>
    <w:rsid w:val="00CA3A58"/>
    <w:rsid w:val="00CA5CC6"/>
    <w:rsid w:val="00CA7428"/>
    <w:rsid w:val="00CA7C6E"/>
    <w:rsid w:val="00CA7ECB"/>
    <w:rsid w:val="00CB26AC"/>
    <w:rsid w:val="00CB27EB"/>
    <w:rsid w:val="00CB5172"/>
    <w:rsid w:val="00CB56F7"/>
    <w:rsid w:val="00CB7C4D"/>
    <w:rsid w:val="00CC05C3"/>
    <w:rsid w:val="00CC0887"/>
    <w:rsid w:val="00CC0EBB"/>
    <w:rsid w:val="00CC1C8E"/>
    <w:rsid w:val="00CC3052"/>
    <w:rsid w:val="00CC335E"/>
    <w:rsid w:val="00CC38E3"/>
    <w:rsid w:val="00CC3CA5"/>
    <w:rsid w:val="00CC50E6"/>
    <w:rsid w:val="00CC62D3"/>
    <w:rsid w:val="00CC796D"/>
    <w:rsid w:val="00CC7CD7"/>
    <w:rsid w:val="00CD252A"/>
    <w:rsid w:val="00CD29FA"/>
    <w:rsid w:val="00CD3CF7"/>
    <w:rsid w:val="00CD51E3"/>
    <w:rsid w:val="00CD5A24"/>
    <w:rsid w:val="00CD5FF8"/>
    <w:rsid w:val="00CD6FD9"/>
    <w:rsid w:val="00CD7297"/>
    <w:rsid w:val="00CD76A5"/>
    <w:rsid w:val="00CD7B7B"/>
    <w:rsid w:val="00CE16E2"/>
    <w:rsid w:val="00CE2644"/>
    <w:rsid w:val="00CE4328"/>
    <w:rsid w:val="00CE45C0"/>
    <w:rsid w:val="00CE644C"/>
    <w:rsid w:val="00CF0888"/>
    <w:rsid w:val="00CF0D53"/>
    <w:rsid w:val="00CF1750"/>
    <w:rsid w:val="00CF2B84"/>
    <w:rsid w:val="00CF2E19"/>
    <w:rsid w:val="00CF4A20"/>
    <w:rsid w:val="00CF5AE5"/>
    <w:rsid w:val="00CF7A1E"/>
    <w:rsid w:val="00CF7A3C"/>
    <w:rsid w:val="00D0173C"/>
    <w:rsid w:val="00D032BB"/>
    <w:rsid w:val="00D0519C"/>
    <w:rsid w:val="00D0727B"/>
    <w:rsid w:val="00D077B5"/>
    <w:rsid w:val="00D07864"/>
    <w:rsid w:val="00D10352"/>
    <w:rsid w:val="00D10CF7"/>
    <w:rsid w:val="00D13A57"/>
    <w:rsid w:val="00D13BDE"/>
    <w:rsid w:val="00D13DFD"/>
    <w:rsid w:val="00D14EBB"/>
    <w:rsid w:val="00D16936"/>
    <w:rsid w:val="00D212A9"/>
    <w:rsid w:val="00D228B6"/>
    <w:rsid w:val="00D22916"/>
    <w:rsid w:val="00D22CEE"/>
    <w:rsid w:val="00D230C8"/>
    <w:rsid w:val="00D230D8"/>
    <w:rsid w:val="00D23E95"/>
    <w:rsid w:val="00D24812"/>
    <w:rsid w:val="00D254C5"/>
    <w:rsid w:val="00D25D60"/>
    <w:rsid w:val="00D262BB"/>
    <w:rsid w:val="00D30962"/>
    <w:rsid w:val="00D32007"/>
    <w:rsid w:val="00D3215D"/>
    <w:rsid w:val="00D323FF"/>
    <w:rsid w:val="00D3333E"/>
    <w:rsid w:val="00D33E9F"/>
    <w:rsid w:val="00D346DB"/>
    <w:rsid w:val="00D3486E"/>
    <w:rsid w:val="00D3579D"/>
    <w:rsid w:val="00D35D4D"/>
    <w:rsid w:val="00D36D36"/>
    <w:rsid w:val="00D401E9"/>
    <w:rsid w:val="00D40ABC"/>
    <w:rsid w:val="00D423E3"/>
    <w:rsid w:val="00D4297C"/>
    <w:rsid w:val="00D42F26"/>
    <w:rsid w:val="00D44353"/>
    <w:rsid w:val="00D44B86"/>
    <w:rsid w:val="00D457F1"/>
    <w:rsid w:val="00D46F0D"/>
    <w:rsid w:val="00D47061"/>
    <w:rsid w:val="00D4733C"/>
    <w:rsid w:val="00D47DE9"/>
    <w:rsid w:val="00D512C4"/>
    <w:rsid w:val="00D5192E"/>
    <w:rsid w:val="00D52697"/>
    <w:rsid w:val="00D5396E"/>
    <w:rsid w:val="00D558FF"/>
    <w:rsid w:val="00D55AFE"/>
    <w:rsid w:val="00D56B67"/>
    <w:rsid w:val="00D57E97"/>
    <w:rsid w:val="00D6082F"/>
    <w:rsid w:val="00D60D14"/>
    <w:rsid w:val="00D612CD"/>
    <w:rsid w:val="00D629C9"/>
    <w:rsid w:val="00D63758"/>
    <w:rsid w:val="00D63FB3"/>
    <w:rsid w:val="00D64560"/>
    <w:rsid w:val="00D650D0"/>
    <w:rsid w:val="00D658AB"/>
    <w:rsid w:val="00D67645"/>
    <w:rsid w:val="00D7046C"/>
    <w:rsid w:val="00D71ED8"/>
    <w:rsid w:val="00D7346F"/>
    <w:rsid w:val="00D7376A"/>
    <w:rsid w:val="00D73E72"/>
    <w:rsid w:val="00D754A9"/>
    <w:rsid w:val="00D76DBE"/>
    <w:rsid w:val="00D77701"/>
    <w:rsid w:val="00D77769"/>
    <w:rsid w:val="00D77C86"/>
    <w:rsid w:val="00D77F0B"/>
    <w:rsid w:val="00D8028C"/>
    <w:rsid w:val="00D82B0E"/>
    <w:rsid w:val="00D849D8"/>
    <w:rsid w:val="00D84B3B"/>
    <w:rsid w:val="00D8635E"/>
    <w:rsid w:val="00D9078B"/>
    <w:rsid w:val="00D91074"/>
    <w:rsid w:val="00D912D9"/>
    <w:rsid w:val="00D92387"/>
    <w:rsid w:val="00D9254C"/>
    <w:rsid w:val="00D93A20"/>
    <w:rsid w:val="00D93F12"/>
    <w:rsid w:val="00D942DA"/>
    <w:rsid w:val="00D95EF6"/>
    <w:rsid w:val="00D962FD"/>
    <w:rsid w:val="00D96505"/>
    <w:rsid w:val="00D970B0"/>
    <w:rsid w:val="00D97B71"/>
    <w:rsid w:val="00DA168D"/>
    <w:rsid w:val="00DA1AA6"/>
    <w:rsid w:val="00DA1F23"/>
    <w:rsid w:val="00DA61CF"/>
    <w:rsid w:val="00DB178C"/>
    <w:rsid w:val="00DB181E"/>
    <w:rsid w:val="00DB2BAB"/>
    <w:rsid w:val="00DB2C12"/>
    <w:rsid w:val="00DB2EE8"/>
    <w:rsid w:val="00DB347F"/>
    <w:rsid w:val="00DB5838"/>
    <w:rsid w:val="00DB5CCA"/>
    <w:rsid w:val="00DB5E05"/>
    <w:rsid w:val="00DB7ED7"/>
    <w:rsid w:val="00DC04B0"/>
    <w:rsid w:val="00DC08C3"/>
    <w:rsid w:val="00DC0964"/>
    <w:rsid w:val="00DC0E43"/>
    <w:rsid w:val="00DC21FC"/>
    <w:rsid w:val="00DC3EDF"/>
    <w:rsid w:val="00DC428D"/>
    <w:rsid w:val="00DC437F"/>
    <w:rsid w:val="00DC4EDE"/>
    <w:rsid w:val="00DC502D"/>
    <w:rsid w:val="00DC53CA"/>
    <w:rsid w:val="00DC570E"/>
    <w:rsid w:val="00DC59CD"/>
    <w:rsid w:val="00DC5A95"/>
    <w:rsid w:val="00DC5EC0"/>
    <w:rsid w:val="00DC7097"/>
    <w:rsid w:val="00DC78B4"/>
    <w:rsid w:val="00DD029B"/>
    <w:rsid w:val="00DD052A"/>
    <w:rsid w:val="00DD1F09"/>
    <w:rsid w:val="00DD36B9"/>
    <w:rsid w:val="00DD56E3"/>
    <w:rsid w:val="00DD6D92"/>
    <w:rsid w:val="00DE0D60"/>
    <w:rsid w:val="00DE14F3"/>
    <w:rsid w:val="00DE1904"/>
    <w:rsid w:val="00DE23D8"/>
    <w:rsid w:val="00DE2539"/>
    <w:rsid w:val="00DE40F6"/>
    <w:rsid w:val="00DE4733"/>
    <w:rsid w:val="00DE5866"/>
    <w:rsid w:val="00DE59DD"/>
    <w:rsid w:val="00DE7168"/>
    <w:rsid w:val="00DF0150"/>
    <w:rsid w:val="00DF0D9F"/>
    <w:rsid w:val="00DF1D1C"/>
    <w:rsid w:val="00DF3670"/>
    <w:rsid w:val="00DF4356"/>
    <w:rsid w:val="00DF68AB"/>
    <w:rsid w:val="00DF7378"/>
    <w:rsid w:val="00E0072D"/>
    <w:rsid w:val="00E0096F"/>
    <w:rsid w:val="00E0137A"/>
    <w:rsid w:val="00E0172C"/>
    <w:rsid w:val="00E01B69"/>
    <w:rsid w:val="00E02130"/>
    <w:rsid w:val="00E02B38"/>
    <w:rsid w:val="00E04F4D"/>
    <w:rsid w:val="00E053CB"/>
    <w:rsid w:val="00E056CB"/>
    <w:rsid w:val="00E05CC5"/>
    <w:rsid w:val="00E10B70"/>
    <w:rsid w:val="00E12BF6"/>
    <w:rsid w:val="00E12CAA"/>
    <w:rsid w:val="00E1378F"/>
    <w:rsid w:val="00E157C6"/>
    <w:rsid w:val="00E16869"/>
    <w:rsid w:val="00E173AD"/>
    <w:rsid w:val="00E17581"/>
    <w:rsid w:val="00E175D9"/>
    <w:rsid w:val="00E1799C"/>
    <w:rsid w:val="00E17ED0"/>
    <w:rsid w:val="00E22617"/>
    <w:rsid w:val="00E253EF"/>
    <w:rsid w:val="00E27044"/>
    <w:rsid w:val="00E30A72"/>
    <w:rsid w:val="00E3156C"/>
    <w:rsid w:val="00E317A1"/>
    <w:rsid w:val="00E33F86"/>
    <w:rsid w:val="00E33FCF"/>
    <w:rsid w:val="00E34BE4"/>
    <w:rsid w:val="00E359CC"/>
    <w:rsid w:val="00E36A75"/>
    <w:rsid w:val="00E37899"/>
    <w:rsid w:val="00E37C1A"/>
    <w:rsid w:val="00E40829"/>
    <w:rsid w:val="00E4133A"/>
    <w:rsid w:val="00E4143B"/>
    <w:rsid w:val="00E414B6"/>
    <w:rsid w:val="00E41DEA"/>
    <w:rsid w:val="00E45E0A"/>
    <w:rsid w:val="00E46FA7"/>
    <w:rsid w:val="00E47DA1"/>
    <w:rsid w:val="00E50580"/>
    <w:rsid w:val="00E5168B"/>
    <w:rsid w:val="00E52547"/>
    <w:rsid w:val="00E54C3E"/>
    <w:rsid w:val="00E54F4A"/>
    <w:rsid w:val="00E56D15"/>
    <w:rsid w:val="00E60E36"/>
    <w:rsid w:val="00E61226"/>
    <w:rsid w:val="00E61565"/>
    <w:rsid w:val="00E61A15"/>
    <w:rsid w:val="00E660B3"/>
    <w:rsid w:val="00E667FA"/>
    <w:rsid w:val="00E70180"/>
    <w:rsid w:val="00E704A3"/>
    <w:rsid w:val="00E7131D"/>
    <w:rsid w:val="00E72F64"/>
    <w:rsid w:val="00E73915"/>
    <w:rsid w:val="00E73C19"/>
    <w:rsid w:val="00E75207"/>
    <w:rsid w:val="00E755F8"/>
    <w:rsid w:val="00E75CF7"/>
    <w:rsid w:val="00E763B4"/>
    <w:rsid w:val="00E77000"/>
    <w:rsid w:val="00E852C3"/>
    <w:rsid w:val="00E85A3A"/>
    <w:rsid w:val="00E86B99"/>
    <w:rsid w:val="00E876E8"/>
    <w:rsid w:val="00E90ED4"/>
    <w:rsid w:val="00E9170E"/>
    <w:rsid w:val="00E91892"/>
    <w:rsid w:val="00E922C3"/>
    <w:rsid w:val="00E92920"/>
    <w:rsid w:val="00E92CCB"/>
    <w:rsid w:val="00E93739"/>
    <w:rsid w:val="00E95DD1"/>
    <w:rsid w:val="00E9739B"/>
    <w:rsid w:val="00E9767F"/>
    <w:rsid w:val="00EA05C8"/>
    <w:rsid w:val="00EA1A00"/>
    <w:rsid w:val="00EA2920"/>
    <w:rsid w:val="00EA33C4"/>
    <w:rsid w:val="00EA41E3"/>
    <w:rsid w:val="00EA43E4"/>
    <w:rsid w:val="00EA4B6A"/>
    <w:rsid w:val="00EA4F19"/>
    <w:rsid w:val="00EA732A"/>
    <w:rsid w:val="00EA74A6"/>
    <w:rsid w:val="00EA79CE"/>
    <w:rsid w:val="00EB13BF"/>
    <w:rsid w:val="00EB1544"/>
    <w:rsid w:val="00EB19BA"/>
    <w:rsid w:val="00EB1C20"/>
    <w:rsid w:val="00EB4E73"/>
    <w:rsid w:val="00EB50D4"/>
    <w:rsid w:val="00EB5327"/>
    <w:rsid w:val="00EB6D46"/>
    <w:rsid w:val="00EB7A18"/>
    <w:rsid w:val="00EC0983"/>
    <w:rsid w:val="00EC1DFA"/>
    <w:rsid w:val="00EC21F3"/>
    <w:rsid w:val="00EC729F"/>
    <w:rsid w:val="00ED1297"/>
    <w:rsid w:val="00ED163A"/>
    <w:rsid w:val="00ED176A"/>
    <w:rsid w:val="00ED2FC0"/>
    <w:rsid w:val="00ED3E9F"/>
    <w:rsid w:val="00ED45FE"/>
    <w:rsid w:val="00ED4C21"/>
    <w:rsid w:val="00ED5DEE"/>
    <w:rsid w:val="00ED5EC6"/>
    <w:rsid w:val="00EE3B05"/>
    <w:rsid w:val="00EE4DC3"/>
    <w:rsid w:val="00EE4FB7"/>
    <w:rsid w:val="00EE5BC5"/>
    <w:rsid w:val="00EE5D8A"/>
    <w:rsid w:val="00EE65F1"/>
    <w:rsid w:val="00EF097B"/>
    <w:rsid w:val="00EF2CA1"/>
    <w:rsid w:val="00EF3C4F"/>
    <w:rsid w:val="00EF3E9B"/>
    <w:rsid w:val="00EF49FA"/>
    <w:rsid w:val="00EF4E4A"/>
    <w:rsid w:val="00EF5975"/>
    <w:rsid w:val="00EF63EE"/>
    <w:rsid w:val="00EF6881"/>
    <w:rsid w:val="00F003DC"/>
    <w:rsid w:val="00F0061E"/>
    <w:rsid w:val="00F02F4D"/>
    <w:rsid w:val="00F02F9F"/>
    <w:rsid w:val="00F038B2"/>
    <w:rsid w:val="00F03D8C"/>
    <w:rsid w:val="00F0592D"/>
    <w:rsid w:val="00F05A47"/>
    <w:rsid w:val="00F062EF"/>
    <w:rsid w:val="00F07A0A"/>
    <w:rsid w:val="00F07A13"/>
    <w:rsid w:val="00F103A3"/>
    <w:rsid w:val="00F11508"/>
    <w:rsid w:val="00F12445"/>
    <w:rsid w:val="00F128D6"/>
    <w:rsid w:val="00F132FD"/>
    <w:rsid w:val="00F13842"/>
    <w:rsid w:val="00F13CC3"/>
    <w:rsid w:val="00F13F7E"/>
    <w:rsid w:val="00F140EA"/>
    <w:rsid w:val="00F16FE1"/>
    <w:rsid w:val="00F205F0"/>
    <w:rsid w:val="00F2065E"/>
    <w:rsid w:val="00F20E38"/>
    <w:rsid w:val="00F21013"/>
    <w:rsid w:val="00F2165B"/>
    <w:rsid w:val="00F22AD5"/>
    <w:rsid w:val="00F23102"/>
    <w:rsid w:val="00F2338D"/>
    <w:rsid w:val="00F24F3E"/>
    <w:rsid w:val="00F270B7"/>
    <w:rsid w:val="00F31CC6"/>
    <w:rsid w:val="00F3278A"/>
    <w:rsid w:val="00F334E1"/>
    <w:rsid w:val="00F343B7"/>
    <w:rsid w:val="00F34481"/>
    <w:rsid w:val="00F34CAD"/>
    <w:rsid w:val="00F34E31"/>
    <w:rsid w:val="00F36EAD"/>
    <w:rsid w:val="00F4004D"/>
    <w:rsid w:val="00F40B96"/>
    <w:rsid w:val="00F420D1"/>
    <w:rsid w:val="00F42BDC"/>
    <w:rsid w:val="00F43F0C"/>
    <w:rsid w:val="00F443BD"/>
    <w:rsid w:val="00F461F3"/>
    <w:rsid w:val="00F47613"/>
    <w:rsid w:val="00F47C69"/>
    <w:rsid w:val="00F519CA"/>
    <w:rsid w:val="00F520C2"/>
    <w:rsid w:val="00F53329"/>
    <w:rsid w:val="00F53D5C"/>
    <w:rsid w:val="00F55093"/>
    <w:rsid w:val="00F574FC"/>
    <w:rsid w:val="00F57A6E"/>
    <w:rsid w:val="00F608BD"/>
    <w:rsid w:val="00F61720"/>
    <w:rsid w:val="00F6410D"/>
    <w:rsid w:val="00F651B4"/>
    <w:rsid w:val="00F662DE"/>
    <w:rsid w:val="00F6650E"/>
    <w:rsid w:val="00F667D5"/>
    <w:rsid w:val="00F702C9"/>
    <w:rsid w:val="00F70908"/>
    <w:rsid w:val="00F72102"/>
    <w:rsid w:val="00F72C77"/>
    <w:rsid w:val="00F7324B"/>
    <w:rsid w:val="00F73CE8"/>
    <w:rsid w:val="00F74120"/>
    <w:rsid w:val="00F74ACC"/>
    <w:rsid w:val="00F74CF7"/>
    <w:rsid w:val="00F74F2D"/>
    <w:rsid w:val="00F768D3"/>
    <w:rsid w:val="00F76CD6"/>
    <w:rsid w:val="00F77CAD"/>
    <w:rsid w:val="00F80EE5"/>
    <w:rsid w:val="00F83AC6"/>
    <w:rsid w:val="00F83BBE"/>
    <w:rsid w:val="00F84340"/>
    <w:rsid w:val="00F84423"/>
    <w:rsid w:val="00F84945"/>
    <w:rsid w:val="00F84B49"/>
    <w:rsid w:val="00F84D73"/>
    <w:rsid w:val="00F858BE"/>
    <w:rsid w:val="00F85CCC"/>
    <w:rsid w:val="00F86123"/>
    <w:rsid w:val="00F905BA"/>
    <w:rsid w:val="00F91019"/>
    <w:rsid w:val="00F93AB5"/>
    <w:rsid w:val="00F971AD"/>
    <w:rsid w:val="00F976DD"/>
    <w:rsid w:val="00FA06C8"/>
    <w:rsid w:val="00FA0C83"/>
    <w:rsid w:val="00FA0DC1"/>
    <w:rsid w:val="00FA3647"/>
    <w:rsid w:val="00FA3A4B"/>
    <w:rsid w:val="00FA4FC3"/>
    <w:rsid w:val="00FA710C"/>
    <w:rsid w:val="00FA7B1C"/>
    <w:rsid w:val="00FA7EC6"/>
    <w:rsid w:val="00FB09C8"/>
    <w:rsid w:val="00FB18E6"/>
    <w:rsid w:val="00FB4A6B"/>
    <w:rsid w:val="00FB4BBD"/>
    <w:rsid w:val="00FB66A8"/>
    <w:rsid w:val="00FC1321"/>
    <w:rsid w:val="00FC1362"/>
    <w:rsid w:val="00FC14E9"/>
    <w:rsid w:val="00FC4182"/>
    <w:rsid w:val="00FC5CAC"/>
    <w:rsid w:val="00FC5F6C"/>
    <w:rsid w:val="00FC6149"/>
    <w:rsid w:val="00FC70A4"/>
    <w:rsid w:val="00FC7688"/>
    <w:rsid w:val="00FC7875"/>
    <w:rsid w:val="00FC7BC5"/>
    <w:rsid w:val="00FD1419"/>
    <w:rsid w:val="00FD1C45"/>
    <w:rsid w:val="00FD2E54"/>
    <w:rsid w:val="00FD3493"/>
    <w:rsid w:val="00FD44A1"/>
    <w:rsid w:val="00FD5755"/>
    <w:rsid w:val="00FD7DEB"/>
    <w:rsid w:val="00FE0587"/>
    <w:rsid w:val="00FE46F5"/>
    <w:rsid w:val="00FE4852"/>
    <w:rsid w:val="00FE4E43"/>
    <w:rsid w:val="00FE50AF"/>
    <w:rsid w:val="00FE5E83"/>
    <w:rsid w:val="00FE7AC3"/>
    <w:rsid w:val="00FF03A0"/>
    <w:rsid w:val="00FF0590"/>
    <w:rsid w:val="00FF14D7"/>
    <w:rsid w:val="00FF237D"/>
    <w:rsid w:val="00FF3023"/>
    <w:rsid w:val="00FF4FF2"/>
    <w:rsid w:val="00FF59E4"/>
    <w:rsid w:val="08774E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78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C39A8"/>
    <w:rPr>
      <w:sz w:val="24"/>
      <w:szCs w:val="24"/>
    </w:rPr>
  </w:style>
  <w:style w:type="paragraph" w:styleId="1">
    <w:name w:val="heading 1"/>
    <w:basedOn w:val="a"/>
    <w:next w:val="a"/>
    <w:link w:val="10"/>
    <w:qFormat/>
    <w:rsid w:val="009C39A8"/>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9C39A8"/>
    <w:pPr>
      <w:keepNext/>
      <w:jc w:val="center"/>
      <w:outlineLvl w:val="1"/>
    </w:pPr>
    <w:rPr>
      <w:sz w:val="28"/>
      <w:szCs w:val="28"/>
    </w:rPr>
  </w:style>
  <w:style w:type="paragraph" w:styleId="3">
    <w:name w:val="heading 3"/>
    <w:basedOn w:val="a"/>
    <w:next w:val="a"/>
    <w:link w:val="30"/>
    <w:qFormat/>
    <w:rsid w:val="009C39A8"/>
    <w:pPr>
      <w:keepNext/>
      <w:jc w:val="center"/>
      <w:outlineLvl w:val="2"/>
    </w:pPr>
    <w:rPr>
      <w:u w:val="single"/>
    </w:rPr>
  </w:style>
  <w:style w:type="paragraph" w:styleId="5">
    <w:name w:val="heading 5"/>
    <w:basedOn w:val="a"/>
    <w:next w:val="a"/>
    <w:link w:val="50"/>
    <w:qFormat/>
    <w:rsid w:val="009C39A8"/>
    <w:pPr>
      <w:keepNext/>
      <w:jc w:val="center"/>
      <w:outlineLvl w:val="4"/>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511BEF"/>
    <w:rPr>
      <w:rFonts w:ascii="Cambria" w:hAnsi="Cambria" w:cs="Cambria"/>
      <w:b/>
      <w:bCs/>
      <w:kern w:val="32"/>
      <w:sz w:val="32"/>
      <w:szCs w:val="32"/>
    </w:rPr>
  </w:style>
  <w:style w:type="character" w:customStyle="1" w:styleId="20">
    <w:name w:val="Заголовок 2 Знак"/>
    <w:basedOn w:val="a0"/>
    <w:link w:val="2"/>
    <w:semiHidden/>
    <w:locked/>
    <w:rsid w:val="00511BEF"/>
    <w:rPr>
      <w:rFonts w:ascii="Cambria" w:hAnsi="Cambria" w:cs="Cambria"/>
      <w:b/>
      <w:bCs/>
      <w:i/>
      <w:iCs/>
      <w:sz w:val="28"/>
      <w:szCs w:val="28"/>
    </w:rPr>
  </w:style>
  <w:style w:type="character" w:customStyle="1" w:styleId="30">
    <w:name w:val="Заголовок 3 Знак"/>
    <w:basedOn w:val="a0"/>
    <w:link w:val="3"/>
    <w:semiHidden/>
    <w:locked/>
    <w:rsid w:val="00511BEF"/>
    <w:rPr>
      <w:rFonts w:ascii="Cambria" w:hAnsi="Cambria" w:cs="Cambria"/>
      <w:b/>
      <w:bCs/>
      <w:sz w:val="26"/>
      <w:szCs w:val="26"/>
    </w:rPr>
  </w:style>
  <w:style w:type="character" w:customStyle="1" w:styleId="50">
    <w:name w:val="Заголовок 5 Знак"/>
    <w:basedOn w:val="a0"/>
    <w:link w:val="5"/>
    <w:semiHidden/>
    <w:locked/>
    <w:rsid w:val="00511BEF"/>
    <w:rPr>
      <w:rFonts w:ascii="Calibri" w:hAnsi="Calibri" w:cs="Calibri"/>
      <w:b/>
      <w:bCs/>
      <w:i/>
      <w:iCs/>
      <w:sz w:val="26"/>
      <w:szCs w:val="26"/>
    </w:rPr>
  </w:style>
  <w:style w:type="paragraph" w:styleId="a3">
    <w:name w:val="Body Text Indent"/>
    <w:basedOn w:val="a"/>
    <w:link w:val="a4"/>
    <w:rsid w:val="009C39A8"/>
    <w:pPr>
      <w:spacing w:after="120"/>
      <w:ind w:left="283"/>
    </w:pPr>
  </w:style>
  <w:style w:type="character" w:customStyle="1" w:styleId="a4">
    <w:name w:val="Основной текст с отступом Знак"/>
    <w:basedOn w:val="a0"/>
    <w:link w:val="a3"/>
    <w:locked/>
    <w:rsid w:val="009C39A8"/>
    <w:rPr>
      <w:rFonts w:cs="Times New Roman"/>
      <w:sz w:val="24"/>
      <w:szCs w:val="24"/>
      <w:lang w:val="ru-RU" w:eastAsia="ru-RU"/>
    </w:rPr>
  </w:style>
  <w:style w:type="paragraph" w:styleId="a5">
    <w:name w:val="Title"/>
    <w:basedOn w:val="a"/>
    <w:link w:val="a6"/>
    <w:qFormat/>
    <w:rsid w:val="009C39A8"/>
    <w:pPr>
      <w:jc w:val="center"/>
    </w:pPr>
    <w:rPr>
      <w:b/>
      <w:bCs/>
      <w:sz w:val="28"/>
      <w:szCs w:val="28"/>
    </w:rPr>
  </w:style>
  <w:style w:type="character" w:customStyle="1" w:styleId="TitleChar">
    <w:name w:val="Title Char"/>
    <w:basedOn w:val="a0"/>
    <w:link w:val="a5"/>
    <w:locked/>
    <w:rsid w:val="009C39A8"/>
    <w:rPr>
      <w:rFonts w:cs="Times New Roman"/>
      <w:b/>
      <w:bCs/>
      <w:sz w:val="28"/>
      <w:szCs w:val="28"/>
      <w:lang w:val="ru-RU" w:eastAsia="ru-RU"/>
    </w:rPr>
  </w:style>
  <w:style w:type="character" w:customStyle="1" w:styleId="a6">
    <w:name w:val="Название Знак"/>
    <w:basedOn w:val="a0"/>
    <w:link w:val="a5"/>
    <w:locked/>
    <w:rsid w:val="009C39A8"/>
    <w:rPr>
      <w:rFonts w:cs="Times New Roman"/>
      <w:b/>
      <w:bCs/>
      <w:sz w:val="28"/>
      <w:szCs w:val="28"/>
      <w:lang w:val="ru-RU" w:eastAsia="ru-RU"/>
    </w:rPr>
  </w:style>
  <w:style w:type="paragraph" w:styleId="a7">
    <w:name w:val="Normal (Web)"/>
    <w:basedOn w:val="a"/>
    <w:rsid w:val="009C39A8"/>
    <w:pPr>
      <w:spacing w:before="100" w:beforeAutospacing="1" w:after="100" w:afterAutospacing="1"/>
    </w:pPr>
  </w:style>
  <w:style w:type="paragraph" w:customStyle="1" w:styleId="11">
    <w:name w:val="Обычный1"/>
    <w:link w:val="12"/>
    <w:uiPriority w:val="99"/>
    <w:rsid w:val="009C39A8"/>
  </w:style>
  <w:style w:type="character" w:customStyle="1" w:styleId="12">
    <w:name w:val="Обычный1 Знак"/>
    <w:basedOn w:val="a0"/>
    <w:link w:val="11"/>
    <w:uiPriority w:val="99"/>
    <w:locked/>
    <w:rsid w:val="009C39A8"/>
    <w:rPr>
      <w:lang w:val="ru-RU" w:eastAsia="ru-RU" w:bidi="ar-SA"/>
    </w:rPr>
  </w:style>
  <w:style w:type="paragraph" w:styleId="a8">
    <w:name w:val="header"/>
    <w:basedOn w:val="a"/>
    <w:link w:val="a9"/>
    <w:rsid w:val="009C39A8"/>
    <w:pPr>
      <w:tabs>
        <w:tab w:val="center" w:pos="4677"/>
        <w:tab w:val="right" w:pos="9355"/>
      </w:tabs>
    </w:pPr>
  </w:style>
  <w:style w:type="character" w:customStyle="1" w:styleId="a9">
    <w:name w:val="Верхний колонтитул Знак"/>
    <w:basedOn w:val="a0"/>
    <w:link w:val="a8"/>
    <w:semiHidden/>
    <w:locked/>
    <w:rsid w:val="00511BEF"/>
    <w:rPr>
      <w:rFonts w:cs="Times New Roman"/>
      <w:sz w:val="24"/>
      <w:szCs w:val="24"/>
    </w:rPr>
  </w:style>
  <w:style w:type="character" w:styleId="aa">
    <w:name w:val="page number"/>
    <w:basedOn w:val="a0"/>
    <w:rsid w:val="009C39A8"/>
    <w:rPr>
      <w:rFonts w:cs="Times New Roman"/>
    </w:rPr>
  </w:style>
  <w:style w:type="paragraph" w:styleId="31">
    <w:name w:val="Body Text Indent 3"/>
    <w:basedOn w:val="a"/>
    <w:link w:val="32"/>
    <w:rsid w:val="009C39A8"/>
    <w:pPr>
      <w:spacing w:after="120"/>
      <w:ind w:left="283"/>
    </w:pPr>
    <w:rPr>
      <w:sz w:val="16"/>
      <w:szCs w:val="16"/>
    </w:rPr>
  </w:style>
  <w:style w:type="character" w:customStyle="1" w:styleId="32">
    <w:name w:val="Основной текст с отступом 3 Знак"/>
    <w:basedOn w:val="a0"/>
    <w:link w:val="31"/>
    <w:semiHidden/>
    <w:locked/>
    <w:rsid w:val="00511BEF"/>
    <w:rPr>
      <w:rFonts w:cs="Times New Roman"/>
      <w:sz w:val="16"/>
      <w:szCs w:val="16"/>
    </w:rPr>
  </w:style>
  <w:style w:type="character" w:styleId="ab">
    <w:name w:val="Hyperlink"/>
    <w:basedOn w:val="a0"/>
    <w:rsid w:val="009C39A8"/>
    <w:rPr>
      <w:rFonts w:cs="Times New Roman"/>
      <w:color w:val="0000FF"/>
      <w:u w:val="single"/>
    </w:rPr>
  </w:style>
  <w:style w:type="paragraph" w:customStyle="1" w:styleId="ConsPlusTitle">
    <w:name w:val="ConsPlusTitle"/>
    <w:rsid w:val="009C39A8"/>
    <w:pPr>
      <w:widowControl w:val="0"/>
      <w:autoSpaceDE w:val="0"/>
      <w:autoSpaceDN w:val="0"/>
      <w:adjustRightInd w:val="0"/>
    </w:pPr>
    <w:rPr>
      <w:rFonts w:ascii="Arial" w:hAnsi="Arial" w:cs="Arial"/>
      <w:b/>
      <w:bCs/>
    </w:rPr>
  </w:style>
  <w:style w:type="paragraph" w:styleId="ac">
    <w:name w:val="Block Text"/>
    <w:basedOn w:val="a"/>
    <w:rsid w:val="009C39A8"/>
    <w:pPr>
      <w:ind w:left="1400" w:right="992"/>
      <w:jc w:val="center"/>
    </w:pPr>
    <w:rPr>
      <w:b/>
      <w:bCs/>
    </w:rPr>
  </w:style>
  <w:style w:type="paragraph" w:customStyle="1" w:styleId="31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C39A8"/>
    <w:pPr>
      <w:widowControl w:val="0"/>
      <w:adjustRightInd w:val="0"/>
      <w:spacing w:after="160" w:line="240" w:lineRule="exact"/>
      <w:jc w:val="right"/>
    </w:pPr>
    <w:rPr>
      <w:sz w:val="20"/>
      <w:szCs w:val="20"/>
      <w:lang w:val="en-GB" w:eastAsia="en-US"/>
    </w:rPr>
  </w:style>
  <w:style w:type="paragraph" w:customStyle="1" w:styleId="ad">
    <w:name w:val="Знак Знак Знак Знак"/>
    <w:basedOn w:val="a"/>
    <w:rsid w:val="009C39A8"/>
    <w:pPr>
      <w:widowControl w:val="0"/>
      <w:adjustRightInd w:val="0"/>
      <w:spacing w:after="160" w:line="240" w:lineRule="exact"/>
      <w:jc w:val="right"/>
    </w:pPr>
    <w:rPr>
      <w:sz w:val="20"/>
      <w:szCs w:val="20"/>
      <w:lang w:val="en-GB" w:eastAsia="en-US"/>
    </w:rPr>
  </w:style>
  <w:style w:type="character" w:styleId="ae">
    <w:name w:val="Strong"/>
    <w:basedOn w:val="a0"/>
    <w:qFormat/>
    <w:rsid w:val="009C39A8"/>
    <w:rPr>
      <w:rFonts w:cs="Times New Roman"/>
      <w:b/>
      <w:bCs/>
    </w:rPr>
  </w:style>
  <w:style w:type="paragraph" w:customStyle="1" w:styleId="3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rsid w:val="009C39A8"/>
    <w:pPr>
      <w:widowControl w:val="0"/>
      <w:adjustRightInd w:val="0"/>
      <w:spacing w:after="160" w:line="240" w:lineRule="exact"/>
      <w:jc w:val="right"/>
    </w:pPr>
    <w:rPr>
      <w:sz w:val="20"/>
      <w:szCs w:val="20"/>
      <w:lang w:val="en-GB" w:eastAsia="en-US"/>
    </w:rPr>
  </w:style>
  <w:style w:type="paragraph" w:styleId="af">
    <w:name w:val="footer"/>
    <w:basedOn w:val="a"/>
    <w:link w:val="af0"/>
    <w:rsid w:val="009C39A8"/>
    <w:pPr>
      <w:tabs>
        <w:tab w:val="center" w:pos="4677"/>
        <w:tab w:val="right" w:pos="9355"/>
      </w:tabs>
    </w:pPr>
  </w:style>
  <w:style w:type="character" w:customStyle="1" w:styleId="af0">
    <w:name w:val="Нижний колонтитул Знак"/>
    <w:basedOn w:val="a0"/>
    <w:link w:val="af"/>
    <w:semiHidden/>
    <w:locked/>
    <w:rsid w:val="00511BEF"/>
    <w:rPr>
      <w:rFonts w:cs="Times New Roman"/>
      <w:sz w:val="24"/>
      <w:szCs w:val="24"/>
    </w:rPr>
  </w:style>
  <w:style w:type="table" w:styleId="af1">
    <w:name w:val="Table Grid"/>
    <w:basedOn w:val="a1"/>
    <w:rsid w:val="009C39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Знак Знак Знак Знак Знак Знак Знак"/>
    <w:basedOn w:val="a"/>
    <w:rsid w:val="009C39A8"/>
    <w:pPr>
      <w:widowControl w:val="0"/>
      <w:adjustRightInd w:val="0"/>
      <w:spacing w:after="160" w:line="240" w:lineRule="exact"/>
      <w:jc w:val="right"/>
    </w:pPr>
    <w:rPr>
      <w:sz w:val="20"/>
      <w:szCs w:val="20"/>
      <w:lang w:val="en-GB" w:eastAsia="en-US"/>
    </w:rPr>
  </w:style>
  <w:style w:type="paragraph" w:customStyle="1" w:styleId="af3">
    <w:name w:val="Знак Знак"/>
    <w:basedOn w:val="a"/>
    <w:rsid w:val="009C39A8"/>
    <w:pPr>
      <w:widowControl w:val="0"/>
      <w:adjustRightInd w:val="0"/>
      <w:spacing w:after="160" w:line="240" w:lineRule="exact"/>
      <w:jc w:val="right"/>
    </w:pPr>
    <w:rPr>
      <w:sz w:val="20"/>
      <w:szCs w:val="20"/>
      <w:lang w:val="en-GB" w:eastAsia="en-US"/>
    </w:rPr>
  </w:style>
  <w:style w:type="paragraph" w:customStyle="1" w:styleId="21">
    <w:name w:val="Основной текст 21"/>
    <w:basedOn w:val="a"/>
    <w:rsid w:val="009C39A8"/>
    <w:pPr>
      <w:overflowPunct w:val="0"/>
      <w:autoSpaceDE w:val="0"/>
      <w:autoSpaceDN w:val="0"/>
      <w:adjustRightInd w:val="0"/>
      <w:ind w:firstLine="720"/>
      <w:jc w:val="both"/>
      <w:textAlignment w:val="baseline"/>
    </w:pPr>
    <w:rPr>
      <w:sz w:val="28"/>
      <w:szCs w:val="28"/>
    </w:rPr>
  </w:style>
  <w:style w:type="paragraph" w:customStyle="1" w:styleId="af4">
    <w:name w:val="Знак"/>
    <w:basedOn w:val="a"/>
    <w:rsid w:val="009C39A8"/>
    <w:pPr>
      <w:widowControl w:val="0"/>
      <w:adjustRightInd w:val="0"/>
      <w:spacing w:after="160" w:line="240" w:lineRule="exact"/>
      <w:jc w:val="right"/>
    </w:pPr>
    <w:rPr>
      <w:sz w:val="20"/>
      <w:szCs w:val="20"/>
      <w:lang w:val="en-GB" w:eastAsia="en-US"/>
    </w:rPr>
  </w:style>
  <w:style w:type="paragraph" w:customStyle="1" w:styleId="af5">
    <w:name w:val="???????"/>
    <w:rsid w:val="009C39A8"/>
  </w:style>
  <w:style w:type="paragraph" w:styleId="af6">
    <w:name w:val="Body Text"/>
    <w:basedOn w:val="a"/>
    <w:link w:val="af7"/>
    <w:rsid w:val="009C39A8"/>
    <w:pPr>
      <w:spacing w:after="120"/>
    </w:pPr>
  </w:style>
  <w:style w:type="character" w:customStyle="1" w:styleId="af7">
    <w:name w:val="Основной текст Знак"/>
    <w:basedOn w:val="a0"/>
    <w:link w:val="af6"/>
    <w:locked/>
    <w:rsid w:val="009C39A8"/>
    <w:rPr>
      <w:rFonts w:cs="Times New Roman"/>
      <w:sz w:val="24"/>
      <w:szCs w:val="24"/>
      <w:lang w:val="ru-RU" w:eastAsia="ru-RU"/>
    </w:rPr>
  </w:style>
  <w:style w:type="paragraph" w:customStyle="1" w:styleId="13">
    <w:name w:val="Абзац списка1"/>
    <w:basedOn w:val="a"/>
    <w:rsid w:val="009C39A8"/>
    <w:pPr>
      <w:spacing w:after="200" w:line="276" w:lineRule="auto"/>
      <w:ind w:left="720"/>
    </w:pPr>
    <w:rPr>
      <w:rFonts w:ascii="Calibri" w:hAnsi="Calibri" w:cs="Calibri"/>
      <w:sz w:val="22"/>
      <w:szCs w:val="22"/>
    </w:rPr>
  </w:style>
  <w:style w:type="paragraph" w:customStyle="1" w:styleId="14">
    <w:name w:val="Знак Знак Знак Знак Знак Знак1 Знак Знак Знак"/>
    <w:basedOn w:val="a"/>
    <w:rsid w:val="009C39A8"/>
    <w:pPr>
      <w:widowControl w:val="0"/>
      <w:adjustRightInd w:val="0"/>
      <w:spacing w:after="160" w:line="240" w:lineRule="exact"/>
      <w:jc w:val="right"/>
    </w:pPr>
    <w:rPr>
      <w:sz w:val="20"/>
      <w:szCs w:val="20"/>
      <w:lang w:val="en-GB" w:eastAsia="en-US"/>
    </w:rPr>
  </w:style>
  <w:style w:type="paragraph" w:styleId="af8">
    <w:name w:val="Balloon Text"/>
    <w:basedOn w:val="a"/>
    <w:link w:val="af9"/>
    <w:semiHidden/>
    <w:rsid w:val="009C39A8"/>
    <w:rPr>
      <w:rFonts w:ascii="Tahoma" w:hAnsi="Tahoma" w:cs="Tahoma"/>
      <w:sz w:val="16"/>
      <w:szCs w:val="16"/>
    </w:rPr>
  </w:style>
  <w:style w:type="character" w:customStyle="1" w:styleId="af9">
    <w:name w:val="Текст выноски Знак"/>
    <w:basedOn w:val="a0"/>
    <w:link w:val="af8"/>
    <w:locked/>
    <w:rsid w:val="009C39A8"/>
    <w:rPr>
      <w:rFonts w:ascii="Tahoma" w:hAnsi="Tahoma" w:cs="Tahoma"/>
      <w:sz w:val="16"/>
      <w:szCs w:val="16"/>
      <w:lang w:val="ru-RU" w:eastAsia="ru-RU"/>
    </w:rPr>
  </w:style>
  <w:style w:type="paragraph" w:customStyle="1" w:styleId="3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9C39A8"/>
    <w:pPr>
      <w:widowControl w:val="0"/>
      <w:adjustRightInd w:val="0"/>
      <w:spacing w:after="160" w:line="240" w:lineRule="exact"/>
      <w:jc w:val="right"/>
    </w:pPr>
    <w:rPr>
      <w:sz w:val="20"/>
      <w:szCs w:val="20"/>
      <w:lang w:val="en-GB" w:eastAsia="en-US"/>
    </w:rPr>
  </w:style>
  <w:style w:type="paragraph" w:customStyle="1" w:styleId="315">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5"/>
    <w:basedOn w:val="a"/>
    <w:rsid w:val="009C39A8"/>
    <w:pPr>
      <w:widowControl w:val="0"/>
      <w:adjustRightInd w:val="0"/>
      <w:spacing w:after="160" w:line="240" w:lineRule="exact"/>
      <w:jc w:val="right"/>
    </w:pPr>
    <w:rPr>
      <w:sz w:val="20"/>
      <w:szCs w:val="20"/>
      <w:lang w:val="en-GB" w:eastAsia="en-US"/>
    </w:rPr>
  </w:style>
  <w:style w:type="character" w:customStyle="1" w:styleId="15">
    <w:name w:val="Основной текст Знак1"/>
    <w:basedOn w:val="a0"/>
    <w:locked/>
    <w:rsid w:val="009C39A8"/>
    <w:rPr>
      <w:rFonts w:cs="Times New Roman"/>
      <w:sz w:val="24"/>
      <w:szCs w:val="24"/>
      <w:lang w:val="ru-RU" w:eastAsia="ru-RU"/>
    </w:rPr>
  </w:style>
  <w:style w:type="paragraph" w:customStyle="1" w:styleId="16">
    <w:name w:val="Без интервала1"/>
    <w:rsid w:val="009C39A8"/>
    <w:rPr>
      <w:rFonts w:ascii="Calibri" w:hAnsi="Calibri" w:cs="Calibri"/>
      <w:sz w:val="22"/>
      <w:szCs w:val="22"/>
    </w:rPr>
  </w:style>
  <w:style w:type="paragraph" w:customStyle="1" w:styleId="17">
    <w:name w:val="Знак Знак Знак Знак Знак Знак Знак1"/>
    <w:basedOn w:val="a"/>
    <w:rsid w:val="009C39A8"/>
    <w:pPr>
      <w:widowControl w:val="0"/>
      <w:adjustRightInd w:val="0"/>
      <w:spacing w:after="160" w:line="240" w:lineRule="exact"/>
      <w:jc w:val="right"/>
    </w:pPr>
    <w:rPr>
      <w:sz w:val="20"/>
      <w:szCs w:val="20"/>
      <w:lang w:val="en-GB" w:eastAsia="en-US"/>
    </w:rPr>
  </w:style>
  <w:style w:type="character" w:styleId="afa">
    <w:name w:val="Emphasis"/>
    <w:basedOn w:val="a0"/>
    <w:qFormat/>
    <w:rsid w:val="009C39A8"/>
    <w:rPr>
      <w:rFonts w:cs="Times New Roman"/>
      <w:i/>
      <w:iCs/>
    </w:rPr>
  </w:style>
  <w:style w:type="paragraph" w:styleId="afb">
    <w:name w:val="Document Map"/>
    <w:basedOn w:val="a"/>
    <w:link w:val="afc"/>
    <w:semiHidden/>
    <w:rsid w:val="009C39A8"/>
    <w:pPr>
      <w:shd w:val="clear" w:color="auto" w:fill="000080"/>
    </w:pPr>
    <w:rPr>
      <w:rFonts w:ascii="Tahoma" w:hAnsi="Tahoma" w:cs="Tahoma"/>
      <w:sz w:val="20"/>
      <w:szCs w:val="20"/>
    </w:rPr>
  </w:style>
  <w:style w:type="character" w:customStyle="1" w:styleId="afc">
    <w:name w:val="Схема документа Знак"/>
    <w:basedOn w:val="a0"/>
    <w:link w:val="afb"/>
    <w:semiHidden/>
    <w:locked/>
    <w:rsid w:val="00511BEF"/>
    <w:rPr>
      <w:rFonts w:cs="Times New Roman"/>
      <w:sz w:val="2"/>
      <w:szCs w:val="2"/>
    </w:rPr>
  </w:style>
  <w:style w:type="paragraph" w:customStyle="1" w:styleId="110">
    <w:name w:val="Без интервала11"/>
    <w:rsid w:val="006C5A49"/>
    <w:rPr>
      <w:sz w:val="24"/>
      <w:szCs w:val="24"/>
    </w:rPr>
  </w:style>
  <w:style w:type="paragraph" w:customStyle="1" w:styleId="18">
    <w:name w:val="1"/>
    <w:basedOn w:val="a"/>
    <w:rsid w:val="0056102D"/>
    <w:pPr>
      <w:widowControl w:val="0"/>
      <w:adjustRightInd w:val="0"/>
      <w:spacing w:after="160" w:line="240" w:lineRule="exact"/>
      <w:jc w:val="right"/>
    </w:pPr>
    <w:rPr>
      <w:sz w:val="20"/>
      <w:szCs w:val="20"/>
      <w:lang w:val="en-GB" w:eastAsia="en-US"/>
    </w:rPr>
  </w:style>
  <w:style w:type="paragraph" w:customStyle="1" w:styleId="19">
    <w:name w:val="Знак Знак1"/>
    <w:basedOn w:val="a"/>
    <w:rsid w:val="008A3EA2"/>
    <w:pPr>
      <w:widowControl w:val="0"/>
      <w:adjustRightInd w:val="0"/>
      <w:spacing w:after="160" w:line="240" w:lineRule="exact"/>
      <w:jc w:val="right"/>
    </w:pPr>
    <w:rPr>
      <w:sz w:val="20"/>
      <w:szCs w:val="20"/>
      <w:lang w:val="en-GB" w:eastAsia="en-US"/>
    </w:rPr>
  </w:style>
  <w:style w:type="character" w:customStyle="1" w:styleId="day">
    <w:name w:val="day"/>
    <w:basedOn w:val="a0"/>
    <w:rsid w:val="00DE23D8"/>
    <w:rPr>
      <w:rFonts w:cs="Times New Roman"/>
    </w:rPr>
  </w:style>
  <w:style w:type="character" w:styleId="afd">
    <w:name w:val="FollowedHyperlink"/>
    <w:basedOn w:val="a0"/>
    <w:rsid w:val="00DE23D8"/>
    <w:rPr>
      <w:rFonts w:cs="Times New Roman"/>
      <w:color w:val="800080"/>
      <w:u w:val="single"/>
    </w:rPr>
  </w:style>
  <w:style w:type="paragraph" w:customStyle="1" w:styleId="1a">
    <w:name w:val="1 Знак"/>
    <w:basedOn w:val="a"/>
    <w:rsid w:val="00DE23D8"/>
    <w:pPr>
      <w:widowControl w:val="0"/>
      <w:adjustRightInd w:val="0"/>
      <w:spacing w:after="160" w:line="240" w:lineRule="exact"/>
      <w:jc w:val="right"/>
    </w:pPr>
    <w:rPr>
      <w:sz w:val="20"/>
      <w:szCs w:val="20"/>
      <w:lang w:val="en-GB" w:eastAsia="en-US"/>
    </w:rPr>
  </w:style>
  <w:style w:type="paragraph" w:styleId="afe">
    <w:name w:val="List Bullet"/>
    <w:basedOn w:val="a"/>
    <w:autoRedefine/>
    <w:rsid w:val="00DE23D8"/>
    <w:pPr>
      <w:ind w:firstLine="720"/>
      <w:jc w:val="both"/>
    </w:pPr>
    <w:rPr>
      <w:color w:val="0000FF"/>
      <w:u w:val="single"/>
    </w:rPr>
  </w:style>
  <w:style w:type="paragraph" w:customStyle="1" w:styleId="22">
    <w:name w:val="Знак Знак2 Знак Знак"/>
    <w:basedOn w:val="a"/>
    <w:rsid w:val="00DE23D8"/>
    <w:pPr>
      <w:widowControl w:val="0"/>
      <w:adjustRightInd w:val="0"/>
      <w:spacing w:after="160" w:line="240" w:lineRule="exact"/>
      <w:jc w:val="right"/>
    </w:pPr>
    <w:rPr>
      <w:sz w:val="20"/>
      <w:szCs w:val="20"/>
      <w:lang w:val="en-GB" w:eastAsia="en-US"/>
    </w:rPr>
  </w:style>
  <w:style w:type="paragraph" w:customStyle="1" w:styleId="23">
    <w:name w:val="Знак2"/>
    <w:basedOn w:val="a"/>
    <w:rsid w:val="00DE23D8"/>
    <w:pPr>
      <w:widowControl w:val="0"/>
      <w:adjustRightInd w:val="0"/>
      <w:spacing w:after="160" w:line="240" w:lineRule="exact"/>
      <w:jc w:val="right"/>
    </w:pPr>
    <w:rPr>
      <w:sz w:val="20"/>
      <w:szCs w:val="20"/>
      <w:lang w:val="en-GB" w:eastAsia="en-US"/>
    </w:rPr>
  </w:style>
  <w:style w:type="paragraph" w:customStyle="1" w:styleId="24">
    <w:name w:val="Абзац списка2"/>
    <w:basedOn w:val="a"/>
    <w:rsid w:val="00DE23D8"/>
    <w:pPr>
      <w:ind w:left="720"/>
    </w:pPr>
  </w:style>
  <w:style w:type="paragraph" w:customStyle="1" w:styleId="220">
    <w:name w:val="Основной текст 22"/>
    <w:basedOn w:val="a"/>
    <w:rsid w:val="00DE23D8"/>
    <w:pPr>
      <w:overflowPunct w:val="0"/>
      <w:autoSpaceDE w:val="0"/>
      <w:autoSpaceDN w:val="0"/>
      <w:adjustRightInd w:val="0"/>
      <w:ind w:firstLine="720"/>
      <w:jc w:val="both"/>
      <w:textAlignment w:val="baseline"/>
    </w:pPr>
    <w:rPr>
      <w:sz w:val="28"/>
      <w:szCs w:val="28"/>
    </w:rPr>
  </w:style>
  <w:style w:type="paragraph" w:customStyle="1" w:styleId="aff">
    <w:name w:val="Знак Знак Знак"/>
    <w:basedOn w:val="a"/>
    <w:rsid w:val="008D486F"/>
    <w:pPr>
      <w:widowControl w:val="0"/>
      <w:adjustRightInd w:val="0"/>
      <w:spacing w:after="160" w:line="240" w:lineRule="exact"/>
      <w:jc w:val="right"/>
    </w:pPr>
    <w:rPr>
      <w:sz w:val="20"/>
      <w:szCs w:val="20"/>
      <w:lang w:val="en-GB" w:eastAsia="en-US"/>
    </w:rPr>
  </w:style>
  <w:style w:type="paragraph" w:customStyle="1" w:styleId="314">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4"/>
    <w:basedOn w:val="a"/>
    <w:rsid w:val="00635D53"/>
    <w:pPr>
      <w:widowControl w:val="0"/>
      <w:adjustRightInd w:val="0"/>
      <w:spacing w:after="160" w:line="240" w:lineRule="exact"/>
      <w:jc w:val="right"/>
    </w:pPr>
    <w:rPr>
      <w:sz w:val="20"/>
      <w:szCs w:val="20"/>
      <w:lang w:val="en-GB" w:eastAsia="en-US"/>
    </w:rPr>
  </w:style>
  <w:style w:type="paragraph" w:customStyle="1" w:styleId="3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a"/>
    <w:rsid w:val="00AB7CCE"/>
    <w:pPr>
      <w:widowControl w:val="0"/>
      <w:adjustRightInd w:val="0"/>
      <w:spacing w:after="160" w:line="240" w:lineRule="exact"/>
      <w:jc w:val="right"/>
    </w:pPr>
    <w:rPr>
      <w:sz w:val="20"/>
      <w:szCs w:val="20"/>
      <w:lang w:val="en-GB" w:eastAsia="en-US"/>
    </w:rPr>
  </w:style>
  <w:style w:type="paragraph" w:customStyle="1" w:styleId="3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6"/>
    <w:basedOn w:val="a"/>
    <w:rsid w:val="002446B1"/>
    <w:pPr>
      <w:widowControl w:val="0"/>
      <w:adjustRightInd w:val="0"/>
      <w:spacing w:after="160" w:line="240" w:lineRule="exact"/>
      <w:jc w:val="right"/>
    </w:pPr>
    <w:rPr>
      <w:sz w:val="20"/>
      <w:szCs w:val="20"/>
      <w:lang w:val="en-GB" w:eastAsia="en-US"/>
    </w:rPr>
  </w:style>
  <w:style w:type="paragraph" w:customStyle="1" w:styleId="120">
    <w:name w:val="Знак Знак Знак Знак Знак Знак1 Знак Знак Знак2"/>
    <w:basedOn w:val="a"/>
    <w:rsid w:val="00202121"/>
    <w:pPr>
      <w:widowControl w:val="0"/>
      <w:adjustRightInd w:val="0"/>
      <w:spacing w:after="160" w:line="240" w:lineRule="exact"/>
      <w:jc w:val="right"/>
    </w:pPr>
    <w:rPr>
      <w:sz w:val="20"/>
      <w:szCs w:val="20"/>
      <w:lang w:val="en-GB" w:eastAsia="en-US"/>
    </w:rPr>
  </w:style>
  <w:style w:type="paragraph" w:customStyle="1" w:styleId="111">
    <w:name w:val="Знак Знак Знак Знак Знак Знак1 Знак Знак Знак1"/>
    <w:basedOn w:val="a"/>
    <w:rsid w:val="00EC21F3"/>
    <w:pPr>
      <w:widowControl w:val="0"/>
      <w:adjustRightInd w:val="0"/>
      <w:spacing w:after="160" w:line="240" w:lineRule="exact"/>
      <w:jc w:val="right"/>
    </w:pPr>
    <w:rPr>
      <w:sz w:val="20"/>
      <w:szCs w:val="20"/>
      <w:lang w:val="en-GB" w:eastAsia="en-US"/>
    </w:rPr>
  </w:style>
  <w:style w:type="paragraph" w:customStyle="1" w:styleId="1110">
    <w:name w:val="Знак1 Знак Знак Знак Знак Знак Знак1 Знак Знак Знак Знак Знак Знак1 Знак Знак Знак"/>
    <w:basedOn w:val="a"/>
    <w:rsid w:val="00392F94"/>
    <w:pPr>
      <w:widowControl w:val="0"/>
      <w:adjustRightInd w:val="0"/>
      <w:spacing w:after="160" w:line="240" w:lineRule="exact"/>
      <w:jc w:val="right"/>
    </w:pPr>
    <w:rPr>
      <w:sz w:val="20"/>
      <w:szCs w:val="20"/>
      <w:lang w:val="en-GB" w:eastAsia="en-US"/>
    </w:rPr>
  </w:style>
  <w:style w:type="paragraph" w:customStyle="1" w:styleId="31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3"/>
    <w:basedOn w:val="a"/>
    <w:rsid w:val="007B774A"/>
    <w:pPr>
      <w:widowControl w:val="0"/>
      <w:adjustRightInd w:val="0"/>
      <w:spacing w:after="160" w:line="240" w:lineRule="exact"/>
      <w:jc w:val="right"/>
    </w:pPr>
    <w:rPr>
      <w:sz w:val="20"/>
      <w:szCs w:val="20"/>
      <w:lang w:val="en-GB" w:eastAsia="en-US"/>
    </w:rPr>
  </w:style>
  <w:style w:type="paragraph" w:customStyle="1" w:styleId="51">
    <w:name w:val="Знак Знак5"/>
    <w:basedOn w:val="a"/>
    <w:rsid w:val="00485C36"/>
    <w:pPr>
      <w:widowControl w:val="0"/>
      <w:adjustRightInd w:val="0"/>
      <w:spacing w:after="160" w:line="240" w:lineRule="exact"/>
      <w:jc w:val="right"/>
    </w:pPr>
    <w:rPr>
      <w:sz w:val="20"/>
      <w:szCs w:val="20"/>
      <w:lang w:val="en-GB" w:eastAsia="en-US"/>
    </w:rPr>
  </w:style>
  <w:style w:type="paragraph" w:customStyle="1" w:styleId="31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2"/>
    <w:basedOn w:val="a"/>
    <w:rsid w:val="001C05BC"/>
    <w:pPr>
      <w:widowControl w:val="0"/>
      <w:adjustRightInd w:val="0"/>
      <w:spacing w:after="160" w:line="240" w:lineRule="exact"/>
      <w:jc w:val="right"/>
    </w:pPr>
    <w:rPr>
      <w:sz w:val="20"/>
      <w:szCs w:val="20"/>
      <w:lang w:val="en-GB" w:eastAsia="en-US"/>
    </w:rPr>
  </w:style>
  <w:style w:type="paragraph" w:customStyle="1" w:styleId="25">
    <w:name w:val="Знак Знак2"/>
    <w:basedOn w:val="a"/>
    <w:rsid w:val="00034293"/>
    <w:pPr>
      <w:widowControl w:val="0"/>
      <w:adjustRightInd w:val="0"/>
      <w:spacing w:after="160" w:line="240" w:lineRule="exact"/>
      <w:jc w:val="right"/>
    </w:pPr>
    <w:rPr>
      <w:sz w:val="20"/>
      <w:szCs w:val="20"/>
      <w:lang w:val="en-GB" w:eastAsia="en-US"/>
    </w:rPr>
  </w:style>
  <w:style w:type="paragraph" w:styleId="aff0">
    <w:name w:val="footnote text"/>
    <w:basedOn w:val="a"/>
    <w:link w:val="aff1"/>
    <w:semiHidden/>
    <w:rsid w:val="0093185C"/>
    <w:rPr>
      <w:sz w:val="20"/>
      <w:szCs w:val="20"/>
    </w:rPr>
  </w:style>
  <w:style w:type="character" w:customStyle="1" w:styleId="aff1">
    <w:name w:val="Текст сноски Знак"/>
    <w:basedOn w:val="a0"/>
    <w:link w:val="aff0"/>
    <w:semiHidden/>
    <w:locked/>
    <w:rsid w:val="0093185C"/>
    <w:rPr>
      <w:rFonts w:cs="Times New Roman"/>
      <w:sz w:val="20"/>
      <w:szCs w:val="20"/>
    </w:rPr>
  </w:style>
  <w:style w:type="character" w:styleId="aff2">
    <w:name w:val="footnote reference"/>
    <w:basedOn w:val="a0"/>
    <w:semiHidden/>
    <w:rsid w:val="0093185C"/>
    <w:rPr>
      <w:rFonts w:cs="Times New Roman"/>
      <w:vertAlign w:val="superscript"/>
    </w:rPr>
  </w:style>
  <w:style w:type="paragraph" w:customStyle="1" w:styleId="311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0"/>
    <w:basedOn w:val="a"/>
    <w:rsid w:val="00363231"/>
    <w:pPr>
      <w:widowControl w:val="0"/>
      <w:adjustRightInd w:val="0"/>
      <w:spacing w:after="160" w:line="240" w:lineRule="exact"/>
      <w:jc w:val="right"/>
    </w:pPr>
    <w:rPr>
      <w:sz w:val="20"/>
      <w:szCs w:val="20"/>
      <w:lang w:val="en-GB" w:eastAsia="en-US"/>
    </w:rPr>
  </w:style>
  <w:style w:type="paragraph" w:customStyle="1" w:styleId="319">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9"/>
    <w:basedOn w:val="a"/>
    <w:rsid w:val="00391F16"/>
    <w:pPr>
      <w:widowControl w:val="0"/>
      <w:adjustRightInd w:val="0"/>
      <w:spacing w:after="160" w:line="240" w:lineRule="exact"/>
      <w:jc w:val="right"/>
    </w:pPr>
    <w:rPr>
      <w:sz w:val="20"/>
      <w:szCs w:val="20"/>
      <w:lang w:val="en-GB" w:eastAsia="en-US"/>
    </w:rPr>
  </w:style>
  <w:style w:type="paragraph" w:customStyle="1" w:styleId="4">
    <w:name w:val="Знак Знак4"/>
    <w:basedOn w:val="a"/>
    <w:rsid w:val="006B4B44"/>
    <w:pPr>
      <w:widowControl w:val="0"/>
      <w:adjustRightInd w:val="0"/>
      <w:spacing w:after="160" w:line="240" w:lineRule="exact"/>
      <w:jc w:val="right"/>
    </w:pPr>
    <w:rPr>
      <w:sz w:val="20"/>
      <w:szCs w:val="20"/>
      <w:lang w:val="en-GB" w:eastAsia="en-US"/>
    </w:rPr>
  </w:style>
  <w:style w:type="paragraph" w:customStyle="1" w:styleId="33">
    <w:name w:val="Знак Знак3"/>
    <w:basedOn w:val="a"/>
    <w:rsid w:val="003F2F1A"/>
    <w:pPr>
      <w:widowControl w:val="0"/>
      <w:adjustRightInd w:val="0"/>
      <w:spacing w:after="160" w:line="240" w:lineRule="exact"/>
      <w:jc w:val="right"/>
    </w:pPr>
    <w:rPr>
      <w:sz w:val="20"/>
      <w:szCs w:val="20"/>
      <w:lang w:val="en-GB" w:eastAsia="en-US"/>
    </w:rPr>
  </w:style>
  <w:style w:type="paragraph" w:styleId="aff3">
    <w:name w:val="caption"/>
    <w:basedOn w:val="a"/>
    <w:next w:val="a"/>
    <w:qFormat/>
    <w:locked/>
    <w:rsid w:val="000C58D3"/>
    <w:pPr>
      <w:spacing w:after="200"/>
    </w:pPr>
    <w:rPr>
      <w:b/>
      <w:bCs/>
      <w:color w:val="4F81BD"/>
      <w:sz w:val="18"/>
      <w:szCs w:val="18"/>
    </w:rPr>
  </w:style>
  <w:style w:type="paragraph" w:customStyle="1" w:styleId="210">
    <w:name w:val="Абзац списка21"/>
    <w:basedOn w:val="a"/>
    <w:rsid w:val="009B252A"/>
    <w:pPr>
      <w:ind w:left="720"/>
    </w:pPr>
  </w:style>
  <w:style w:type="paragraph" w:customStyle="1" w:styleId="318">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8"/>
    <w:basedOn w:val="a"/>
    <w:rsid w:val="008A6AD5"/>
    <w:pPr>
      <w:widowControl w:val="0"/>
      <w:adjustRightInd w:val="0"/>
      <w:spacing w:after="160" w:line="240" w:lineRule="exact"/>
      <w:jc w:val="right"/>
    </w:pPr>
    <w:rPr>
      <w:sz w:val="20"/>
      <w:szCs w:val="20"/>
      <w:lang w:val="en-GB" w:eastAsia="en-US"/>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1"/>
    <w:basedOn w:val="a"/>
    <w:rsid w:val="008D4826"/>
    <w:pPr>
      <w:widowControl w:val="0"/>
      <w:adjustRightInd w:val="0"/>
      <w:spacing w:after="160" w:line="240" w:lineRule="exact"/>
      <w:jc w:val="right"/>
    </w:pPr>
    <w:rPr>
      <w:sz w:val="20"/>
      <w:szCs w:val="20"/>
      <w:lang w:val="en-GB" w:eastAsia="en-US"/>
    </w:rPr>
  </w:style>
  <w:style w:type="paragraph" w:customStyle="1" w:styleId="3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7"/>
    <w:basedOn w:val="a"/>
    <w:rsid w:val="00DF7378"/>
    <w:pPr>
      <w:widowControl w:val="0"/>
      <w:adjustRightInd w:val="0"/>
      <w:spacing w:after="160" w:line="240" w:lineRule="exact"/>
      <w:jc w:val="right"/>
    </w:pPr>
    <w:rPr>
      <w:sz w:val="20"/>
      <w:szCs w:val="20"/>
      <w:lang w:val="en-GB" w:eastAsia="en-US"/>
    </w:rPr>
  </w:style>
  <w:style w:type="paragraph" w:customStyle="1" w:styleId="26">
    <w:name w:val="Обычный2"/>
    <w:rsid w:val="00F72C77"/>
    <w:pPr>
      <w:snapToGrid w:val="0"/>
    </w:pPr>
  </w:style>
  <w:style w:type="paragraph" w:customStyle="1" w:styleId="6">
    <w:name w:val="Знак Знак6"/>
    <w:basedOn w:val="a"/>
    <w:rsid w:val="00895536"/>
    <w:pPr>
      <w:widowControl w:val="0"/>
      <w:adjustRightInd w:val="0"/>
      <w:spacing w:after="160" w:line="240" w:lineRule="exact"/>
      <w:jc w:val="right"/>
    </w:pPr>
    <w:rPr>
      <w:sz w:val="20"/>
      <w:szCs w:val="20"/>
      <w:lang w:val="en-GB" w:eastAsia="en-US"/>
    </w:rPr>
  </w:style>
  <w:style w:type="paragraph" w:customStyle="1" w:styleId="27">
    <w:name w:val="Без интервала2"/>
    <w:rsid w:val="00D7046C"/>
    <w:rPr>
      <w:sz w:val="24"/>
      <w:szCs w:val="24"/>
    </w:rPr>
  </w:style>
  <w:style w:type="paragraph" w:customStyle="1" w:styleId="34">
    <w:name w:val="Абзац списка3"/>
    <w:basedOn w:val="a"/>
    <w:rsid w:val="00CC50E6"/>
    <w:pPr>
      <w:ind w:left="720"/>
    </w:pPr>
  </w:style>
  <w:style w:type="paragraph" w:customStyle="1" w:styleId="p12">
    <w:name w:val="p12"/>
    <w:basedOn w:val="a"/>
    <w:rsid w:val="00CC50E6"/>
    <w:pPr>
      <w:spacing w:before="100" w:beforeAutospacing="1" w:after="100" w:afterAutospacing="1"/>
    </w:pPr>
  </w:style>
  <w:style w:type="paragraph" w:customStyle="1" w:styleId="31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7"/>
    <w:basedOn w:val="a"/>
    <w:rsid w:val="006025BA"/>
    <w:pPr>
      <w:widowControl w:val="0"/>
      <w:adjustRightInd w:val="0"/>
      <w:spacing w:after="160" w:line="240" w:lineRule="exact"/>
      <w:jc w:val="right"/>
    </w:pPr>
    <w:rPr>
      <w:sz w:val="20"/>
      <w:szCs w:val="20"/>
      <w:lang w:val="en-GB" w:eastAsia="en-US"/>
    </w:rPr>
  </w:style>
  <w:style w:type="paragraph" w:customStyle="1" w:styleId="7">
    <w:name w:val="Знак Знак7"/>
    <w:basedOn w:val="a"/>
    <w:rsid w:val="00785968"/>
    <w:pPr>
      <w:widowControl w:val="0"/>
      <w:adjustRightInd w:val="0"/>
      <w:spacing w:after="160" w:line="240" w:lineRule="exact"/>
      <w:jc w:val="right"/>
    </w:pPr>
    <w:rPr>
      <w:sz w:val="20"/>
      <w:szCs w:val="20"/>
      <w:lang w:val="en-GB" w:eastAsia="en-US"/>
    </w:rPr>
  </w:style>
  <w:style w:type="paragraph" w:customStyle="1" w:styleId="311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6"/>
    <w:basedOn w:val="a"/>
    <w:rsid w:val="0037458B"/>
    <w:pPr>
      <w:widowControl w:val="0"/>
      <w:adjustRightInd w:val="0"/>
      <w:spacing w:after="160" w:line="240" w:lineRule="exact"/>
      <w:jc w:val="right"/>
    </w:pPr>
    <w:rPr>
      <w:sz w:val="20"/>
      <w:szCs w:val="20"/>
      <w:lang w:val="en-GB" w:eastAsia="en-US"/>
    </w:rPr>
  </w:style>
  <w:style w:type="paragraph" w:customStyle="1" w:styleId="Default">
    <w:name w:val="Default"/>
    <w:uiPriority w:val="99"/>
    <w:rsid w:val="005C0ACD"/>
    <w:pPr>
      <w:autoSpaceDE w:val="0"/>
      <w:autoSpaceDN w:val="0"/>
      <w:adjustRightInd w:val="0"/>
    </w:pPr>
    <w:rPr>
      <w:color w:val="000000"/>
      <w:sz w:val="24"/>
      <w:szCs w:val="24"/>
    </w:rPr>
  </w:style>
  <w:style w:type="paragraph" w:customStyle="1" w:styleId="35">
    <w:name w:val="Без интервала3"/>
    <w:rsid w:val="00146FF5"/>
    <w:rPr>
      <w:rFonts w:ascii="Calibri" w:hAnsi="Calibri" w:cs="Calibri"/>
      <w:sz w:val="22"/>
      <w:szCs w:val="22"/>
    </w:rPr>
  </w:style>
  <w:style w:type="paragraph" w:customStyle="1" w:styleId="3115">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5"/>
    <w:basedOn w:val="a"/>
    <w:rsid w:val="00410A8E"/>
    <w:pPr>
      <w:widowControl w:val="0"/>
      <w:adjustRightInd w:val="0"/>
      <w:spacing w:after="160" w:line="240" w:lineRule="exact"/>
      <w:jc w:val="right"/>
    </w:pPr>
    <w:rPr>
      <w:sz w:val="20"/>
      <w:szCs w:val="20"/>
      <w:lang w:val="en-GB" w:eastAsia="en-US"/>
    </w:rPr>
  </w:style>
  <w:style w:type="character" w:customStyle="1" w:styleId="aff4">
    <w:name w:val="Основной текст_"/>
    <w:basedOn w:val="a0"/>
    <w:link w:val="1b"/>
    <w:locked/>
    <w:rsid w:val="00D82B0E"/>
    <w:rPr>
      <w:rFonts w:cs="Times New Roman"/>
      <w:sz w:val="21"/>
      <w:szCs w:val="21"/>
      <w:shd w:val="clear" w:color="auto" w:fill="FFFFFF"/>
    </w:rPr>
  </w:style>
  <w:style w:type="paragraph" w:customStyle="1" w:styleId="1b">
    <w:name w:val="Основной текст1"/>
    <w:basedOn w:val="a"/>
    <w:link w:val="aff4"/>
    <w:rsid w:val="00D82B0E"/>
    <w:pPr>
      <w:shd w:val="clear" w:color="auto" w:fill="FFFFFF"/>
      <w:spacing w:line="254" w:lineRule="exact"/>
      <w:ind w:hanging="340"/>
      <w:jc w:val="right"/>
    </w:pPr>
    <w:rPr>
      <w:sz w:val="21"/>
      <w:szCs w:val="21"/>
    </w:rPr>
  </w:style>
  <w:style w:type="paragraph" w:customStyle="1" w:styleId="3114">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4"/>
    <w:basedOn w:val="a"/>
    <w:rsid w:val="00140607"/>
    <w:pPr>
      <w:widowControl w:val="0"/>
      <w:adjustRightInd w:val="0"/>
      <w:spacing w:after="160" w:line="240" w:lineRule="exact"/>
      <w:jc w:val="right"/>
    </w:pPr>
    <w:rPr>
      <w:sz w:val="20"/>
      <w:szCs w:val="20"/>
      <w:lang w:val="en-GB" w:eastAsia="en-US"/>
    </w:rPr>
  </w:style>
  <w:style w:type="paragraph" w:customStyle="1" w:styleId="3118">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8"/>
    <w:basedOn w:val="a"/>
    <w:rsid w:val="00472744"/>
    <w:pPr>
      <w:widowControl w:val="0"/>
      <w:adjustRightInd w:val="0"/>
      <w:spacing w:after="160" w:line="240" w:lineRule="exact"/>
      <w:jc w:val="right"/>
    </w:pPr>
    <w:rPr>
      <w:sz w:val="20"/>
      <w:szCs w:val="20"/>
      <w:lang w:val="en-GB" w:eastAsia="en-US"/>
    </w:rPr>
  </w:style>
  <w:style w:type="paragraph" w:customStyle="1" w:styleId="31a">
    <w:name w:val="Абзац списка31"/>
    <w:basedOn w:val="a"/>
    <w:rsid w:val="00E92CCB"/>
    <w:pPr>
      <w:ind w:left="720"/>
    </w:pPr>
  </w:style>
  <w:style w:type="paragraph" w:customStyle="1" w:styleId="28">
    <w:name w:val="Знак Знак Знак Знак2"/>
    <w:basedOn w:val="a"/>
    <w:rsid w:val="00E92CCB"/>
    <w:pPr>
      <w:widowControl w:val="0"/>
      <w:adjustRightInd w:val="0"/>
      <w:spacing w:after="160" w:line="240" w:lineRule="exact"/>
      <w:jc w:val="right"/>
    </w:pPr>
    <w:rPr>
      <w:sz w:val="20"/>
      <w:szCs w:val="20"/>
      <w:lang w:val="en-GB" w:eastAsia="en-US"/>
    </w:rPr>
  </w:style>
  <w:style w:type="paragraph" w:customStyle="1" w:styleId="1c">
    <w:name w:val="Знак Знак Знак Знак1"/>
    <w:basedOn w:val="a"/>
    <w:rsid w:val="002A61E7"/>
    <w:pPr>
      <w:widowControl w:val="0"/>
      <w:adjustRightInd w:val="0"/>
      <w:spacing w:after="160" w:line="240" w:lineRule="exact"/>
      <w:jc w:val="right"/>
    </w:pPr>
    <w:rPr>
      <w:sz w:val="20"/>
      <w:szCs w:val="20"/>
      <w:lang w:val="en-GB" w:eastAsia="en-US"/>
    </w:rPr>
  </w:style>
  <w:style w:type="paragraph" w:customStyle="1" w:styleId="31b">
    <w:name w:val="Без интервала31"/>
    <w:rsid w:val="00710300"/>
    <w:rPr>
      <w:sz w:val="24"/>
      <w:szCs w:val="24"/>
    </w:rPr>
  </w:style>
  <w:style w:type="paragraph" w:customStyle="1" w:styleId="312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1"/>
    <w:basedOn w:val="a"/>
    <w:rsid w:val="001C266C"/>
    <w:pPr>
      <w:widowControl w:val="0"/>
      <w:adjustRightInd w:val="0"/>
      <w:spacing w:after="160" w:line="240" w:lineRule="exact"/>
      <w:jc w:val="right"/>
    </w:pPr>
    <w:rPr>
      <w:sz w:val="20"/>
      <w:szCs w:val="20"/>
      <w:lang w:val="en-GB" w:eastAsia="en-US"/>
    </w:rPr>
  </w:style>
  <w:style w:type="paragraph" w:customStyle="1" w:styleId="3120">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0"/>
    <w:basedOn w:val="a"/>
    <w:rsid w:val="00EA2920"/>
    <w:pPr>
      <w:widowControl w:val="0"/>
      <w:adjustRightInd w:val="0"/>
      <w:spacing w:after="160" w:line="240" w:lineRule="exact"/>
      <w:jc w:val="right"/>
    </w:pPr>
    <w:rPr>
      <w:sz w:val="20"/>
      <w:szCs w:val="20"/>
      <w:lang w:val="en-GB" w:eastAsia="en-US"/>
    </w:rPr>
  </w:style>
  <w:style w:type="paragraph" w:customStyle="1" w:styleId="3119">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9"/>
    <w:basedOn w:val="a"/>
    <w:rsid w:val="006A7441"/>
    <w:pPr>
      <w:widowControl w:val="0"/>
      <w:adjustRightInd w:val="0"/>
      <w:spacing w:after="160" w:line="240" w:lineRule="exact"/>
      <w:jc w:val="right"/>
    </w:pPr>
    <w:rPr>
      <w:sz w:val="20"/>
      <w:szCs w:val="20"/>
      <w:lang w:val="en-GB" w:eastAsia="en-US"/>
    </w:rPr>
  </w:style>
  <w:style w:type="paragraph" w:customStyle="1" w:styleId="312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2"/>
    <w:basedOn w:val="a"/>
    <w:rsid w:val="0074075E"/>
    <w:pPr>
      <w:widowControl w:val="0"/>
      <w:adjustRightInd w:val="0"/>
      <w:spacing w:after="160" w:line="240" w:lineRule="exact"/>
      <w:jc w:val="right"/>
    </w:pPr>
    <w:rPr>
      <w:sz w:val="20"/>
      <w:szCs w:val="20"/>
      <w:lang w:val="en-GB" w:eastAsia="en-US"/>
    </w:rPr>
  </w:style>
  <w:style w:type="paragraph" w:customStyle="1" w:styleId="36">
    <w:name w:val="Знак Знак Знак Знак3"/>
    <w:basedOn w:val="a"/>
    <w:rsid w:val="00274BFF"/>
    <w:pPr>
      <w:widowControl w:val="0"/>
      <w:adjustRightInd w:val="0"/>
      <w:spacing w:after="160" w:line="240" w:lineRule="exact"/>
      <w:jc w:val="right"/>
    </w:pPr>
    <w:rPr>
      <w:sz w:val="20"/>
      <w:szCs w:val="20"/>
      <w:lang w:val="en-GB" w:eastAsia="en-US"/>
    </w:rPr>
  </w:style>
  <w:style w:type="paragraph" w:styleId="aff5">
    <w:name w:val="List Paragraph"/>
    <w:basedOn w:val="a"/>
    <w:uiPriority w:val="34"/>
    <w:qFormat/>
    <w:rsid w:val="00F02F9F"/>
    <w:pPr>
      <w:ind w:left="720"/>
      <w:contextualSpacing/>
    </w:pPr>
  </w:style>
  <w:style w:type="paragraph" w:styleId="29">
    <w:name w:val="Body Text 2"/>
    <w:basedOn w:val="a"/>
    <w:link w:val="2a"/>
    <w:locked/>
    <w:rsid w:val="003E76A8"/>
    <w:pPr>
      <w:spacing w:after="120" w:line="480" w:lineRule="auto"/>
    </w:pPr>
  </w:style>
  <w:style w:type="character" w:customStyle="1" w:styleId="2a">
    <w:name w:val="Основной текст 2 Знак"/>
    <w:basedOn w:val="a0"/>
    <w:link w:val="29"/>
    <w:rsid w:val="003E76A8"/>
    <w:rPr>
      <w:sz w:val="24"/>
      <w:szCs w:val="24"/>
    </w:rPr>
  </w:style>
  <w:style w:type="paragraph" w:customStyle="1" w:styleId="BodyText21">
    <w:name w:val="Body Text 21"/>
    <w:basedOn w:val="a"/>
    <w:uiPriority w:val="99"/>
    <w:rsid w:val="003E76A8"/>
    <w:pPr>
      <w:overflowPunct w:val="0"/>
      <w:autoSpaceDE w:val="0"/>
      <w:autoSpaceDN w:val="0"/>
      <w:adjustRightInd w:val="0"/>
      <w:ind w:firstLine="720"/>
      <w:jc w:val="both"/>
      <w:textAlignment w:val="baseline"/>
    </w:pPr>
    <w:rPr>
      <w:sz w:val="28"/>
      <w:szCs w:val="28"/>
    </w:rPr>
  </w:style>
  <w:style w:type="paragraph" w:customStyle="1" w:styleId="60">
    <w:name w:val="Без интервала6"/>
    <w:rsid w:val="003E76A8"/>
    <w:rPr>
      <w:rFonts w:eastAsia="Calibri"/>
      <w:sz w:val="24"/>
      <w:szCs w:val="24"/>
    </w:rPr>
  </w:style>
  <w:style w:type="paragraph" w:customStyle="1" w:styleId="312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3"/>
    <w:basedOn w:val="a"/>
    <w:rsid w:val="004A3B32"/>
    <w:pPr>
      <w:widowControl w:val="0"/>
      <w:adjustRightInd w:val="0"/>
      <w:spacing w:after="160" w:line="240" w:lineRule="exact"/>
      <w:jc w:val="right"/>
    </w:pPr>
    <w:rPr>
      <w:sz w:val="20"/>
      <w:szCs w:val="20"/>
      <w:lang w:val="en-GB" w:eastAsia="en-US"/>
    </w:rPr>
  </w:style>
  <w:style w:type="paragraph" w:customStyle="1" w:styleId="40">
    <w:name w:val="Без интервала4"/>
    <w:rsid w:val="004A3B32"/>
    <w:rPr>
      <w:rFonts w:eastAsia="Calibri"/>
      <w:sz w:val="24"/>
      <w:szCs w:val="24"/>
    </w:rPr>
  </w:style>
  <w:style w:type="paragraph" w:customStyle="1" w:styleId="western">
    <w:name w:val="western"/>
    <w:basedOn w:val="a"/>
    <w:rsid w:val="00050BD5"/>
    <w:pPr>
      <w:spacing w:before="100" w:beforeAutospacing="1" w:after="100" w:afterAutospacing="1"/>
    </w:pPr>
  </w:style>
  <w:style w:type="paragraph" w:customStyle="1" w:styleId="3124">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4"/>
    <w:basedOn w:val="a"/>
    <w:rsid w:val="00A8212E"/>
    <w:pPr>
      <w:widowControl w:val="0"/>
      <w:adjustRightInd w:val="0"/>
      <w:spacing w:after="160" w:line="240" w:lineRule="exact"/>
      <w:jc w:val="right"/>
    </w:pPr>
    <w:rPr>
      <w:sz w:val="20"/>
      <w:szCs w:val="20"/>
      <w:lang w:val="en-GB" w:eastAsia="en-US"/>
    </w:rPr>
  </w:style>
  <w:style w:type="paragraph" w:customStyle="1" w:styleId="37">
    <w:name w:val="Обычный3"/>
    <w:rsid w:val="00C04609"/>
    <w:rPr>
      <w:snapToGrid w:val="0"/>
    </w:rPr>
  </w:style>
  <w:style w:type="paragraph" w:customStyle="1" w:styleId="3126">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6"/>
    <w:basedOn w:val="a"/>
    <w:rsid w:val="000924D6"/>
    <w:pPr>
      <w:widowControl w:val="0"/>
      <w:adjustRightInd w:val="0"/>
      <w:spacing w:after="160" w:line="240" w:lineRule="exact"/>
      <w:jc w:val="right"/>
    </w:pPr>
    <w:rPr>
      <w:sz w:val="20"/>
      <w:szCs w:val="20"/>
      <w:lang w:val="en-GB" w:eastAsia="en-US"/>
    </w:rPr>
  </w:style>
  <w:style w:type="paragraph" w:customStyle="1" w:styleId="1d">
    <w:name w:val="Знак Знак Знак1"/>
    <w:basedOn w:val="a"/>
    <w:uiPriority w:val="99"/>
    <w:rsid w:val="000924D6"/>
    <w:pPr>
      <w:widowControl w:val="0"/>
      <w:adjustRightInd w:val="0"/>
      <w:spacing w:after="160" w:line="240" w:lineRule="exact"/>
      <w:jc w:val="right"/>
    </w:pPr>
    <w:rPr>
      <w:sz w:val="20"/>
      <w:szCs w:val="20"/>
      <w:lang w:val="en-GB" w:eastAsia="en-US"/>
    </w:rPr>
  </w:style>
  <w:style w:type="paragraph" w:customStyle="1" w:styleId="3125">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5"/>
    <w:basedOn w:val="a"/>
    <w:rsid w:val="00E317A1"/>
    <w:pPr>
      <w:widowControl w:val="0"/>
      <w:adjustRightInd w:val="0"/>
      <w:spacing w:after="160" w:line="240" w:lineRule="exact"/>
      <w:jc w:val="right"/>
    </w:pPr>
    <w:rPr>
      <w:sz w:val="20"/>
      <w:szCs w:val="20"/>
      <w:lang w:val="en-GB" w:eastAsia="en-US"/>
    </w:rPr>
  </w:style>
  <w:style w:type="paragraph" w:customStyle="1" w:styleId="312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7"/>
    <w:basedOn w:val="a"/>
    <w:rsid w:val="00871469"/>
    <w:pPr>
      <w:widowControl w:val="0"/>
      <w:adjustRightInd w:val="0"/>
      <w:spacing w:after="160" w:line="240" w:lineRule="exact"/>
      <w:jc w:val="right"/>
    </w:pPr>
    <w:rPr>
      <w:sz w:val="20"/>
      <w:szCs w:val="20"/>
      <w:lang w:val="en-GB" w:eastAsia="en-US"/>
    </w:rPr>
  </w:style>
  <w:style w:type="paragraph" w:customStyle="1" w:styleId="31c">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012C3"/>
    <w:pPr>
      <w:widowControl w:val="0"/>
      <w:adjustRightInd w:val="0"/>
      <w:spacing w:after="160" w:line="240" w:lineRule="exact"/>
      <w:jc w:val="right"/>
    </w:pPr>
    <w:rPr>
      <w:sz w:val="20"/>
      <w:szCs w:val="20"/>
      <w:lang w:val="en-GB" w:eastAsia="en-U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107743279">
      <w:bodyDiv w:val="1"/>
      <w:marLeft w:val="0"/>
      <w:marRight w:val="0"/>
      <w:marTop w:val="0"/>
      <w:marBottom w:val="0"/>
      <w:divBdr>
        <w:top w:val="none" w:sz="0" w:space="0" w:color="auto"/>
        <w:left w:val="none" w:sz="0" w:space="0" w:color="auto"/>
        <w:bottom w:val="none" w:sz="0" w:space="0" w:color="auto"/>
        <w:right w:val="none" w:sz="0" w:space="0" w:color="auto"/>
      </w:divBdr>
    </w:div>
    <w:div w:id="135995852">
      <w:bodyDiv w:val="1"/>
      <w:marLeft w:val="0"/>
      <w:marRight w:val="0"/>
      <w:marTop w:val="0"/>
      <w:marBottom w:val="0"/>
      <w:divBdr>
        <w:top w:val="none" w:sz="0" w:space="0" w:color="auto"/>
        <w:left w:val="none" w:sz="0" w:space="0" w:color="auto"/>
        <w:bottom w:val="none" w:sz="0" w:space="0" w:color="auto"/>
        <w:right w:val="none" w:sz="0" w:space="0" w:color="auto"/>
      </w:divBdr>
    </w:div>
    <w:div w:id="141780705">
      <w:bodyDiv w:val="1"/>
      <w:marLeft w:val="0"/>
      <w:marRight w:val="0"/>
      <w:marTop w:val="0"/>
      <w:marBottom w:val="0"/>
      <w:divBdr>
        <w:top w:val="none" w:sz="0" w:space="0" w:color="auto"/>
        <w:left w:val="none" w:sz="0" w:space="0" w:color="auto"/>
        <w:bottom w:val="none" w:sz="0" w:space="0" w:color="auto"/>
        <w:right w:val="none" w:sz="0" w:space="0" w:color="auto"/>
      </w:divBdr>
    </w:div>
    <w:div w:id="197161046">
      <w:bodyDiv w:val="1"/>
      <w:marLeft w:val="0"/>
      <w:marRight w:val="0"/>
      <w:marTop w:val="0"/>
      <w:marBottom w:val="0"/>
      <w:divBdr>
        <w:top w:val="none" w:sz="0" w:space="0" w:color="auto"/>
        <w:left w:val="none" w:sz="0" w:space="0" w:color="auto"/>
        <w:bottom w:val="none" w:sz="0" w:space="0" w:color="auto"/>
        <w:right w:val="none" w:sz="0" w:space="0" w:color="auto"/>
      </w:divBdr>
    </w:div>
    <w:div w:id="224029381">
      <w:bodyDiv w:val="1"/>
      <w:marLeft w:val="0"/>
      <w:marRight w:val="0"/>
      <w:marTop w:val="0"/>
      <w:marBottom w:val="0"/>
      <w:divBdr>
        <w:top w:val="none" w:sz="0" w:space="0" w:color="auto"/>
        <w:left w:val="none" w:sz="0" w:space="0" w:color="auto"/>
        <w:bottom w:val="none" w:sz="0" w:space="0" w:color="auto"/>
        <w:right w:val="none" w:sz="0" w:space="0" w:color="auto"/>
      </w:divBdr>
    </w:div>
    <w:div w:id="253167934">
      <w:bodyDiv w:val="1"/>
      <w:marLeft w:val="0"/>
      <w:marRight w:val="0"/>
      <w:marTop w:val="0"/>
      <w:marBottom w:val="0"/>
      <w:divBdr>
        <w:top w:val="none" w:sz="0" w:space="0" w:color="auto"/>
        <w:left w:val="none" w:sz="0" w:space="0" w:color="auto"/>
        <w:bottom w:val="none" w:sz="0" w:space="0" w:color="auto"/>
        <w:right w:val="none" w:sz="0" w:space="0" w:color="auto"/>
      </w:divBdr>
    </w:div>
    <w:div w:id="260993559">
      <w:bodyDiv w:val="1"/>
      <w:marLeft w:val="0"/>
      <w:marRight w:val="0"/>
      <w:marTop w:val="0"/>
      <w:marBottom w:val="0"/>
      <w:divBdr>
        <w:top w:val="none" w:sz="0" w:space="0" w:color="auto"/>
        <w:left w:val="none" w:sz="0" w:space="0" w:color="auto"/>
        <w:bottom w:val="none" w:sz="0" w:space="0" w:color="auto"/>
        <w:right w:val="none" w:sz="0" w:space="0" w:color="auto"/>
      </w:divBdr>
    </w:div>
    <w:div w:id="417168249">
      <w:bodyDiv w:val="1"/>
      <w:marLeft w:val="0"/>
      <w:marRight w:val="0"/>
      <w:marTop w:val="0"/>
      <w:marBottom w:val="0"/>
      <w:divBdr>
        <w:top w:val="none" w:sz="0" w:space="0" w:color="auto"/>
        <w:left w:val="none" w:sz="0" w:space="0" w:color="auto"/>
        <w:bottom w:val="none" w:sz="0" w:space="0" w:color="auto"/>
        <w:right w:val="none" w:sz="0" w:space="0" w:color="auto"/>
      </w:divBdr>
    </w:div>
    <w:div w:id="512576262">
      <w:bodyDiv w:val="1"/>
      <w:marLeft w:val="0"/>
      <w:marRight w:val="0"/>
      <w:marTop w:val="0"/>
      <w:marBottom w:val="0"/>
      <w:divBdr>
        <w:top w:val="none" w:sz="0" w:space="0" w:color="auto"/>
        <w:left w:val="none" w:sz="0" w:space="0" w:color="auto"/>
        <w:bottom w:val="none" w:sz="0" w:space="0" w:color="auto"/>
        <w:right w:val="none" w:sz="0" w:space="0" w:color="auto"/>
      </w:divBdr>
    </w:div>
    <w:div w:id="552934861">
      <w:bodyDiv w:val="1"/>
      <w:marLeft w:val="0"/>
      <w:marRight w:val="0"/>
      <w:marTop w:val="0"/>
      <w:marBottom w:val="0"/>
      <w:divBdr>
        <w:top w:val="none" w:sz="0" w:space="0" w:color="auto"/>
        <w:left w:val="none" w:sz="0" w:space="0" w:color="auto"/>
        <w:bottom w:val="none" w:sz="0" w:space="0" w:color="auto"/>
        <w:right w:val="none" w:sz="0" w:space="0" w:color="auto"/>
      </w:divBdr>
    </w:div>
    <w:div w:id="597298536">
      <w:bodyDiv w:val="1"/>
      <w:marLeft w:val="0"/>
      <w:marRight w:val="0"/>
      <w:marTop w:val="0"/>
      <w:marBottom w:val="0"/>
      <w:divBdr>
        <w:top w:val="none" w:sz="0" w:space="0" w:color="auto"/>
        <w:left w:val="none" w:sz="0" w:space="0" w:color="auto"/>
        <w:bottom w:val="none" w:sz="0" w:space="0" w:color="auto"/>
        <w:right w:val="none" w:sz="0" w:space="0" w:color="auto"/>
      </w:divBdr>
    </w:div>
    <w:div w:id="660306842">
      <w:bodyDiv w:val="1"/>
      <w:marLeft w:val="0"/>
      <w:marRight w:val="0"/>
      <w:marTop w:val="0"/>
      <w:marBottom w:val="0"/>
      <w:divBdr>
        <w:top w:val="none" w:sz="0" w:space="0" w:color="auto"/>
        <w:left w:val="none" w:sz="0" w:space="0" w:color="auto"/>
        <w:bottom w:val="none" w:sz="0" w:space="0" w:color="auto"/>
        <w:right w:val="none" w:sz="0" w:space="0" w:color="auto"/>
      </w:divBdr>
    </w:div>
    <w:div w:id="667709482">
      <w:bodyDiv w:val="1"/>
      <w:marLeft w:val="0"/>
      <w:marRight w:val="0"/>
      <w:marTop w:val="0"/>
      <w:marBottom w:val="0"/>
      <w:divBdr>
        <w:top w:val="none" w:sz="0" w:space="0" w:color="auto"/>
        <w:left w:val="none" w:sz="0" w:space="0" w:color="auto"/>
        <w:bottom w:val="none" w:sz="0" w:space="0" w:color="auto"/>
        <w:right w:val="none" w:sz="0" w:space="0" w:color="auto"/>
      </w:divBdr>
    </w:div>
    <w:div w:id="707796065">
      <w:bodyDiv w:val="1"/>
      <w:marLeft w:val="0"/>
      <w:marRight w:val="0"/>
      <w:marTop w:val="0"/>
      <w:marBottom w:val="0"/>
      <w:divBdr>
        <w:top w:val="none" w:sz="0" w:space="0" w:color="auto"/>
        <w:left w:val="none" w:sz="0" w:space="0" w:color="auto"/>
        <w:bottom w:val="none" w:sz="0" w:space="0" w:color="auto"/>
        <w:right w:val="none" w:sz="0" w:space="0" w:color="auto"/>
      </w:divBdr>
    </w:div>
    <w:div w:id="713845715">
      <w:bodyDiv w:val="1"/>
      <w:marLeft w:val="0"/>
      <w:marRight w:val="0"/>
      <w:marTop w:val="0"/>
      <w:marBottom w:val="0"/>
      <w:divBdr>
        <w:top w:val="none" w:sz="0" w:space="0" w:color="auto"/>
        <w:left w:val="none" w:sz="0" w:space="0" w:color="auto"/>
        <w:bottom w:val="none" w:sz="0" w:space="0" w:color="auto"/>
        <w:right w:val="none" w:sz="0" w:space="0" w:color="auto"/>
      </w:divBdr>
    </w:div>
    <w:div w:id="760759393">
      <w:bodyDiv w:val="1"/>
      <w:marLeft w:val="0"/>
      <w:marRight w:val="0"/>
      <w:marTop w:val="0"/>
      <w:marBottom w:val="0"/>
      <w:divBdr>
        <w:top w:val="none" w:sz="0" w:space="0" w:color="auto"/>
        <w:left w:val="none" w:sz="0" w:space="0" w:color="auto"/>
        <w:bottom w:val="none" w:sz="0" w:space="0" w:color="auto"/>
        <w:right w:val="none" w:sz="0" w:space="0" w:color="auto"/>
      </w:divBdr>
    </w:div>
    <w:div w:id="891624401">
      <w:bodyDiv w:val="1"/>
      <w:marLeft w:val="0"/>
      <w:marRight w:val="0"/>
      <w:marTop w:val="0"/>
      <w:marBottom w:val="0"/>
      <w:divBdr>
        <w:top w:val="none" w:sz="0" w:space="0" w:color="auto"/>
        <w:left w:val="none" w:sz="0" w:space="0" w:color="auto"/>
        <w:bottom w:val="none" w:sz="0" w:space="0" w:color="auto"/>
        <w:right w:val="none" w:sz="0" w:space="0" w:color="auto"/>
      </w:divBdr>
    </w:div>
    <w:div w:id="945381408">
      <w:bodyDiv w:val="1"/>
      <w:marLeft w:val="0"/>
      <w:marRight w:val="0"/>
      <w:marTop w:val="0"/>
      <w:marBottom w:val="0"/>
      <w:divBdr>
        <w:top w:val="none" w:sz="0" w:space="0" w:color="auto"/>
        <w:left w:val="none" w:sz="0" w:space="0" w:color="auto"/>
        <w:bottom w:val="none" w:sz="0" w:space="0" w:color="auto"/>
        <w:right w:val="none" w:sz="0" w:space="0" w:color="auto"/>
      </w:divBdr>
    </w:div>
    <w:div w:id="957492718">
      <w:bodyDiv w:val="1"/>
      <w:marLeft w:val="0"/>
      <w:marRight w:val="0"/>
      <w:marTop w:val="0"/>
      <w:marBottom w:val="0"/>
      <w:divBdr>
        <w:top w:val="none" w:sz="0" w:space="0" w:color="auto"/>
        <w:left w:val="none" w:sz="0" w:space="0" w:color="auto"/>
        <w:bottom w:val="none" w:sz="0" w:space="0" w:color="auto"/>
        <w:right w:val="none" w:sz="0" w:space="0" w:color="auto"/>
      </w:divBdr>
    </w:div>
    <w:div w:id="965505788">
      <w:bodyDiv w:val="1"/>
      <w:marLeft w:val="0"/>
      <w:marRight w:val="0"/>
      <w:marTop w:val="0"/>
      <w:marBottom w:val="0"/>
      <w:divBdr>
        <w:top w:val="none" w:sz="0" w:space="0" w:color="auto"/>
        <w:left w:val="none" w:sz="0" w:space="0" w:color="auto"/>
        <w:bottom w:val="none" w:sz="0" w:space="0" w:color="auto"/>
        <w:right w:val="none" w:sz="0" w:space="0" w:color="auto"/>
      </w:divBdr>
    </w:div>
    <w:div w:id="980426984">
      <w:bodyDiv w:val="1"/>
      <w:marLeft w:val="0"/>
      <w:marRight w:val="0"/>
      <w:marTop w:val="0"/>
      <w:marBottom w:val="0"/>
      <w:divBdr>
        <w:top w:val="none" w:sz="0" w:space="0" w:color="auto"/>
        <w:left w:val="none" w:sz="0" w:space="0" w:color="auto"/>
        <w:bottom w:val="none" w:sz="0" w:space="0" w:color="auto"/>
        <w:right w:val="none" w:sz="0" w:space="0" w:color="auto"/>
      </w:divBdr>
    </w:div>
    <w:div w:id="1036733795">
      <w:bodyDiv w:val="1"/>
      <w:marLeft w:val="0"/>
      <w:marRight w:val="0"/>
      <w:marTop w:val="0"/>
      <w:marBottom w:val="0"/>
      <w:divBdr>
        <w:top w:val="none" w:sz="0" w:space="0" w:color="auto"/>
        <w:left w:val="none" w:sz="0" w:space="0" w:color="auto"/>
        <w:bottom w:val="none" w:sz="0" w:space="0" w:color="auto"/>
        <w:right w:val="none" w:sz="0" w:space="0" w:color="auto"/>
      </w:divBdr>
    </w:div>
    <w:div w:id="1145271262">
      <w:bodyDiv w:val="1"/>
      <w:marLeft w:val="0"/>
      <w:marRight w:val="0"/>
      <w:marTop w:val="0"/>
      <w:marBottom w:val="0"/>
      <w:divBdr>
        <w:top w:val="none" w:sz="0" w:space="0" w:color="auto"/>
        <w:left w:val="none" w:sz="0" w:space="0" w:color="auto"/>
        <w:bottom w:val="none" w:sz="0" w:space="0" w:color="auto"/>
        <w:right w:val="none" w:sz="0" w:space="0" w:color="auto"/>
      </w:divBdr>
    </w:div>
    <w:div w:id="1171792135">
      <w:bodyDiv w:val="1"/>
      <w:marLeft w:val="0"/>
      <w:marRight w:val="0"/>
      <w:marTop w:val="0"/>
      <w:marBottom w:val="0"/>
      <w:divBdr>
        <w:top w:val="none" w:sz="0" w:space="0" w:color="auto"/>
        <w:left w:val="none" w:sz="0" w:space="0" w:color="auto"/>
        <w:bottom w:val="none" w:sz="0" w:space="0" w:color="auto"/>
        <w:right w:val="none" w:sz="0" w:space="0" w:color="auto"/>
      </w:divBdr>
    </w:div>
    <w:div w:id="1191719206">
      <w:bodyDiv w:val="1"/>
      <w:marLeft w:val="0"/>
      <w:marRight w:val="0"/>
      <w:marTop w:val="0"/>
      <w:marBottom w:val="0"/>
      <w:divBdr>
        <w:top w:val="none" w:sz="0" w:space="0" w:color="auto"/>
        <w:left w:val="none" w:sz="0" w:space="0" w:color="auto"/>
        <w:bottom w:val="none" w:sz="0" w:space="0" w:color="auto"/>
        <w:right w:val="none" w:sz="0" w:space="0" w:color="auto"/>
      </w:divBdr>
    </w:div>
    <w:div w:id="1253659776">
      <w:bodyDiv w:val="1"/>
      <w:marLeft w:val="0"/>
      <w:marRight w:val="0"/>
      <w:marTop w:val="0"/>
      <w:marBottom w:val="0"/>
      <w:divBdr>
        <w:top w:val="none" w:sz="0" w:space="0" w:color="auto"/>
        <w:left w:val="none" w:sz="0" w:space="0" w:color="auto"/>
        <w:bottom w:val="none" w:sz="0" w:space="0" w:color="auto"/>
        <w:right w:val="none" w:sz="0" w:space="0" w:color="auto"/>
      </w:divBdr>
    </w:div>
    <w:div w:id="1373651707">
      <w:bodyDiv w:val="1"/>
      <w:marLeft w:val="0"/>
      <w:marRight w:val="0"/>
      <w:marTop w:val="0"/>
      <w:marBottom w:val="0"/>
      <w:divBdr>
        <w:top w:val="none" w:sz="0" w:space="0" w:color="auto"/>
        <w:left w:val="none" w:sz="0" w:space="0" w:color="auto"/>
        <w:bottom w:val="none" w:sz="0" w:space="0" w:color="auto"/>
        <w:right w:val="none" w:sz="0" w:space="0" w:color="auto"/>
      </w:divBdr>
    </w:div>
    <w:div w:id="1451588753">
      <w:bodyDiv w:val="1"/>
      <w:marLeft w:val="0"/>
      <w:marRight w:val="0"/>
      <w:marTop w:val="0"/>
      <w:marBottom w:val="0"/>
      <w:divBdr>
        <w:top w:val="none" w:sz="0" w:space="0" w:color="auto"/>
        <w:left w:val="none" w:sz="0" w:space="0" w:color="auto"/>
        <w:bottom w:val="none" w:sz="0" w:space="0" w:color="auto"/>
        <w:right w:val="none" w:sz="0" w:space="0" w:color="auto"/>
      </w:divBdr>
    </w:div>
    <w:div w:id="1488596646">
      <w:bodyDiv w:val="1"/>
      <w:marLeft w:val="0"/>
      <w:marRight w:val="0"/>
      <w:marTop w:val="0"/>
      <w:marBottom w:val="0"/>
      <w:divBdr>
        <w:top w:val="none" w:sz="0" w:space="0" w:color="auto"/>
        <w:left w:val="none" w:sz="0" w:space="0" w:color="auto"/>
        <w:bottom w:val="none" w:sz="0" w:space="0" w:color="auto"/>
        <w:right w:val="none" w:sz="0" w:space="0" w:color="auto"/>
      </w:divBdr>
    </w:div>
    <w:div w:id="1511409161">
      <w:bodyDiv w:val="1"/>
      <w:marLeft w:val="0"/>
      <w:marRight w:val="0"/>
      <w:marTop w:val="0"/>
      <w:marBottom w:val="0"/>
      <w:divBdr>
        <w:top w:val="none" w:sz="0" w:space="0" w:color="auto"/>
        <w:left w:val="none" w:sz="0" w:space="0" w:color="auto"/>
        <w:bottom w:val="none" w:sz="0" w:space="0" w:color="auto"/>
        <w:right w:val="none" w:sz="0" w:space="0" w:color="auto"/>
      </w:divBdr>
    </w:div>
    <w:div w:id="1574779543">
      <w:bodyDiv w:val="1"/>
      <w:marLeft w:val="0"/>
      <w:marRight w:val="0"/>
      <w:marTop w:val="0"/>
      <w:marBottom w:val="0"/>
      <w:divBdr>
        <w:top w:val="none" w:sz="0" w:space="0" w:color="auto"/>
        <w:left w:val="none" w:sz="0" w:space="0" w:color="auto"/>
        <w:bottom w:val="none" w:sz="0" w:space="0" w:color="auto"/>
        <w:right w:val="none" w:sz="0" w:space="0" w:color="auto"/>
      </w:divBdr>
    </w:div>
    <w:div w:id="1895313028">
      <w:bodyDiv w:val="1"/>
      <w:marLeft w:val="0"/>
      <w:marRight w:val="0"/>
      <w:marTop w:val="0"/>
      <w:marBottom w:val="0"/>
      <w:divBdr>
        <w:top w:val="none" w:sz="0" w:space="0" w:color="auto"/>
        <w:left w:val="none" w:sz="0" w:space="0" w:color="auto"/>
        <w:bottom w:val="none" w:sz="0" w:space="0" w:color="auto"/>
        <w:right w:val="none" w:sz="0" w:space="0" w:color="auto"/>
      </w:divBdr>
    </w:div>
    <w:div w:id="1938248834">
      <w:bodyDiv w:val="1"/>
      <w:marLeft w:val="0"/>
      <w:marRight w:val="0"/>
      <w:marTop w:val="0"/>
      <w:marBottom w:val="0"/>
      <w:divBdr>
        <w:top w:val="none" w:sz="0" w:space="0" w:color="auto"/>
        <w:left w:val="none" w:sz="0" w:space="0" w:color="auto"/>
        <w:bottom w:val="none" w:sz="0" w:space="0" w:color="auto"/>
        <w:right w:val="none" w:sz="0" w:space="0" w:color="auto"/>
      </w:divBdr>
    </w:div>
    <w:div w:id="1955945154">
      <w:bodyDiv w:val="1"/>
      <w:marLeft w:val="0"/>
      <w:marRight w:val="0"/>
      <w:marTop w:val="0"/>
      <w:marBottom w:val="0"/>
      <w:divBdr>
        <w:top w:val="none" w:sz="0" w:space="0" w:color="auto"/>
        <w:left w:val="none" w:sz="0" w:space="0" w:color="auto"/>
        <w:bottom w:val="none" w:sz="0" w:space="0" w:color="auto"/>
        <w:right w:val="none" w:sz="0" w:space="0" w:color="auto"/>
      </w:divBdr>
    </w:div>
    <w:div w:id="1983149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hyperlink" Target="garantF1://20862561.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eg"/></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image" Target="../media/image8.jpeg"/></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5.1020408163265286E-2"/>
          <c:y val="3.4129692832764506E-2"/>
          <c:w val="0.93537414965986398"/>
          <c:h val="0.62798634812286658"/>
        </c:manualLayout>
      </c:layout>
      <c:barChart>
        <c:barDir val="col"/>
        <c:grouping val="clustered"/>
        <c:ser>
          <c:idx val="0"/>
          <c:order val="0"/>
          <c:tx>
            <c:strRef>
              <c:f>Sheet1!$A$2</c:f>
              <c:strCache>
                <c:ptCount val="1"/>
                <c:pt idx="0">
                  <c:v>Восток</c:v>
                </c:pt>
              </c:strCache>
            </c:strRef>
          </c:tx>
          <c:spPr>
            <a:solidFill>
              <a:srgbClr val="99CC00"/>
            </a:solidFill>
            <a:ln w="12713">
              <a:solidFill>
                <a:srgbClr val="000000"/>
              </a:solidFill>
              <a:prstDash val="solid"/>
            </a:ln>
          </c:spPr>
          <c:dLbls>
            <c:spPr>
              <a:noFill/>
              <a:ln w="25425">
                <a:noFill/>
              </a:ln>
            </c:spPr>
            <c:txPr>
              <a:bodyPr/>
              <a:lstStyle/>
              <a:p>
                <a:pPr>
                  <a:defRPr sz="901" b="1" i="0" u="none" strike="noStrike" baseline="0">
                    <a:solidFill>
                      <a:srgbClr val="000000"/>
                    </a:solidFill>
                    <a:latin typeface="Arial"/>
                    <a:ea typeface="Arial"/>
                    <a:cs typeface="Arial"/>
                  </a:defRPr>
                </a:pPr>
                <a:endParaRPr lang="ru-RU"/>
              </a:p>
            </c:txPr>
            <c:showVal val="1"/>
          </c:dLbls>
          <c:cat>
            <c:strRef>
              <c:f>Sheet1!$B$1:$G$1</c:f>
              <c:strCache>
                <c:ptCount val="6"/>
                <c:pt idx="0">
                  <c:v>Восточный УО</c:v>
                </c:pt>
                <c:pt idx="1">
                  <c:v>Горнозаводской УО</c:v>
                </c:pt>
                <c:pt idx="2">
                  <c:v>МО "г. Екатеринбург"</c:v>
                </c:pt>
                <c:pt idx="3">
                  <c:v>Западный УО</c:v>
                </c:pt>
                <c:pt idx="4">
                  <c:v>Северный УО</c:v>
                </c:pt>
                <c:pt idx="5">
                  <c:v>Южный УО</c:v>
                </c:pt>
              </c:strCache>
            </c:strRef>
          </c:cat>
          <c:val>
            <c:numRef>
              <c:f>Sheet1!$B$2:$G$2</c:f>
              <c:numCache>
                <c:formatCode>General</c:formatCode>
                <c:ptCount val="6"/>
                <c:pt idx="0">
                  <c:v>1</c:v>
                </c:pt>
                <c:pt idx="1">
                  <c:v>0</c:v>
                </c:pt>
                <c:pt idx="2">
                  <c:v>0</c:v>
                </c:pt>
                <c:pt idx="3">
                  <c:v>0</c:v>
                </c:pt>
                <c:pt idx="4">
                  <c:v>2</c:v>
                </c:pt>
                <c:pt idx="5">
                  <c:v>1</c:v>
                </c:pt>
              </c:numCache>
            </c:numRef>
          </c:val>
        </c:ser>
        <c:dLbls>
          <c:showVal val="1"/>
          <c:showCatName val="1"/>
        </c:dLbls>
        <c:axId val="122955648"/>
        <c:axId val="122982400"/>
      </c:barChart>
      <c:catAx>
        <c:axId val="122955648"/>
        <c:scaling>
          <c:orientation val="minMax"/>
        </c:scaling>
        <c:axPos val="b"/>
        <c:numFmt formatCode="General" sourceLinked="1"/>
        <c:tickLblPos val="nextTo"/>
        <c:spPr>
          <a:ln w="3178">
            <a:solidFill>
              <a:srgbClr val="000000"/>
            </a:solidFill>
            <a:prstDash val="solid"/>
          </a:ln>
        </c:spPr>
        <c:txPr>
          <a:bodyPr rot="-2700000" vert="horz"/>
          <a:lstStyle/>
          <a:p>
            <a:pPr>
              <a:defRPr sz="801" b="0" i="0" u="none" strike="noStrike" baseline="0">
                <a:solidFill>
                  <a:srgbClr val="000000"/>
                </a:solidFill>
                <a:latin typeface="Times New Roman"/>
                <a:ea typeface="Times New Roman"/>
                <a:cs typeface="Times New Roman"/>
              </a:defRPr>
            </a:pPr>
            <a:endParaRPr lang="ru-RU"/>
          </a:p>
        </c:txPr>
        <c:crossAx val="122982400"/>
        <c:crosses val="autoZero"/>
        <c:auto val="1"/>
        <c:lblAlgn val="ctr"/>
        <c:lblOffset val="100"/>
        <c:tickLblSkip val="1"/>
        <c:tickMarkSkip val="1"/>
      </c:catAx>
      <c:valAx>
        <c:axId val="122982400"/>
        <c:scaling>
          <c:orientation val="minMax"/>
        </c:scaling>
        <c:axPos val="l"/>
        <c:majorGridlines>
          <c:spPr>
            <a:ln w="3178">
              <a:solidFill>
                <a:srgbClr val="000000"/>
              </a:solidFill>
              <a:prstDash val="solid"/>
            </a:ln>
          </c:spPr>
        </c:majorGridlines>
        <c:numFmt formatCode="General" sourceLinked="1"/>
        <c:tickLblPos val="nextTo"/>
        <c:spPr>
          <a:ln w="3178">
            <a:solidFill>
              <a:srgbClr val="000000"/>
            </a:solidFill>
            <a:prstDash val="solid"/>
          </a:ln>
        </c:spPr>
        <c:txPr>
          <a:bodyPr rot="0" vert="horz"/>
          <a:lstStyle/>
          <a:p>
            <a:pPr>
              <a:defRPr sz="801" b="1" i="0" u="none" strike="noStrike" baseline="0">
                <a:solidFill>
                  <a:srgbClr val="000000"/>
                </a:solidFill>
                <a:latin typeface="Times New Roman"/>
                <a:ea typeface="Times New Roman"/>
                <a:cs typeface="Times New Roman"/>
              </a:defRPr>
            </a:pPr>
            <a:endParaRPr lang="ru-RU"/>
          </a:p>
        </c:txPr>
        <c:crossAx val="122955648"/>
        <c:crosses val="autoZero"/>
        <c:crossBetween val="between"/>
        <c:minorUnit val="1"/>
      </c:valAx>
      <c:spPr>
        <a:blipFill dpi="0" rotWithShape="0">
          <a:blip xmlns:r="http://schemas.openxmlformats.org/officeDocument/2006/relationships" r:embed="rId1"/>
          <a:srcRect/>
          <a:tile tx="0" ty="0" sx="100000" sy="100000" flip="none" algn="tl"/>
        </a:blipFill>
        <a:ln w="25425">
          <a:noFill/>
        </a:ln>
      </c:spPr>
    </c:plotArea>
    <c:plotVisOnly val="1"/>
    <c:dispBlanksAs val="gap"/>
  </c:chart>
  <c:spPr>
    <a:solidFill>
      <a:srgbClr val="FFFFFF"/>
    </a:solidFill>
    <a:ln>
      <a:noFill/>
    </a:ln>
  </c:spPr>
  <c:txPr>
    <a:bodyPr/>
    <a:lstStyle/>
    <a:p>
      <a:pPr>
        <a:defRPr sz="901" b="0" i="0" u="none" strike="noStrike" baseline="0">
          <a:solidFill>
            <a:srgbClr val="000000"/>
          </a:solidFill>
          <a:latin typeface="Arial"/>
          <a:ea typeface="Arial"/>
          <a:cs typeface="Arial"/>
        </a:defRPr>
      </a:pPr>
      <a:endParaRPr lang="ru-RU"/>
    </a:p>
  </c:tx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5BEC3E-B70D-46AC-B7F1-81331D98D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21</Pages>
  <Words>6728</Words>
  <Characters>38350</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Государственное казенное учреждение Свердловской области</vt:lpstr>
    </vt:vector>
  </TitlesOfParts>
  <Company>ТЦМ</Company>
  <LinksUpToDate>false</LinksUpToDate>
  <CharactersWithSpaces>44989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казенное учреждение Свердловской области</dc:title>
  <dc:creator>mozart</dc:creator>
  <cp:lastModifiedBy>mozart</cp:lastModifiedBy>
  <cp:revision>4</cp:revision>
  <cp:lastPrinted>2016-06-02T09:55:00Z</cp:lastPrinted>
  <dcterms:created xsi:type="dcterms:W3CDTF">2016-06-02T10:05:00Z</dcterms:created>
  <dcterms:modified xsi:type="dcterms:W3CDTF">2016-06-03T05:42:00Z</dcterms:modified>
</cp:coreProperties>
</file>