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CB5794">
        <w:rPr>
          <w:rStyle w:val="140"/>
          <w:rFonts w:ascii="Liberation Serif" w:hAnsi="Liberation Serif" w:cs="Liberation Serif"/>
          <w:b/>
        </w:rPr>
        <w:t>8</w:t>
      </w:r>
      <w:bookmarkStart w:id="0" w:name="_GoBack"/>
      <w:bookmarkEnd w:id="0"/>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9A21ED"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9A21ED" w:rsidRPr="009B1A53" w:rsidRDefault="009A21ED" w:rsidP="009A21ED">
            <w:pPr>
              <w:widowControl w:val="0"/>
              <w:jc w:val="center"/>
              <w:rPr>
                <w:rStyle w:val="140"/>
                <w:rFonts w:ascii="Liberation Serif" w:hAnsi="Liberation Serif" w:cs="Liberation Serif"/>
                <w:sz w:val="24"/>
                <w:szCs w:val="24"/>
                <w:highlight w:val="yellow"/>
                <w:lang w:val="x-none"/>
              </w:rPr>
            </w:pPr>
            <w:r w:rsidRPr="009B1A53">
              <w:rPr>
                <w:rFonts w:ascii="Liberation Serif" w:hAnsi="Liberation Serif" w:cs="Liberation Serif"/>
                <w:sz w:val="24"/>
                <w:szCs w:val="24"/>
              </w:rPr>
              <w:t xml:space="preserve">Погоду в Свердловской области будет определять ночью прохождение циклона </w:t>
            </w:r>
            <w:r>
              <w:rPr>
                <w:rFonts w:ascii="Liberation Serif" w:hAnsi="Liberation Serif" w:cs="Liberation Serif"/>
                <w:sz w:val="24"/>
                <w:szCs w:val="24"/>
              </w:rPr>
              <w:br/>
            </w:r>
            <w:r w:rsidRPr="009B1A53">
              <w:rPr>
                <w:rFonts w:ascii="Liberation Serif" w:hAnsi="Liberation Serif" w:cs="Liberation Serif"/>
                <w:sz w:val="24"/>
                <w:szCs w:val="24"/>
              </w:rPr>
              <w:t>с атмосферными фронтами, днем тыловая часть циклона.</w:t>
            </w:r>
          </w:p>
        </w:tc>
      </w:tr>
      <w:tr w:rsidR="009A21ED" w:rsidTr="005F0E1D">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15-18 м/с. Температура воздуха ночью 5-10°, на севере до 0°, днем на юге 16-21°, на севере 6-11°.</w:t>
            </w:r>
          </w:p>
        </w:tc>
      </w:tr>
      <w:tr w:rsidR="009A21ED" w:rsidTr="005F0E1D">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 xml:space="preserve">Облачно с прояснениями, небольшой дождь. Ветер южный, </w:t>
            </w:r>
            <w:r>
              <w:rPr>
                <w:rFonts w:ascii="Liberation Serif" w:hAnsi="Liberation Serif" w:cs="Liberation Serif"/>
                <w:sz w:val="24"/>
                <w:szCs w:val="24"/>
              </w:rPr>
              <w:br/>
            </w:r>
            <w:r w:rsidRPr="00630EE6">
              <w:rPr>
                <w:rFonts w:ascii="Liberation Serif" w:hAnsi="Liberation Serif" w:cs="Liberation Serif"/>
                <w:sz w:val="24"/>
                <w:szCs w:val="24"/>
              </w:rPr>
              <w:t>юго-западный 5-10 м/с, днем порывы до 15 м/с. Температура воздуха ночью 8-10°, днем 19-21°.</w:t>
            </w:r>
          </w:p>
        </w:tc>
      </w:tr>
      <w:tr w:rsidR="009A21ED" w:rsidTr="005F0E1D">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 xml:space="preserve">Облачно с прояснениями, небольшой, местами умеренный дождь, ночью в горах до сильного. Ветер южный, юго-западный 5-10 м/с. Температура воздуха ночью </w:t>
            </w:r>
            <w:proofErr w:type="gramStart"/>
            <w:r w:rsidRPr="00630EE6">
              <w:rPr>
                <w:rFonts w:ascii="Liberation Serif" w:hAnsi="Liberation Serif" w:cs="Liberation Serif"/>
                <w:sz w:val="24"/>
                <w:szCs w:val="24"/>
              </w:rPr>
              <w:t>0,+</w:t>
            </w:r>
            <w:proofErr w:type="gramEnd"/>
            <w:r w:rsidRPr="00630EE6">
              <w:rPr>
                <w:rFonts w:ascii="Liberation Serif" w:hAnsi="Liberation Serif" w:cs="Liberation Serif"/>
                <w:sz w:val="24"/>
                <w:szCs w:val="24"/>
              </w:rPr>
              <w:t>5°, днем 6-11°.</w:t>
            </w:r>
          </w:p>
        </w:tc>
      </w:tr>
      <w:tr w:rsidR="009A21ED" w:rsidTr="005F0E1D">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Ветер южный, юго-западный 5-10 м/с, днем местами порывы 15-17</w:t>
            </w:r>
            <w:r>
              <w:rPr>
                <w:rFonts w:ascii="Liberation Serif" w:hAnsi="Liberation Serif" w:cs="Liberation Serif"/>
                <w:sz w:val="24"/>
                <w:szCs w:val="24"/>
              </w:rPr>
              <w:t xml:space="preserve"> </w:t>
            </w:r>
            <w:r w:rsidRPr="00630EE6">
              <w:rPr>
                <w:rFonts w:ascii="Liberation Serif" w:hAnsi="Liberation Serif" w:cs="Liberation Serif"/>
                <w:sz w:val="24"/>
                <w:szCs w:val="24"/>
              </w:rPr>
              <w:t>м/с. Температура воздуха ночью 5-8°, днем 16-19°, на севере до 13°.</w:t>
            </w:r>
          </w:p>
        </w:tc>
      </w:tr>
      <w:tr w:rsidR="009A21ED" w:rsidTr="005F0E1D">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15-18 м/с. Температура воздуха ночью 7-10°, днем 18</w:t>
            </w:r>
            <w:r w:rsidRPr="00630EE6">
              <w:rPr>
                <w:rFonts w:ascii="Liberation Serif" w:hAnsi="Liberation Serif" w:cs="Liberation Serif"/>
                <w:sz w:val="24"/>
                <w:szCs w:val="24"/>
              </w:rPr>
              <w:noBreakHyphen/>
              <w:t>21°.</w:t>
            </w:r>
          </w:p>
        </w:tc>
      </w:tr>
      <w:tr w:rsidR="009A21ED" w:rsidTr="005F0E1D">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ночью в горах до сильного. Ветер южный, юго-западный 5-10 м/с, утром и днем местами порывы 15-17 м/с. Температура воздуха ночью 5-8°, днем 13-18°.</w:t>
            </w:r>
          </w:p>
        </w:tc>
      </w:tr>
      <w:tr w:rsidR="009A21ED" w:rsidTr="005F0E1D">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A21ED" w:rsidRDefault="009A21ED" w:rsidP="009A21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A21ED" w:rsidRPr="00630EE6" w:rsidRDefault="009A21ED" w:rsidP="009A21ED">
            <w:pPr>
              <w:jc w:val="both"/>
              <w:outlineLvl w:val="0"/>
              <w:rPr>
                <w:rFonts w:ascii="Liberation Serif" w:hAnsi="Liberation Serif" w:cs="Liberation Serif"/>
                <w:sz w:val="24"/>
                <w:szCs w:val="24"/>
              </w:rPr>
            </w:pPr>
            <w:r w:rsidRPr="00630EE6">
              <w:rPr>
                <w:rFonts w:ascii="Liberation Serif" w:hAnsi="Liberation Serif" w:cs="Liberation Serif"/>
                <w:sz w:val="24"/>
                <w:szCs w:val="24"/>
              </w:rPr>
              <w:t>Облачно с прояснениями, небольшой, местами умеренный дождь. Ветер южный, юго-западный 5-10 м/с, утром и днем местами порывы 15-18 м/с. Температура воздуха ночью 7-10°, днем 18-21°.</w:t>
            </w:r>
          </w:p>
        </w:tc>
      </w:tr>
    </w:tbl>
    <w:p w:rsidR="00CA62C1" w:rsidRPr="009A21ED" w:rsidRDefault="0007244F">
      <w:pPr>
        <w:jc w:val="both"/>
        <w:rPr>
          <w:rFonts w:ascii="Liberation Serif" w:hAnsi="Liberation Serif" w:cs="Liberation Serif"/>
          <w:b/>
          <w:sz w:val="28"/>
          <w:szCs w:val="28"/>
          <w:highlight w:val="yellow"/>
        </w:rPr>
      </w:pPr>
      <w:r w:rsidRPr="001E0431">
        <w:rPr>
          <w:rStyle w:val="140"/>
          <w:rFonts w:ascii="Liberation Serif" w:hAnsi="Liberation Serif" w:cs="Liberation Serif"/>
          <w:b/>
        </w:rPr>
        <w:t>ОЯ:</w:t>
      </w:r>
      <w:r w:rsidRPr="001E0431">
        <w:rPr>
          <w:rStyle w:val="140"/>
          <w:rFonts w:ascii="Liberation Serif" w:hAnsi="Liberation Serif" w:cs="Liberation Serif"/>
        </w:rPr>
        <w:t> – </w:t>
      </w:r>
      <w:r w:rsidR="00CB5794" w:rsidRPr="004F4BC7">
        <w:rPr>
          <w:rFonts w:cs="Liberation Serif"/>
          <w:sz w:val="28"/>
          <w:szCs w:val="28"/>
        </w:rPr>
        <w:t>прогнозируется аномально жаркая погода со среднесуточными температурами воздуха выше климатической нормы на 7°С и более</w:t>
      </w:r>
      <w:r w:rsidR="00CB5794">
        <w:rPr>
          <w:rFonts w:cs="Liberation Serif"/>
          <w:sz w:val="28"/>
          <w:szCs w:val="28"/>
        </w:rPr>
        <w:t>.</w:t>
      </w:r>
    </w:p>
    <w:p w:rsidR="00CA62C1" w:rsidRPr="001E0431" w:rsidRDefault="0007244F">
      <w:pPr>
        <w:widowControl w:val="0"/>
        <w:ind w:right="-1"/>
        <w:jc w:val="both"/>
        <w:outlineLvl w:val="0"/>
        <w:rPr>
          <w:rStyle w:val="140"/>
          <w:rFonts w:ascii="Liberation Serif" w:hAnsi="Liberation Serif" w:cs="Liberation Serif"/>
        </w:rPr>
      </w:pPr>
      <w:r w:rsidRPr="00CB5794">
        <w:rPr>
          <w:rFonts w:ascii="Liberation Serif" w:hAnsi="Liberation Serif" w:cs="Liberation Serif"/>
          <w:b/>
          <w:sz w:val="28"/>
          <w:szCs w:val="28"/>
        </w:rPr>
        <w:t>НЯ: </w:t>
      </w:r>
      <w:r w:rsidRPr="00CB5794">
        <w:rPr>
          <w:rStyle w:val="140"/>
          <w:rFonts w:ascii="Liberation Serif" w:hAnsi="Liberation Serif" w:cs="Liberation Serif"/>
        </w:rPr>
        <w:t>– </w:t>
      </w:r>
      <w:r w:rsidR="00CB5794" w:rsidRPr="00CB5794">
        <w:rPr>
          <w:rFonts w:ascii="Liberation Serif" w:hAnsi="Liberation Serif" w:cs="Liberation Serif"/>
          <w:sz w:val="28"/>
          <w:szCs w:val="28"/>
        </w:rPr>
        <w:t>в отдельных</w:t>
      </w:r>
      <w:r w:rsidR="00CB5794">
        <w:rPr>
          <w:rFonts w:ascii="Liberation Serif" w:hAnsi="Liberation Serif" w:cs="Liberation Serif"/>
          <w:sz w:val="28"/>
          <w:szCs w:val="28"/>
        </w:rPr>
        <w:t xml:space="preserve"> районах области прогнозируются порывы ветра до 18 м/с, в горных районах сильные дожди</w:t>
      </w:r>
      <w:r w:rsidR="00EB5585" w:rsidRPr="001E0431">
        <w:rPr>
          <w:rFonts w:ascii="Liberation Serif" w:hAnsi="Liberation Serif" w:cs="Liberation Serif"/>
          <w:sz w:val="28"/>
          <w:szCs w:val="28"/>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97612F" w:rsidRPr="0097612F" w:rsidRDefault="009A21ED" w:rsidP="009A21ED">
      <w:pPr>
        <w:suppressAutoHyphens w:val="0"/>
        <w:ind w:firstLine="709"/>
        <w:jc w:val="both"/>
        <w:textAlignment w:val="auto"/>
        <w:rPr>
          <w:rFonts w:ascii="Liberation Serif" w:hAnsi="Liberation Serif" w:cs="Liberation Serif"/>
          <w:sz w:val="28"/>
          <w:szCs w:val="28"/>
        </w:rPr>
      </w:pPr>
      <w:r w:rsidRPr="001818DC">
        <w:rPr>
          <w:rFonts w:ascii="Liberation Serif" w:hAnsi="Liberation Serif" w:cs="Liberation Serif"/>
          <w:sz w:val="28"/>
          <w:szCs w:val="28"/>
        </w:rPr>
        <w:t>В ближайшие дни в связи с ожидаемым повышением температуры воздуха и выпадением дождей, во многих реках запада области возобновятся подъемы уровней воды. В отдельных реках подъемы уровней могут быть интенсивным</w:t>
      </w:r>
      <w:r>
        <w:rPr>
          <w:rFonts w:ascii="Liberation Serif" w:hAnsi="Liberation Serif" w:cs="Liberation Serif"/>
          <w:sz w:val="28"/>
          <w:szCs w:val="28"/>
        </w:rPr>
        <w:t>и, возможен выход воды на пойму</w:t>
      </w:r>
      <w:r w:rsidR="0097612F" w:rsidRPr="0097612F">
        <w:rPr>
          <w:rFonts w:ascii="Liberation Serif" w:hAnsi="Liberation Serif" w:cs="Liberation Serif"/>
          <w:sz w:val="28"/>
          <w:szCs w:val="28"/>
        </w:rPr>
        <w:t>.</w:t>
      </w:r>
    </w:p>
    <w:p w:rsidR="000922B1" w:rsidRPr="001E0431" w:rsidRDefault="000922B1" w:rsidP="000922B1">
      <w:pPr>
        <w:suppressAutoHyphens w:val="0"/>
        <w:jc w:val="both"/>
        <w:textAlignment w:val="auto"/>
        <w:rPr>
          <w:rFonts w:ascii="Liberation Serif" w:hAnsi="Liberation Serif" w:cs="Liberation Serif"/>
          <w:sz w:val="28"/>
          <w:szCs w:val="28"/>
        </w:rPr>
      </w:pPr>
      <w:r w:rsidRPr="001E0431">
        <w:rPr>
          <w:rFonts w:ascii="Liberation Serif" w:hAnsi="Liberation Serif" w:cs="Liberation Serif"/>
          <w:b/>
          <w:sz w:val="28"/>
          <w:szCs w:val="28"/>
        </w:rPr>
        <w:t>ОЯ:</w:t>
      </w:r>
      <w:r w:rsidRPr="001E0431">
        <w:rPr>
          <w:rFonts w:ascii="Liberation Serif" w:hAnsi="Liberation Serif" w:cs="Liberation Serif"/>
          <w:sz w:val="28"/>
          <w:szCs w:val="28"/>
        </w:rPr>
        <w:t xml:space="preserve"> – не прогнозируются.</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НЯ:</w:t>
      </w:r>
      <w:r w:rsidRPr="00B64E22">
        <w:rPr>
          <w:rFonts w:ascii="Liberation Serif" w:hAnsi="Liberation Serif" w:cs="Liberation Serif"/>
          <w:sz w:val="28"/>
          <w:szCs w:val="28"/>
        </w:rPr>
        <w:t xml:space="preserve"> </w:t>
      </w:r>
      <w:r w:rsidR="00B64E22" w:rsidRPr="00B64E22">
        <w:rPr>
          <w:rFonts w:ascii="Liberation Serif" w:hAnsi="Liberation Serif" w:cs="Liberation Serif"/>
          <w:szCs w:val="28"/>
        </w:rPr>
        <w:t>–</w:t>
      </w:r>
      <w:r w:rsidR="00B64E22" w:rsidRPr="00B64E22">
        <w:rPr>
          <w:rFonts w:ascii="Liberation Serif" w:hAnsi="Liberation Serif" w:cs="Liberation Serif"/>
          <w:sz w:val="28"/>
          <w:szCs w:val="28"/>
        </w:rPr>
        <w:t xml:space="preserve"> </w:t>
      </w:r>
      <w:r w:rsidR="00EB5585">
        <w:rPr>
          <w:rFonts w:ascii="Liberation Serif" w:hAnsi="Liberation Serif" w:cs="Liberation Serif"/>
          <w:sz w:val="28"/>
          <w:szCs w:val="28"/>
        </w:rPr>
        <w:t>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767CC2" w:rsidRDefault="00D10179" w:rsidP="0042221E">
      <w:pPr>
        <w:ind w:left="-142" w:right="-285" w:firstLine="851"/>
        <w:jc w:val="both"/>
        <w:rPr>
          <w:rFonts w:ascii="Liberation Serif" w:hAnsi="Liberation Serif" w:cs="Liberation Serif"/>
          <w:sz w:val="28"/>
          <w:szCs w:val="24"/>
        </w:rPr>
      </w:pPr>
      <w:r w:rsidRPr="00767CC2">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493BF9" w:rsidRPr="00493BF9" w:rsidRDefault="00493BF9" w:rsidP="00493BF9">
      <w:pPr>
        <w:suppressAutoHyphens w:val="0"/>
        <w:ind w:firstLine="709"/>
        <w:jc w:val="both"/>
        <w:textAlignment w:val="auto"/>
        <w:rPr>
          <w:rFonts w:ascii="Liberation Serif" w:hAnsi="Liberation Serif" w:cs="Liberation Serif"/>
          <w:sz w:val="28"/>
          <w:szCs w:val="28"/>
        </w:rPr>
      </w:pPr>
      <w:r w:rsidRPr="00BC5D62">
        <w:rPr>
          <w:rFonts w:ascii="Liberation Serif" w:hAnsi="Liberation Serif" w:cs="Liberation Serif"/>
          <w:sz w:val="28"/>
          <w:szCs w:val="28"/>
        </w:rPr>
        <w:t>На территории Свердловской области подтопление и затопление жилых домов и объектов инфраструктуры не прогнозируется.</w:t>
      </w:r>
    </w:p>
    <w:p w:rsidR="00181A3F" w:rsidRPr="00181A3F" w:rsidRDefault="00181A3F" w:rsidP="00F06E83">
      <w:pPr>
        <w:tabs>
          <w:tab w:val="center" w:pos="-142"/>
        </w:tabs>
        <w:jc w:val="both"/>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DB5AB4" w:rsidRDefault="00986617" w:rsidP="00986617">
      <w:pPr>
        <w:spacing w:line="230" w:lineRule="auto"/>
        <w:ind w:firstLine="709"/>
        <w:jc w:val="both"/>
        <w:textAlignment w:val="auto"/>
        <w:rPr>
          <w:rFonts w:ascii="Liberation Serif" w:hAnsi="Liberation Serif" w:cs="Liberation Serif"/>
          <w:sz w:val="28"/>
          <w:szCs w:val="28"/>
          <w:lang w:eastAsia="zh-CN"/>
        </w:rPr>
      </w:pPr>
      <w:r w:rsidRPr="00DB5AB4">
        <w:rPr>
          <w:rFonts w:ascii="Liberation Serif" w:hAnsi="Liberation Serif" w:cs="Liberation Serif"/>
          <w:sz w:val="28"/>
          <w:szCs w:val="28"/>
          <w:lang w:eastAsia="zh-CN"/>
        </w:rPr>
        <w:t>На территории области буд</w:t>
      </w:r>
      <w:r w:rsidR="000C6A67" w:rsidRPr="00DB5AB4">
        <w:rPr>
          <w:rFonts w:ascii="Liberation Serif" w:hAnsi="Liberation Serif" w:cs="Liberation Serif"/>
          <w:sz w:val="28"/>
          <w:szCs w:val="28"/>
          <w:lang w:eastAsia="zh-CN"/>
        </w:rPr>
        <w:t>у</w:t>
      </w:r>
      <w:r w:rsidRPr="00DB5AB4">
        <w:rPr>
          <w:rFonts w:ascii="Liberation Serif" w:hAnsi="Liberation Serif" w:cs="Liberation Serif"/>
          <w:sz w:val="28"/>
          <w:szCs w:val="28"/>
          <w:lang w:eastAsia="zh-CN"/>
        </w:rPr>
        <w:t>т действовать 1-й</w:t>
      </w:r>
      <w:r w:rsidR="00300A5B" w:rsidRPr="00DB5AB4">
        <w:rPr>
          <w:rFonts w:ascii="Liberation Serif" w:hAnsi="Liberation Serif" w:cs="Liberation Serif"/>
          <w:sz w:val="28"/>
          <w:szCs w:val="28"/>
          <w:lang w:eastAsia="zh-CN"/>
        </w:rPr>
        <w:t xml:space="preserve"> </w:t>
      </w:r>
      <w:r w:rsidRPr="00DB5AB4">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977BCC" w:rsidRPr="00DB5AB4"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sz w:val="22"/>
                <w:szCs w:val="28"/>
                <w:lang w:eastAsia="zh-CN"/>
              </w:rPr>
              <w:br w:type="page"/>
            </w:r>
            <w:r w:rsidRPr="00DB5AB4">
              <w:rPr>
                <w:rFonts w:ascii="Liberation Serif" w:hAnsi="Liberation Serif" w:cs="Liberation Serif"/>
                <w:sz w:val="22"/>
                <w:szCs w:val="28"/>
                <w:lang w:eastAsia="zh-CN"/>
              </w:rPr>
              <w:br w:type="page"/>
            </w:r>
            <w:r w:rsidRPr="00DB5AB4">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 xml:space="preserve">1 класс </w:t>
            </w:r>
            <w:r w:rsidRPr="00DB5AB4">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b/>
                <w:iCs/>
                <w:sz w:val="22"/>
                <w:lang w:eastAsia="zh-CN"/>
              </w:rPr>
            </w:pPr>
            <w:r w:rsidRPr="00DB5AB4">
              <w:rPr>
                <w:rFonts w:ascii="Liberation Serif" w:hAnsi="Liberation Serif" w:cs="Liberation Serif"/>
                <w:b/>
                <w:iCs/>
                <w:sz w:val="22"/>
                <w:lang w:eastAsia="zh-CN"/>
              </w:rPr>
              <w:t>5 класс пожарной опасности</w:t>
            </w:r>
          </w:p>
        </w:tc>
      </w:tr>
      <w:tr w:rsidR="00977BCC" w:rsidRPr="00DB5AB4"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lastRenderedPageBreak/>
              <w:t>Свердловская область</w:t>
            </w:r>
          </w:p>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DB5AB4" w:rsidRDefault="0010394A"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7</w:t>
            </w:r>
            <w:r w:rsidR="00DB5AB4" w:rsidRPr="00DB5AB4">
              <w:rPr>
                <w:rFonts w:ascii="Liberation Serif" w:hAnsi="Liberation Serif" w:cs="Liberation Serif"/>
                <w:iCs/>
                <w:sz w:val="22"/>
                <w:szCs w:val="24"/>
                <w:lang w:eastAsia="zh-CN"/>
              </w:rPr>
              <w:t>3</w:t>
            </w:r>
            <w:r w:rsidR="00986617" w:rsidRPr="00DB5AB4">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DB5AB4" w:rsidRDefault="00DB5AB4" w:rsidP="00DB5AB4">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w:t>
            </w:r>
            <w:r w:rsidR="00986617" w:rsidRPr="00DB5AB4">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DB5AB4" w:rsidRDefault="00986617" w:rsidP="00986617">
            <w:pPr>
              <w:jc w:val="center"/>
              <w:textAlignment w:val="auto"/>
              <w:rPr>
                <w:rFonts w:ascii="Liberation Serif" w:hAnsi="Liberation Serif" w:cs="Liberation Serif"/>
                <w:iCs/>
                <w:sz w:val="22"/>
                <w:szCs w:val="24"/>
                <w:lang w:eastAsia="zh-CN"/>
              </w:rPr>
            </w:pPr>
            <w:r w:rsidRPr="00DB5AB4">
              <w:rPr>
                <w:rFonts w:ascii="Liberation Serif" w:hAnsi="Liberation Serif" w:cs="Liberation Serif"/>
                <w:iCs/>
                <w:sz w:val="22"/>
                <w:szCs w:val="24"/>
                <w:lang w:eastAsia="zh-CN"/>
              </w:rPr>
              <w:t>0 МО</w:t>
            </w:r>
          </w:p>
        </w:tc>
      </w:tr>
    </w:tbl>
    <w:p w:rsidR="00DB5AB4" w:rsidRPr="00DB5AB4" w:rsidRDefault="00986617" w:rsidP="00DB5AB4">
      <w:pPr>
        <w:jc w:val="both"/>
        <w:rPr>
          <w:rFonts w:ascii="Liberation Serif" w:hAnsi="Liberation Serif" w:cs="Liberation Serif"/>
          <w:sz w:val="28"/>
          <w:szCs w:val="28"/>
        </w:rPr>
      </w:pPr>
      <w:r w:rsidRPr="00DB5AB4">
        <w:rPr>
          <w:rFonts w:ascii="Liberation Serif" w:hAnsi="Liberation Serif" w:cs="Liberation Serif"/>
          <w:b/>
          <w:i/>
          <w:sz w:val="28"/>
          <w:szCs w:val="28"/>
          <w:u w:val="single"/>
          <w:lang w:eastAsia="zh-CN"/>
        </w:rPr>
        <w:t>Первый класс</w:t>
      </w:r>
      <w:r w:rsidRPr="00DB5AB4">
        <w:rPr>
          <w:rFonts w:ascii="Liberation Serif" w:hAnsi="Liberation Serif" w:cs="Liberation Serif"/>
          <w:b/>
          <w:i/>
          <w:sz w:val="28"/>
          <w:szCs w:val="28"/>
          <w:lang w:eastAsia="zh-CN"/>
        </w:rPr>
        <w:t>:</w:t>
      </w:r>
      <w:r w:rsidRPr="00DB5AB4">
        <w:rPr>
          <w:rFonts w:ascii="Liberation Serif" w:hAnsi="Liberation Serif" w:cs="Liberation Serif"/>
          <w:sz w:val="28"/>
          <w:szCs w:val="28"/>
          <w:lang w:eastAsia="zh-CN"/>
        </w:rPr>
        <w:t xml:space="preserve"> </w:t>
      </w:r>
      <w:r w:rsidR="00DB5AB4" w:rsidRPr="00DB5AB4">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 xml:space="preserve">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DB5AB4">
        <w:rPr>
          <w:rFonts w:ascii="Liberation Serif" w:hAnsi="Liberation Serif" w:cs="Liberation Serif"/>
          <w:sz w:val="28"/>
          <w:szCs w:val="28"/>
        </w:rPr>
        <w:br/>
      </w:r>
      <w:r w:rsidR="00DB5AB4" w:rsidRPr="00DB5AB4">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DB5AB4" w:rsidRPr="00DB5AB4">
        <w:rPr>
          <w:rFonts w:ascii="Liberation Serif" w:hAnsi="Liberation Serif" w:cs="Liberation Serif"/>
          <w:b/>
          <w:sz w:val="28"/>
          <w:szCs w:val="28"/>
        </w:rPr>
        <w:t xml:space="preserve"> </w:t>
      </w:r>
      <w:r w:rsidR="00DB5AB4" w:rsidRPr="00DB5AB4">
        <w:rPr>
          <w:rFonts w:ascii="Liberation Serif" w:hAnsi="Liberation Serif" w:cs="Liberation Serif"/>
          <w:sz w:val="28"/>
          <w:szCs w:val="28"/>
        </w:rPr>
        <w:t>МР.</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977BCC" w:rsidRDefault="00977BCC">
      <w:pPr>
        <w:shd w:val="clear" w:color="auto" w:fill="FFFFFF"/>
        <w:spacing w:line="228" w:lineRule="auto"/>
        <w:ind w:firstLine="709"/>
        <w:jc w:val="both"/>
        <w:rPr>
          <w:rStyle w:val="140"/>
          <w:rFonts w:ascii="Liberation Serif" w:hAnsi="Liberation Serif" w:cs="Liberation Serif"/>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9A21ED" w:rsidRPr="00D657CC" w:rsidRDefault="009A21ED" w:rsidP="009A21ED">
      <w:pPr>
        <w:shd w:val="clear" w:color="auto" w:fill="FFFFFF"/>
        <w:spacing w:line="232" w:lineRule="auto"/>
        <w:ind w:firstLine="709"/>
        <w:jc w:val="both"/>
        <w:rPr>
          <w:rFonts w:ascii="Liberation Serif" w:hAnsi="Liberation Serif" w:cs="Liberation Serif"/>
          <w:bCs/>
          <w:sz w:val="28"/>
          <w:szCs w:val="28"/>
        </w:rPr>
      </w:pPr>
      <w:r w:rsidRPr="00D657CC">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r>
      <w:r w:rsidRPr="006B46A1">
        <w:rPr>
          <w:rFonts w:ascii="Liberation Serif" w:hAnsi="Liberation Serif" w:cs="Liberation Serif"/>
          <w:bCs/>
          <w:sz w:val="28"/>
          <w:szCs w:val="28"/>
        </w:rPr>
        <w:t>Ачит-Месягутово</w:t>
      </w:r>
      <w:r>
        <w:rPr>
          <w:rFonts w:ascii="Liberation Serif" w:hAnsi="Liberation Serif" w:cs="Liberation Serif"/>
          <w:bCs/>
          <w:sz w:val="28"/>
          <w:szCs w:val="28"/>
        </w:rPr>
        <w:t xml:space="preserve"> (</w:t>
      </w:r>
      <w:r w:rsidRPr="006B46A1">
        <w:rPr>
          <w:rFonts w:ascii="Liberation Serif" w:hAnsi="Liberation Serif" w:cs="Liberation Serif"/>
          <w:bCs/>
          <w:sz w:val="28"/>
          <w:szCs w:val="28"/>
        </w:rPr>
        <w:t>МО Красноуфимский округ</w:t>
      </w:r>
      <w:r>
        <w:rPr>
          <w:rFonts w:ascii="Liberation Serif" w:hAnsi="Liberation Serif" w:cs="Liberation Serif"/>
          <w:bCs/>
          <w:sz w:val="28"/>
          <w:szCs w:val="28"/>
        </w:rPr>
        <w:t xml:space="preserve">), </w:t>
      </w:r>
      <w:r w:rsidRPr="00D657CC">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proofErr w:type="spellStart"/>
      <w:r w:rsidRPr="006B46A1">
        <w:rPr>
          <w:rFonts w:ascii="Liberation Serif" w:hAnsi="Liberation Serif" w:cs="Liberation Serif"/>
          <w:bCs/>
          <w:sz w:val="28"/>
          <w:szCs w:val="28"/>
        </w:rPr>
        <w:t>Берёзовский</w:t>
      </w:r>
      <w:proofErr w:type="spellEnd"/>
      <w:r w:rsidRPr="006B46A1">
        <w:rPr>
          <w:rFonts w:ascii="Liberation Serif" w:hAnsi="Liberation Serif" w:cs="Liberation Serif"/>
          <w:bCs/>
          <w:sz w:val="28"/>
          <w:szCs w:val="28"/>
        </w:rPr>
        <w:t xml:space="preserve"> ГО</w:t>
      </w:r>
      <w:r>
        <w:rPr>
          <w:rFonts w:ascii="Liberation Serif" w:hAnsi="Liberation Serif" w:cs="Liberation Serif"/>
          <w:bCs/>
          <w:sz w:val="28"/>
          <w:szCs w:val="28"/>
        </w:rPr>
        <w:t xml:space="preserve">, </w:t>
      </w:r>
      <w:r w:rsidRPr="006B46A1">
        <w:rPr>
          <w:rFonts w:ascii="Liberation Serif" w:hAnsi="Liberation Serif" w:cs="Liberation Serif"/>
          <w:bCs/>
          <w:sz w:val="28"/>
          <w:szCs w:val="28"/>
        </w:rPr>
        <w:t>ГО Заречный</w:t>
      </w:r>
      <w:r>
        <w:rPr>
          <w:rFonts w:ascii="Liberation Serif" w:hAnsi="Liberation Serif" w:cs="Liberation Serif"/>
          <w:bCs/>
          <w:sz w:val="28"/>
          <w:szCs w:val="28"/>
        </w:rPr>
        <w:t xml:space="preserve">, </w:t>
      </w:r>
      <w:proofErr w:type="spellStart"/>
      <w:r w:rsidRPr="006B46A1">
        <w:rPr>
          <w:rFonts w:ascii="Liberation Serif" w:hAnsi="Liberation Serif" w:cs="Liberation Serif"/>
          <w:bCs/>
          <w:sz w:val="28"/>
          <w:szCs w:val="28"/>
        </w:rPr>
        <w:t>Ирбитское</w:t>
      </w:r>
      <w:proofErr w:type="spellEnd"/>
      <w:r w:rsidRPr="006B46A1">
        <w:rPr>
          <w:rFonts w:ascii="Liberation Serif" w:hAnsi="Liberation Serif" w:cs="Liberation Serif"/>
          <w:bCs/>
          <w:sz w:val="28"/>
          <w:szCs w:val="28"/>
        </w:rPr>
        <w:t xml:space="preserve"> МО</w:t>
      </w:r>
      <w:r>
        <w:rPr>
          <w:rFonts w:ascii="Liberation Serif" w:hAnsi="Liberation Serif" w:cs="Liberation Serif"/>
          <w:bCs/>
          <w:sz w:val="28"/>
          <w:szCs w:val="28"/>
        </w:rPr>
        <w:t xml:space="preserve">, </w:t>
      </w:r>
      <w:r w:rsidRPr="006B46A1">
        <w:rPr>
          <w:rFonts w:ascii="Liberation Serif" w:hAnsi="Liberation Serif" w:cs="Liberation Serif"/>
          <w:bCs/>
          <w:sz w:val="28"/>
          <w:szCs w:val="28"/>
        </w:rPr>
        <w:t>ГО Первоуральск</w:t>
      </w:r>
      <w:r>
        <w:rPr>
          <w:rFonts w:ascii="Liberation Serif" w:hAnsi="Liberation Serif" w:cs="Liberation Serif"/>
          <w:bCs/>
          <w:sz w:val="28"/>
          <w:szCs w:val="28"/>
        </w:rPr>
        <w:t xml:space="preserve">, </w:t>
      </w:r>
      <w:r w:rsidRPr="006B46A1">
        <w:rPr>
          <w:rFonts w:ascii="Liberation Serif" w:hAnsi="Liberation Serif" w:cs="Liberation Serif"/>
          <w:bCs/>
          <w:sz w:val="28"/>
          <w:szCs w:val="28"/>
        </w:rPr>
        <w:t>ГО Сухой Лог</w:t>
      </w:r>
      <w:r>
        <w:rPr>
          <w:rFonts w:ascii="Liberation Serif" w:hAnsi="Liberation Serif" w:cs="Liberation Serif"/>
          <w:bCs/>
          <w:sz w:val="28"/>
          <w:szCs w:val="28"/>
        </w:rPr>
        <w:t xml:space="preserve">, </w:t>
      </w:r>
      <w:r w:rsidRPr="006B46A1">
        <w:rPr>
          <w:rFonts w:ascii="Liberation Serif" w:hAnsi="Liberation Serif" w:cs="Liberation Serif"/>
          <w:bCs/>
          <w:sz w:val="28"/>
          <w:szCs w:val="28"/>
        </w:rPr>
        <w:t>Туринский ГО</w:t>
      </w:r>
      <w:r>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lastRenderedPageBreak/>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1E0431">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1C0035" w:rsidRPr="001C0035" w:rsidRDefault="001C0035" w:rsidP="001C0035">
      <w:pPr>
        <w:widowControl w:val="0"/>
        <w:suppressAutoHyphens w:val="0"/>
        <w:spacing w:line="235" w:lineRule="auto"/>
        <w:ind w:right="-43" w:firstLine="720"/>
        <w:jc w:val="both"/>
        <w:textAlignment w:val="auto"/>
        <w:rPr>
          <w:rFonts w:ascii="Liberation Serif" w:hAnsi="Liberation Serif" w:cs="Liberation Serif"/>
          <w:sz w:val="28"/>
          <w:szCs w:val="28"/>
        </w:rPr>
      </w:pPr>
      <w:r w:rsidRPr="001C0035">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w:t>
      </w:r>
      <w:r w:rsidR="003374A8">
        <w:rPr>
          <w:rFonts w:ascii="Liberation Serif" w:hAnsi="Liberation Serif" w:cs="Liberation Serif"/>
          <w:sz w:val="28"/>
          <w:szCs w:val="28"/>
        </w:rPr>
        <w:t>8</w:t>
      </w:r>
      <w:r w:rsidRPr="001C0035">
        <w:rPr>
          <w:rFonts w:ascii="Liberation Serif" w:hAnsi="Liberation Serif" w:cs="Liberation Serif"/>
          <w:sz w:val="28"/>
          <w:szCs w:val="28"/>
        </w:rPr>
        <w:t xml:space="preserve"> м/с - низкая (0,1-0,15).</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1A6E8D" w:rsidRPr="006A68D0" w:rsidRDefault="001A6E8D" w:rsidP="001A6E8D">
      <w:pPr>
        <w:ind w:firstLine="567"/>
        <w:jc w:val="both"/>
        <w:rPr>
          <w:rStyle w:val="140"/>
          <w:rFonts w:ascii="Liberation Serif" w:hAnsi="Liberation Serif" w:cs="Liberation Serif"/>
        </w:rPr>
      </w:pPr>
      <w:r>
        <w:rPr>
          <w:spacing w:val="-1"/>
          <w:sz w:val="28"/>
          <w:szCs w:val="28"/>
        </w:rPr>
        <w:t>В</w:t>
      </w:r>
      <w:r w:rsidRPr="006A68D0">
        <w:rPr>
          <w:spacing w:val="-1"/>
          <w:sz w:val="28"/>
          <w:szCs w:val="28"/>
        </w:rPr>
        <w:t xml:space="preserve"> связи с несоблюдением правил безопасности на водных объектах, наибольший риск на</w:t>
      </w:r>
      <w:r w:rsidRPr="006A68D0">
        <w:rPr>
          <w:rStyle w:val="140"/>
          <w:rFonts w:ascii="Liberation Serif" w:hAnsi="Liberation Serif" w:cs="Liberation Serif"/>
        </w:rPr>
        <w:t xml:space="preserve"> Белоярском вдхр. (ГО Заречный), </w:t>
      </w:r>
      <w:proofErr w:type="spellStart"/>
      <w:r w:rsidRPr="006A68D0">
        <w:rPr>
          <w:rStyle w:val="140"/>
          <w:rFonts w:ascii="Liberation Serif" w:hAnsi="Liberation Serif" w:cs="Liberation Serif"/>
        </w:rPr>
        <w:t>Рефтинском</w:t>
      </w:r>
      <w:proofErr w:type="spellEnd"/>
      <w:r w:rsidRPr="006A68D0">
        <w:rPr>
          <w:rStyle w:val="140"/>
          <w:rFonts w:ascii="Liberation Serif" w:hAnsi="Liberation Serif" w:cs="Liberation Serif"/>
        </w:rPr>
        <w:t xml:space="preserve"> вдхр. (</w:t>
      </w:r>
      <w:proofErr w:type="spellStart"/>
      <w:r w:rsidRPr="006A68D0">
        <w:rPr>
          <w:rStyle w:val="140"/>
          <w:rFonts w:ascii="Liberation Serif" w:hAnsi="Liberation Serif" w:cs="Liberation Serif"/>
        </w:rPr>
        <w:t>Рефтинский</w:t>
      </w:r>
      <w:proofErr w:type="spellEnd"/>
      <w:r w:rsidRPr="006A68D0">
        <w:rPr>
          <w:rStyle w:val="140"/>
          <w:rFonts w:ascii="Liberation Serif" w:hAnsi="Liberation Serif" w:cs="Liberation Serif"/>
        </w:rPr>
        <w:t xml:space="preserve"> ГО), </w:t>
      </w:r>
      <w:proofErr w:type="spellStart"/>
      <w:r w:rsidRPr="006A68D0">
        <w:rPr>
          <w:rStyle w:val="140"/>
          <w:rFonts w:ascii="Liberation Serif" w:hAnsi="Liberation Serif" w:cs="Liberation Serif"/>
        </w:rPr>
        <w:t>Исетском</w:t>
      </w:r>
      <w:proofErr w:type="spellEnd"/>
      <w:r w:rsidRPr="006A68D0">
        <w:rPr>
          <w:rStyle w:val="140"/>
          <w:rFonts w:ascii="Liberation Serif" w:hAnsi="Liberation Serif" w:cs="Liberation Serif"/>
        </w:rPr>
        <w:t xml:space="preserve"> вдхр (ГО Среднеуральск), а также в местах затопления низководных мостов в </w:t>
      </w:r>
      <w:proofErr w:type="spellStart"/>
      <w:r w:rsidRPr="006A68D0">
        <w:rPr>
          <w:rStyle w:val="140"/>
          <w:rFonts w:ascii="Liberation Serif" w:hAnsi="Liberation Serif" w:cs="Liberation Serif"/>
        </w:rPr>
        <w:t>Байкаловском</w:t>
      </w:r>
      <w:proofErr w:type="spellEnd"/>
      <w:r w:rsidRPr="006A68D0">
        <w:rPr>
          <w:rStyle w:val="140"/>
          <w:rFonts w:ascii="Liberation Serif" w:hAnsi="Liberation Serif" w:cs="Liberation Serif"/>
        </w:rPr>
        <w:t xml:space="preserve"> МР.</w:t>
      </w:r>
    </w:p>
    <w:p w:rsidR="00DF7F02" w:rsidRDefault="00DF7F02">
      <w:pPr>
        <w:spacing w:line="228" w:lineRule="auto"/>
        <w:jc w:val="both"/>
        <w:rPr>
          <w:rStyle w:val="140"/>
          <w:rFonts w:ascii="Liberation Serif" w:hAnsi="Liberation Serif" w:cs="Liberation Serif"/>
        </w:rPr>
      </w:pPr>
    </w:p>
    <w:p w:rsidR="00493BF9" w:rsidRDefault="00493BF9" w:rsidP="00493BF9">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493BF9" w:rsidRDefault="00493BF9" w:rsidP="00493BF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493BF9" w:rsidRDefault="00493BF9" w:rsidP="00493BF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493BF9" w:rsidRDefault="00493BF9" w:rsidP="00493BF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493BF9" w:rsidRDefault="00493BF9" w:rsidP="00493BF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493BF9" w:rsidRDefault="00493BF9" w:rsidP="00493BF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493BF9" w:rsidRDefault="00493BF9" w:rsidP="00493BF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493BF9" w:rsidRDefault="00493BF9" w:rsidP="00493BF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493BF9" w:rsidRDefault="00493BF9" w:rsidP="00493BF9">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493BF9" w:rsidRDefault="00493BF9" w:rsidP="00493BF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493BF9" w:rsidRDefault="00493BF9" w:rsidP="00493BF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493BF9" w:rsidRDefault="00493BF9" w:rsidP="00493BF9">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493BF9" w:rsidRDefault="00493BF9" w:rsidP="00493BF9">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493BF9" w:rsidRDefault="00493BF9" w:rsidP="00493BF9">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493BF9" w:rsidRDefault="00493BF9" w:rsidP="00493BF9">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493BF9" w:rsidRDefault="00493BF9" w:rsidP="00493BF9">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493BF9" w:rsidRDefault="00493BF9" w:rsidP="00493BF9">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493BF9" w:rsidRDefault="00493BF9" w:rsidP="00493BF9">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493BF9" w:rsidRDefault="00493BF9" w:rsidP="00493BF9">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493BF9" w:rsidRPr="0030591E" w:rsidRDefault="00493BF9" w:rsidP="00493BF9">
      <w:pPr>
        <w:widowControl w:val="0"/>
        <w:jc w:val="both"/>
        <w:rPr>
          <w:sz w:val="28"/>
          <w:szCs w:val="28"/>
        </w:rPr>
      </w:pPr>
      <w:r>
        <w:rPr>
          <w:rFonts w:ascii="Liberation Serif" w:hAnsi="Liberation Serif" w:cs="Liberation Serif"/>
          <w:sz w:val="28"/>
          <w:szCs w:val="28"/>
        </w:rPr>
        <w:t xml:space="preserve">1.8. </w:t>
      </w:r>
      <w:r w:rsidRPr="0030591E">
        <w:rPr>
          <w:sz w:val="28"/>
          <w:szCs w:val="28"/>
        </w:rPr>
        <w:t>В целях предотвращения возникновения природных пожаров</w:t>
      </w:r>
    </w:p>
    <w:p w:rsidR="00493BF9" w:rsidRPr="0030591E" w:rsidRDefault="00493BF9" w:rsidP="00493BF9">
      <w:pPr>
        <w:widowControl w:val="0"/>
        <w:jc w:val="both"/>
        <w:rPr>
          <w:sz w:val="28"/>
          <w:szCs w:val="28"/>
        </w:rPr>
      </w:pPr>
      <w:r w:rsidRPr="0030591E">
        <w:rPr>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493BF9" w:rsidRPr="0030591E" w:rsidRDefault="00493BF9" w:rsidP="00493BF9">
      <w:pPr>
        <w:widowControl w:val="0"/>
        <w:jc w:val="both"/>
        <w:rPr>
          <w:sz w:val="28"/>
          <w:szCs w:val="28"/>
        </w:rPr>
      </w:pPr>
      <w:r w:rsidRPr="0030591E">
        <w:rPr>
          <w:sz w:val="28"/>
          <w:szCs w:val="28"/>
        </w:rPr>
        <w:t>- продолжать мероприятия по очистке территорий в полосе отвода автомобильных и железнодорожных дорог;</w:t>
      </w:r>
    </w:p>
    <w:p w:rsidR="00493BF9" w:rsidRPr="0030591E" w:rsidRDefault="00493BF9" w:rsidP="00493BF9">
      <w:pPr>
        <w:widowControl w:val="0"/>
        <w:jc w:val="both"/>
        <w:rPr>
          <w:sz w:val="28"/>
          <w:szCs w:val="28"/>
        </w:rPr>
      </w:pPr>
      <w:r w:rsidRPr="0030591E">
        <w:rPr>
          <w:sz w:val="28"/>
          <w:szCs w:val="28"/>
        </w:rPr>
        <w:t>- организовать своевременное реагирование на выявленные термические аномалии и торфяные пожары;</w:t>
      </w:r>
    </w:p>
    <w:p w:rsidR="00493BF9" w:rsidRDefault="00493BF9" w:rsidP="00493BF9">
      <w:pPr>
        <w:widowControl w:val="0"/>
        <w:tabs>
          <w:tab w:val="left" w:pos="0"/>
        </w:tabs>
        <w:suppressAutoHyphens w:val="0"/>
        <w:jc w:val="both"/>
        <w:textAlignment w:val="auto"/>
        <w:rPr>
          <w:rFonts w:ascii="Liberation Serif" w:hAnsi="Liberation Serif" w:cs="Liberation Serif"/>
          <w:sz w:val="28"/>
          <w:szCs w:val="28"/>
        </w:rPr>
      </w:pPr>
      <w:r w:rsidRPr="0030591E">
        <w:rPr>
          <w:sz w:val="28"/>
          <w:szCs w:val="28"/>
        </w:rPr>
        <w:t>- своевременно принимать все исчерпывающие меры по ликвидации возгораний (торфяных пожаров) до наступления лесопожарного сезона.</w:t>
      </w:r>
    </w:p>
    <w:p w:rsidR="00493BF9" w:rsidRDefault="00493BF9" w:rsidP="00493BF9">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1.9.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493BF9" w:rsidRDefault="00493BF9" w:rsidP="00493BF9">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1.10.</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w:t>
      </w:r>
      <w:proofErr w:type="spellStart"/>
      <w:r>
        <w:rPr>
          <w:rFonts w:ascii="Liberation Serif" w:hAnsi="Liberation Serif" w:cs="Liberation Serif"/>
          <w:b/>
          <w:sz w:val="28"/>
          <w:szCs w:val="28"/>
          <w:u w:val="single"/>
          <w:lang w:eastAsia="zh-CN"/>
        </w:rPr>
        <w:t>противопаводковые</w:t>
      </w:r>
      <w:proofErr w:type="spellEnd"/>
      <w:r>
        <w:rPr>
          <w:rFonts w:ascii="Liberation Serif" w:hAnsi="Liberation Serif" w:cs="Liberation Serif"/>
          <w:b/>
          <w:sz w:val="28"/>
          <w:szCs w:val="28"/>
          <w:u w:val="single"/>
          <w:lang w:eastAsia="zh-CN"/>
        </w:rPr>
        <w:t xml:space="preserve">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493BF9" w:rsidRDefault="00493BF9" w:rsidP="00493BF9">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1.</w:t>
      </w:r>
      <w:r>
        <w:rPr>
          <w:rFonts w:ascii="Liberation Serif" w:hAnsi="Liberation Serif" w:cs="Liberation Serif"/>
          <w:b/>
          <w:sz w:val="28"/>
          <w:szCs w:val="28"/>
          <w:u w:val="single"/>
          <w:lang w:eastAsia="zh-CN"/>
        </w:rPr>
        <w:t>1</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493BF9" w:rsidRDefault="00493BF9" w:rsidP="00493BF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493BF9" w:rsidRDefault="00493BF9" w:rsidP="00493BF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493BF9" w:rsidRDefault="00493BF9" w:rsidP="00493BF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493BF9" w:rsidRPr="008D450C" w:rsidRDefault="00493BF9" w:rsidP="00493BF9">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493BF9" w:rsidRDefault="00493BF9" w:rsidP="00493BF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493BF9" w:rsidRDefault="00493BF9" w:rsidP="00493BF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493BF9" w:rsidRPr="008D450C" w:rsidRDefault="00493BF9" w:rsidP="00493BF9">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493BF9" w:rsidRDefault="00493BF9" w:rsidP="00493BF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493BF9" w:rsidRDefault="00493BF9" w:rsidP="00493BF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493BF9" w:rsidRDefault="00493BF9" w:rsidP="00493BF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Pr>
          <w:rFonts w:ascii="Liberation Serif" w:hAnsi="Liberation Serif" w:cs="Liberation Serif"/>
          <w:sz w:val="28"/>
          <w:szCs w:val="28"/>
        </w:rPr>
        <w:t>устройств,</w:t>
      </w:r>
      <w:r>
        <w:rPr>
          <w:rFonts w:ascii="Liberation Serif" w:hAnsi="Liberation Serif" w:cs="Liberation Serif"/>
          <w:sz w:val="28"/>
          <w:szCs w:val="28"/>
        </w:rPr>
        <w:br/>
        <w:t>а</w:t>
      </w:r>
      <w:proofErr w:type="gramEnd"/>
      <w:r>
        <w:rPr>
          <w:rFonts w:ascii="Liberation Serif" w:hAnsi="Liberation Serif" w:cs="Liberation Serif"/>
          <w:sz w:val="28"/>
          <w:szCs w:val="28"/>
        </w:rPr>
        <w:t xml:space="preserve"> также печного отопления.</w:t>
      </w:r>
    </w:p>
    <w:p w:rsidR="00493BF9" w:rsidRPr="00CC07EC" w:rsidRDefault="00493BF9" w:rsidP="00493BF9">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493BF9" w:rsidRPr="00CC07EC" w:rsidRDefault="00493BF9" w:rsidP="00493BF9">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493BF9" w:rsidRPr="00CC07EC" w:rsidRDefault="00493BF9" w:rsidP="00493BF9">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493BF9" w:rsidRPr="00CC07EC" w:rsidRDefault="00493BF9" w:rsidP="00493BF9">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493BF9" w:rsidRDefault="00493BF9" w:rsidP="00493BF9">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w:t>
      </w:r>
      <w:proofErr w:type="gramStart"/>
      <w:r w:rsidRPr="00CC07EC">
        <w:rPr>
          <w:rFonts w:ascii="Liberation Serif" w:hAnsi="Liberation Serif" w:cs="Liberation Serif"/>
          <w:b/>
          <w:sz w:val="28"/>
          <w:szCs w:val="28"/>
        </w:rPr>
        <w:t>гидротехнических сооружений</w:t>
      </w:r>
      <w:proofErr w:type="gramEnd"/>
      <w:r w:rsidRPr="00CC07EC">
        <w:rPr>
          <w:rFonts w:ascii="Liberation Serif" w:hAnsi="Liberation Serif" w:cs="Liberation Serif"/>
          <w:b/>
          <w:sz w:val="28"/>
          <w:szCs w:val="28"/>
        </w:rPr>
        <w:t xml:space="preserve"> расположенных ниже </w:t>
      </w:r>
      <w:r w:rsidRPr="00CC07EC">
        <w:rPr>
          <w:rFonts w:ascii="Liberation Serif" w:hAnsi="Liberation Serif" w:cs="Liberation Serif"/>
          <w:b/>
          <w:sz w:val="28"/>
          <w:szCs w:val="28"/>
        </w:rPr>
        <w:br/>
        <w:t>по течению.</w:t>
      </w:r>
    </w:p>
    <w:p w:rsidR="00493BF9" w:rsidRDefault="00493BF9" w:rsidP="00493BF9">
      <w:pPr>
        <w:suppressAutoHyphens w:val="0"/>
        <w:ind w:firstLine="567"/>
        <w:jc w:val="both"/>
        <w:textAlignment w:val="auto"/>
        <w:rPr>
          <w:rFonts w:ascii="Liberation Serif" w:hAnsi="Liberation Serif" w:cs="Liberation Serif"/>
          <w:b/>
          <w:sz w:val="28"/>
          <w:szCs w:val="28"/>
        </w:rPr>
      </w:pPr>
    </w:p>
    <w:p w:rsidR="00493BF9" w:rsidRDefault="00493BF9" w:rsidP="00493BF9">
      <w:pPr>
        <w:suppressAutoHyphens w:val="0"/>
        <w:ind w:firstLine="567"/>
        <w:jc w:val="both"/>
        <w:textAlignment w:val="auto"/>
        <w:rPr>
          <w:rFonts w:ascii="Liberation Serif" w:hAnsi="Liberation Serif" w:cs="Liberation Serif"/>
          <w:b/>
          <w:sz w:val="28"/>
          <w:szCs w:val="28"/>
        </w:rPr>
      </w:pPr>
    </w:p>
    <w:p w:rsidR="00493BF9" w:rsidRDefault="00493BF9" w:rsidP="00493BF9">
      <w:pPr>
        <w:suppressAutoHyphens w:val="0"/>
        <w:ind w:firstLine="567"/>
        <w:jc w:val="both"/>
        <w:textAlignment w:val="auto"/>
        <w:rPr>
          <w:rFonts w:ascii="Liberation Serif" w:hAnsi="Liberation Serif" w:cs="Liberation Serif"/>
          <w:b/>
          <w:sz w:val="28"/>
          <w:szCs w:val="28"/>
        </w:rPr>
      </w:pPr>
    </w:p>
    <w:p w:rsidR="00CB5794" w:rsidRDefault="00CB5794" w:rsidP="00CB5794">
      <w:pPr>
        <w:spacing w:line="228" w:lineRule="auto"/>
        <w:jc w:val="both"/>
        <w:rPr>
          <w:sz w:val="28"/>
          <w:szCs w:val="28"/>
        </w:rPr>
      </w:pPr>
      <w:r>
        <w:rPr>
          <w:sz w:val="28"/>
          <w:szCs w:val="28"/>
        </w:rPr>
        <w:t xml:space="preserve">Специалист по мониторингу, прогнозированию </w:t>
      </w:r>
    </w:p>
    <w:p w:rsidR="00CB5794" w:rsidRDefault="00CB5794" w:rsidP="00CB5794">
      <w:pPr>
        <w:spacing w:line="228" w:lineRule="auto"/>
        <w:jc w:val="both"/>
        <w:rPr>
          <w:sz w:val="28"/>
          <w:szCs w:val="28"/>
        </w:rPr>
      </w:pPr>
      <w:r>
        <w:rPr>
          <w:noProof/>
        </w:rPr>
        <w:drawing>
          <wp:anchor distT="0" distB="0" distL="114300" distR="114300" simplePos="0" relativeHeight="251660288" behindDoc="0" locked="0" layoutInCell="1" allowOverlap="1" wp14:anchorId="634A9DF9" wp14:editId="409B5218">
            <wp:simplePos x="0" y="0"/>
            <wp:positionH relativeFrom="column">
              <wp:posOffset>4056380</wp:posOffset>
            </wp:positionH>
            <wp:positionV relativeFrom="paragraph">
              <wp:posOffset>8890</wp:posOffset>
            </wp:positionV>
            <wp:extent cx="620395" cy="527685"/>
            <wp:effectExtent l="0" t="0" r="8255" b="5715"/>
            <wp:wrapNone/>
            <wp:docPr id="4" name="Рисунок 4" descr="Чудинов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удиновск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52768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и моделированию чрезвычайных ситуаций </w:t>
      </w:r>
    </w:p>
    <w:p w:rsidR="00CB5794" w:rsidRDefault="00CB5794" w:rsidP="00CB5794">
      <w:pPr>
        <w:spacing w:line="228" w:lineRule="auto"/>
        <w:jc w:val="both"/>
        <w:rPr>
          <w:sz w:val="28"/>
          <w:szCs w:val="28"/>
        </w:rPr>
      </w:pPr>
      <w:r>
        <w:rPr>
          <w:noProof/>
          <w:sz w:val="28"/>
          <w:szCs w:val="28"/>
        </w:rPr>
        <w:t>старший лейтенант</w:t>
      </w:r>
      <w:r>
        <w:rPr>
          <w:sz w:val="28"/>
          <w:szCs w:val="28"/>
        </w:rPr>
        <w:t xml:space="preserve"> внутренней службы                                            Н.В. Чудиновская</w:t>
      </w:r>
    </w:p>
    <w:p w:rsidR="00CB5794" w:rsidRDefault="00CB5794" w:rsidP="00CB5794">
      <w:pPr>
        <w:tabs>
          <w:tab w:val="left" w:pos="993"/>
        </w:tabs>
        <w:jc w:val="both"/>
        <w:rPr>
          <w:color w:val="000000"/>
          <w:sz w:val="28"/>
          <w:szCs w:val="28"/>
        </w:rPr>
      </w:pPr>
    </w:p>
    <w:p w:rsidR="00CB5794" w:rsidRDefault="00CB5794" w:rsidP="00CB5794">
      <w:pPr>
        <w:tabs>
          <w:tab w:val="left" w:pos="993"/>
        </w:tabs>
        <w:jc w:val="both"/>
        <w:rPr>
          <w:color w:val="000000"/>
          <w:sz w:val="28"/>
          <w:szCs w:val="28"/>
        </w:rPr>
      </w:pPr>
    </w:p>
    <w:p w:rsidR="00CB5794" w:rsidRPr="001A7BC0" w:rsidRDefault="00CB5794" w:rsidP="00CB5794">
      <w:pPr>
        <w:tabs>
          <w:tab w:val="left" w:pos="567"/>
        </w:tabs>
        <w:jc w:val="both"/>
        <w:rPr>
          <w:sz w:val="28"/>
          <w:szCs w:val="28"/>
        </w:rPr>
      </w:pPr>
      <w:r w:rsidRPr="001A7BC0">
        <w:rPr>
          <w:sz w:val="28"/>
          <w:szCs w:val="28"/>
        </w:rPr>
        <w:t>Старший оперативный дежурный</w:t>
      </w:r>
    </w:p>
    <w:p w:rsidR="00CB5794" w:rsidRPr="001A7BC0" w:rsidRDefault="00CB5794" w:rsidP="00CB5794">
      <w:pPr>
        <w:tabs>
          <w:tab w:val="left" w:pos="567"/>
        </w:tabs>
        <w:jc w:val="both"/>
        <w:rPr>
          <w:sz w:val="28"/>
          <w:szCs w:val="28"/>
        </w:rPr>
      </w:pPr>
      <w:r>
        <w:rPr>
          <w:noProof/>
        </w:rPr>
        <w:drawing>
          <wp:anchor distT="0" distB="0" distL="114300" distR="114300" simplePos="0" relativeHeight="251659264" behindDoc="0" locked="0" layoutInCell="1" allowOverlap="1" wp14:anchorId="21A92721" wp14:editId="714EF09B">
            <wp:simplePos x="0" y="0"/>
            <wp:positionH relativeFrom="column">
              <wp:posOffset>3957955</wp:posOffset>
            </wp:positionH>
            <wp:positionV relativeFrom="paragraph">
              <wp:posOffset>54610</wp:posOffset>
            </wp:positionV>
            <wp:extent cx="1098480" cy="466725"/>
            <wp:effectExtent l="0" t="0" r="6985" b="0"/>
            <wp:wrapNone/>
            <wp:docPr id="3" name="Рисунок 3" descr="S:\ПОДПИСИ\5 смена\Припасн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ПОДПИСИ\5 смена\Припасня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4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CB5794" w:rsidRPr="005B0398" w:rsidRDefault="00CB5794" w:rsidP="00CB5794">
      <w:pPr>
        <w:tabs>
          <w:tab w:val="left" w:pos="567"/>
        </w:tabs>
        <w:jc w:val="both"/>
        <w:rPr>
          <w:sz w:val="28"/>
          <w:szCs w:val="28"/>
        </w:rPr>
      </w:pPr>
      <w:r w:rsidRPr="001A7BC0">
        <w:rPr>
          <w:sz w:val="28"/>
          <w:szCs w:val="28"/>
        </w:rPr>
        <w:t xml:space="preserve">майор внутренней службы                                      </w:t>
      </w:r>
      <w:r>
        <w:rPr>
          <w:sz w:val="28"/>
          <w:szCs w:val="28"/>
        </w:rPr>
        <w:t xml:space="preserve">                                В.М. Припасняк</w:t>
      </w:r>
    </w:p>
    <w:p w:rsidR="00CA62C1" w:rsidRDefault="00493BF9" w:rsidP="00493BF9">
      <w:pPr>
        <w:suppressAutoHyphens w:val="0"/>
        <w:ind w:firstLine="567"/>
        <w:jc w:val="both"/>
        <w:textAlignment w:val="auto"/>
        <w:rPr>
          <w:rStyle w:val="140"/>
          <w:rFonts w:ascii="Liberation Serif" w:hAnsi="Liberation Serif" w:cs="Liberation Serif"/>
        </w:rPr>
      </w:pPr>
      <w:r>
        <w:rPr>
          <w:rStyle w:val="140"/>
          <w:rFonts w:ascii="Liberation Serif" w:hAnsi="Liberation Serif" w:cs="Liberation Serif"/>
        </w:rPr>
        <w:t xml:space="preserve"> </w:t>
      </w: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158"/>
    <w:rsid w:val="000159F4"/>
    <w:rsid w:val="00015DBB"/>
    <w:rsid w:val="00016E58"/>
    <w:rsid w:val="00020733"/>
    <w:rsid w:val="000255D3"/>
    <w:rsid w:val="00034154"/>
    <w:rsid w:val="00036F5A"/>
    <w:rsid w:val="00043E72"/>
    <w:rsid w:val="00046572"/>
    <w:rsid w:val="000646FD"/>
    <w:rsid w:val="0007244F"/>
    <w:rsid w:val="000755B2"/>
    <w:rsid w:val="00076AD8"/>
    <w:rsid w:val="00077616"/>
    <w:rsid w:val="00080EAB"/>
    <w:rsid w:val="00083B1C"/>
    <w:rsid w:val="00087AEC"/>
    <w:rsid w:val="000922B1"/>
    <w:rsid w:val="0009427C"/>
    <w:rsid w:val="000A4A30"/>
    <w:rsid w:val="000A4AB1"/>
    <w:rsid w:val="000B045E"/>
    <w:rsid w:val="000B1AD9"/>
    <w:rsid w:val="000B526D"/>
    <w:rsid w:val="000C0DC6"/>
    <w:rsid w:val="000C22EA"/>
    <w:rsid w:val="000C28A2"/>
    <w:rsid w:val="000C6A67"/>
    <w:rsid w:val="000D698F"/>
    <w:rsid w:val="000E513B"/>
    <w:rsid w:val="000E6B70"/>
    <w:rsid w:val="000E6B88"/>
    <w:rsid w:val="000E6E3A"/>
    <w:rsid w:val="000F1294"/>
    <w:rsid w:val="000F1520"/>
    <w:rsid w:val="000F53DE"/>
    <w:rsid w:val="0010394A"/>
    <w:rsid w:val="001039F4"/>
    <w:rsid w:val="001044AE"/>
    <w:rsid w:val="00105638"/>
    <w:rsid w:val="00106426"/>
    <w:rsid w:val="0011485E"/>
    <w:rsid w:val="00117F3F"/>
    <w:rsid w:val="00127888"/>
    <w:rsid w:val="00136770"/>
    <w:rsid w:val="0014026F"/>
    <w:rsid w:val="00141690"/>
    <w:rsid w:val="00141772"/>
    <w:rsid w:val="00142D3D"/>
    <w:rsid w:val="001554C1"/>
    <w:rsid w:val="0016012B"/>
    <w:rsid w:val="00160346"/>
    <w:rsid w:val="0016049A"/>
    <w:rsid w:val="00166F84"/>
    <w:rsid w:val="00167D1D"/>
    <w:rsid w:val="00170071"/>
    <w:rsid w:val="00174DAA"/>
    <w:rsid w:val="00180343"/>
    <w:rsid w:val="00181A3F"/>
    <w:rsid w:val="001925B5"/>
    <w:rsid w:val="001959E1"/>
    <w:rsid w:val="001A2536"/>
    <w:rsid w:val="001A6E8D"/>
    <w:rsid w:val="001B6FFD"/>
    <w:rsid w:val="001C0035"/>
    <w:rsid w:val="001C1F30"/>
    <w:rsid w:val="001C2678"/>
    <w:rsid w:val="001C4D6D"/>
    <w:rsid w:val="001C5233"/>
    <w:rsid w:val="001D1650"/>
    <w:rsid w:val="001D5770"/>
    <w:rsid w:val="001E0431"/>
    <w:rsid w:val="001E1051"/>
    <w:rsid w:val="001F39E8"/>
    <w:rsid w:val="001F6933"/>
    <w:rsid w:val="00205B10"/>
    <w:rsid w:val="00206EAF"/>
    <w:rsid w:val="00217CDB"/>
    <w:rsid w:val="00224F61"/>
    <w:rsid w:val="0022581B"/>
    <w:rsid w:val="00242A62"/>
    <w:rsid w:val="002471B4"/>
    <w:rsid w:val="00266B2E"/>
    <w:rsid w:val="002730E9"/>
    <w:rsid w:val="00281A10"/>
    <w:rsid w:val="002841BA"/>
    <w:rsid w:val="0029232C"/>
    <w:rsid w:val="00292EA6"/>
    <w:rsid w:val="00294B06"/>
    <w:rsid w:val="00296A37"/>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B67"/>
    <w:rsid w:val="002D4DB6"/>
    <w:rsid w:val="002E75D3"/>
    <w:rsid w:val="002F0DE8"/>
    <w:rsid w:val="00300A5B"/>
    <w:rsid w:val="00301B24"/>
    <w:rsid w:val="003037C0"/>
    <w:rsid w:val="00313BB0"/>
    <w:rsid w:val="0032257F"/>
    <w:rsid w:val="00322C0A"/>
    <w:rsid w:val="00325465"/>
    <w:rsid w:val="00330865"/>
    <w:rsid w:val="003311A6"/>
    <w:rsid w:val="00336194"/>
    <w:rsid w:val="003374A8"/>
    <w:rsid w:val="00340AAA"/>
    <w:rsid w:val="003447CF"/>
    <w:rsid w:val="003530B4"/>
    <w:rsid w:val="0036013B"/>
    <w:rsid w:val="003700A5"/>
    <w:rsid w:val="003859E7"/>
    <w:rsid w:val="00386B37"/>
    <w:rsid w:val="0039178A"/>
    <w:rsid w:val="0039335A"/>
    <w:rsid w:val="0039544C"/>
    <w:rsid w:val="003A03FD"/>
    <w:rsid w:val="003A0E4C"/>
    <w:rsid w:val="003A35BE"/>
    <w:rsid w:val="003A47F4"/>
    <w:rsid w:val="003B4AA3"/>
    <w:rsid w:val="003B5784"/>
    <w:rsid w:val="003C2081"/>
    <w:rsid w:val="003C6882"/>
    <w:rsid w:val="003C7147"/>
    <w:rsid w:val="003D7486"/>
    <w:rsid w:val="003D79E1"/>
    <w:rsid w:val="003E09D5"/>
    <w:rsid w:val="003E1C37"/>
    <w:rsid w:val="003E3570"/>
    <w:rsid w:val="003E5B45"/>
    <w:rsid w:val="003F53C6"/>
    <w:rsid w:val="003F6A24"/>
    <w:rsid w:val="00401DD5"/>
    <w:rsid w:val="004022AA"/>
    <w:rsid w:val="00406C2D"/>
    <w:rsid w:val="00407E08"/>
    <w:rsid w:val="00412141"/>
    <w:rsid w:val="00413EEB"/>
    <w:rsid w:val="0041413C"/>
    <w:rsid w:val="004145C0"/>
    <w:rsid w:val="00416AAB"/>
    <w:rsid w:val="00420DE6"/>
    <w:rsid w:val="0042221E"/>
    <w:rsid w:val="00427F05"/>
    <w:rsid w:val="004402BB"/>
    <w:rsid w:val="0044345A"/>
    <w:rsid w:val="00444355"/>
    <w:rsid w:val="00445F34"/>
    <w:rsid w:val="004460FF"/>
    <w:rsid w:val="00446998"/>
    <w:rsid w:val="00447A4F"/>
    <w:rsid w:val="00451D60"/>
    <w:rsid w:val="00451FFC"/>
    <w:rsid w:val="004553FC"/>
    <w:rsid w:val="004578F8"/>
    <w:rsid w:val="00464B42"/>
    <w:rsid w:val="00481DDB"/>
    <w:rsid w:val="004838A3"/>
    <w:rsid w:val="00491B6B"/>
    <w:rsid w:val="00493BF9"/>
    <w:rsid w:val="004944BB"/>
    <w:rsid w:val="00497F39"/>
    <w:rsid w:val="004A0A37"/>
    <w:rsid w:val="004A43C5"/>
    <w:rsid w:val="004A4779"/>
    <w:rsid w:val="004B0666"/>
    <w:rsid w:val="004B06FE"/>
    <w:rsid w:val="004B228B"/>
    <w:rsid w:val="004B28FC"/>
    <w:rsid w:val="004B42FF"/>
    <w:rsid w:val="004B521A"/>
    <w:rsid w:val="004C1587"/>
    <w:rsid w:val="004D64FF"/>
    <w:rsid w:val="004D74E8"/>
    <w:rsid w:val="004E5C00"/>
    <w:rsid w:val="004E6719"/>
    <w:rsid w:val="00505A59"/>
    <w:rsid w:val="0050780A"/>
    <w:rsid w:val="00512AC2"/>
    <w:rsid w:val="005166F3"/>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3AEB"/>
    <w:rsid w:val="005958F2"/>
    <w:rsid w:val="00597865"/>
    <w:rsid w:val="005A0147"/>
    <w:rsid w:val="005A2967"/>
    <w:rsid w:val="005A4F97"/>
    <w:rsid w:val="005A602A"/>
    <w:rsid w:val="005B515B"/>
    <w:rsid w:val="005B5532"/>
    <w:rsid w:val="005C1DF3"/>
    <w:rsid w:val="005C624C"/>
    <w:rsid w:val="005D21D2"/>
    <w:rsid w:val="005E4260"/>
    <w:rsid w:val="005E4F04"/>
    <w:rsid w:val="005E5BFE"/>
    <w:rsid w:val="005E655A"/>
    <w:rsid w:val="005E77D3"/>
    <w:rsid w:val="005E7EDE"/>
    <w:rsid w:val="005F0E1D"/>
    <w:rsid w:val="005F175E"/>
    <w:rsid w:val="005F7820"/>
    <w:rsid w:val="006012AD"/>
    <w:rsid w:val="0060195D"/>
    <w:rsid w:val="006032E7"/>
    <w:rsid w:val="0061419C"/>
    <w:rsid w:val="00614C31"/>
    <w:rsid w:val="00620B05"/>
    <w:rsid w:val="0063269B"/>
    <w:rsid w:val="006327ED"/>
    <w:rsid w:val="00636AAA"/>
    <w:rsid w:val="00645C5C"/>
    <w:rsid w:val="0064634F"/>
    <w:rsid w:val="006541EA"/>
    <w:rsid w:val="00655235"/>
    <w:rsid w:val="00657520"/>
    <w:rsid w:val="006636C4"/>
    <w:rsid w:val="00663F23"/>
    <w:rsid w:val="00664766"/>
    <w:rsid w:val="00674750"/>
    <w:rsid w:val="00681C4F"/>
    <w:rsid w:val="00682B6B"/>
    <w:rsid w:val="00683C2D"/>
    <w:rsid w:val="00690425"/>
    <w:rsid w:val="00692177"/>
    <w:rsid w:val="00695052"/>
    <w:rsid w:val="0069749C"/>
    <w:rsid w:val="006A2FF6"/>
    <w:rsid w:val="006A7A61"/>
    <w:rsid w:val="006B0617"/>
    <w:rsid w:val="006B408D"/>
    <w:rsid w:val="006C2A31"/>
    <w:rsid w:val="006C6808"/>
    <w:rsid w:val="006D4699"/>
    <w:rsid w:val="006D6F78"/>
    <w:rsid w:val="006E0967"/>
    <w:rsid w:val="006E1F7F"/>
    <w:rsid w:val="006F376F"/>
    <w:rsid w:val="006F659B"/>
    <w:rsid w:val="006F7E4F"/>
    <w:rsid w:val="00710550"/>
    <w:rsid w:val="00713A25"/>
    <w:rsid w:val="007164E8"/>
    <w:rsid w:val="00721915"/>
    <w:rsid w:val="00721DF8"/>
    <w:rsid w:val="00722875"/>
    <w:rsid w:val="00725030"/>
    <w:rsid w:val="00726864"/>
    <w:rsid w:val="00727E54"/>
    <w:rsid w:val="007327C3"/>
    <w:rsid w:val="00734DA6"/>
    <w:rsid w:val="00740C9D"/>
    <w:rsid w:val="00742E49"/>
    <w:rsid w:val="00756FD8"/>
    <w:rsid w:val="00764A2C"/>
    <w:rsid w:val="00764C46"/>
    <w:rsid w:val="00767CC2"/>
    <w:rsid w:val="007744DA"/>
    <w:rsid w:val="00776FE4"/>
    <w:rsid w:val="0079056A"/>
    <w:rsid w:val="007C0C9F"/>
    <w:rsid w:val="007C5007"/>
    <w:rsid w:val="007C5A35"/>
    <w:rsid w:val="007D2CD9"/>
    <w:rsid w:val="007D415A"/>
    <w:rsid w:val="007D4F2D"/>
    <w:rsid w:val="007E671D"/>
    <w:rsid w:val="007F77AC"/>
    <w:rsid w:val="00801EF0"/>
    <w:rsid w:val="0080546B"/>
    <w:rsid w:val="00805B4E"/>
    <w:rsid w:val="0080722D"/>
    <w:rsid w:val="0080745F"/>
    <w:rsid w:val="00814B69"/>
    <w:rsid w:val="00835C4F"/>
    <w:rsid w:val="008375FD"/>
    <w:rsid w:val="0084085B"/>
    <w:rsid w:val="00847C5B"/>
    <w:rsid w:val="00851EB1"/>
    <w:rsid w:val="0085479E"/>
    <w:rsid w:val="008574E8"/>
    <w:rsid w:val="00861D64"/>
    <w:rsid w:val="00862105"/>
    <w:rsid w:val="00870EF5"/>
    <w:rsid w:val="00874DD9"/>
    <w:rsid w:val="00875C03"/>
    <w:rsid w:val="00883224"/>
    <w:rsid w:val="00887044"/>
    <w:rsid w:val="008A21BA"/>
    <w:rsid w:val="008A2FAE"/>
    <w:rsid w:val="008A3D39"/>
    <w:rsid w:val="008B76DD"/>
    <w:rsid w:val="008C596C"/>
    <w:rsid w:val="008C755F"/>
    <w:rsid w:val="008C7F4C"/>
    <w:rsid w:val="008D2C9D"/>
    <w:rsid w:val="008D450C"/>
    <w:rsid w:val="008D46C2"/>
    <w:rsid w:val="008D51B9"/>
    <w:rsid w:val="008D5B08"/>
    <w:rsid w:val="008E09F2"/>
    <w:rsid w:val="008E0CD9"/>
    <w:rsid w:val="008E41DC"/>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612F"/>
    <w:rsid w:val="00977BCC"/>
    <w:rsid w:val="00977DC8"/>
    <w:rsid w:val="00986617"/>
    <w:rsid w:val="009A21ED"/>
    <w:rsid w:val="009A6267"/>
    <w:rsid w:val="009B2F1D"/>
    <w:rsid w:val="009B3EE1"/>
    <w:rsid w:val="009B4620"/>
    <w:rsid w:val="009B5082"/>
    <w:rsid w:val="009C0836"/>
    <w:rsid w:val="009C1186"/>
    <w:rsid w:val="009C48C8"/>
    <w:rsid w:val="009C68AE"/>
    <w:rsid w:val="009D374D"/>
    <w:rsid w:val="009D7A29"/>
    <w:rsid w:val="009E4ED4"/>
    <w:rsid w:val="009E566B"/>
    <w:rsid w:val="009E63C6"/>
    <w:rsid w:val="009F278C"/>
    <w:rsid w:val="009F5E8D"/>
    <w:rsid w:val="00A025E0"/>
    <w:rsid w:val="00A06CA7"/>
    <w:rsid w:val="00A07FA1"/>
    <w:rsid w:val="00A1137C"/>
    <w:rsid w:val="00A1237D"/>
    <w:rsid w:val="00A21386"/>
    <w:rsid w:val="00A273E3"/>
    <w:rsid w:val="00A344F7"/>
    <w:rsid w:val="00A374DF"/>
    <w:rsid w:val="00A37673"/>
    <w:rsid w:val="00A4072A"/>
    <w:rsid w:val="00A435AB"/>
    <w:rsid w:val="00A509DB"/>
    <w:rsid w:val="00A534F9"/>
    <w:rsid w:val="00A57C84"/>
    <w:rsid w:val="00A67548"/>
    <w:rsid w:val="00A73F88"/>
    <w:rsid w:val="00A75205"/>
    <w:rsid w:val="00A75754"/>
    <w:rsid w:val="00A75D40"/>
    <w:rsid w:val="00A8024C"/>
    <w:rsid w:val="00A81332"/>
    <w:rsid w:val="00A8283F"/>
    <w:rsid w:val="00A91DEB"/>
    <w:rsid w:val="00A92EF8"/>
    <w:rsid w:val="00AA5289"/>
    <w:rsid w:val="00AB6C1A"/>
    <w:rsid w:val="00AC6260"/>
    <w:rsid w:val="00AC6A43"/>
    <w:rsid w:val="00AE0478"/>
    <w:rsid w:val="00AE5968"/>
    <w:rsid w:val="00AF1A92"/>
    <w:rsid w:val="00AF5E0A"/>
    <w:rsid w:val="00B028EE"/>
    <w:rsid w:val="00B07409"/>
    <w:rsid w:val="00B13088"/>
    <w:rsid w:val="00B142FE"/>
    <w:rsid w:val="00B14DB1"/>
    <w:rsid w:val="00B16C14"/>
    <w:rsid w:val="00B1717A"/>
    <w:rsid w:val="00B1778A"/>
    <w:rsid w:val="00B20134"/>
    <w:rsid w:val="00B20CF6"/>
    <w:rsid w:val="00B25355"/>
    <w:rsid w:val="00B27D4B"/>
    <w:rsid w:val="00B27DB2"/>
    <w:rsid w:val="00B30E9D"/>
    <w:rsid w:val="00B31FD5"/>
    <w:rsid w:val="00B32E32"/>
    <w:rsid w:val="00B43BEA"/>
    <w:rsid w:val="00B44CA2"/>
    <w:rsid w:val="00B5212F"/>
    <w:rsid w:val="00B54309"/>
    <w:rsid w:val="00B60F5D"/>
    <w:rsid w:val="00B64E22"/>
    <w:rsid w:val="00B654E4"/>
    <w:rsid w:val="00B66D1E"/>
    <w:rsid w:val="00B7457C"/>
    <w:rsid w:val="00B74BAD"/>
    <w:rsid w:val="00B80138"/>
    <w:rsid w:val="00B80FF7"/>
    <w:rsid w:val="00B81020"/>
    <w:rsid w:val="00B82A1F"/>
    <w:rsid w:val="00B945CF"/>
    <w:rsid w:val="00B97F45"/>
    <w:rsid w:val="00BA0A70"/>
    <w:rsid w:val="00BA15E6"/>
    <w:rsid w:val="00BA2B4D"/>
    <w:rsid w:val="00BA64B2"/>
    <w:rsid w:val="00BB6BEC"/>
    <w:rsid w:val="00BC1619"/>
    <w:rsid w:val="00BC5602"/>
    <w:rsid w:val="00BD24CF"/>
    <w:rsid w:val="00BD4993"/>
    <w:rsid w:val="00BD6C6E"/>
    <w:rsid w:val="00BE06D7"/>
    <w:rsid w:val="00BE0823"/>
    <w:rsid w:val="00BE0C35"/>
    <w:rsid w:val="00BF17E4"/>
    <w:rsid w:val="00BF2B9B"/>
    <w:rsid w:val="00BF5C1B"/>
    <w:rsid w:val="00C13BFE"/>
    <w:rsid w:val="00C20653"/>
    <w:rsid w:val="00C23666"/>
    <w:rsid w:val="00C23CB0"/>
    <w:rsid w:val="00C2458F"/>
    <w:rsid w:val="00C25CDD"/>
    <w:rsid w:val="00C26229"/>
    <w:rsid w:val="00C26EEF"/>
    <w:rsid w:val="00C30398"/>
    <w:rsid w:val="00C30548"/>
    <w:rsid w:val="00C30E4A"/>
    <w:rsid w:val="00C3194C"/>
    <w:rsid w:val="00C329F9"/>
    <w:rsid w:val="00C33F9D"/>
    <w:rsid w:val="00C40423"/>
    <w:rsid w:val="00C41BF8"/>
    <w:rsid w:val="00C42962"/>
    <w:rsid w:val="00C4703A"/>
    <w:rsid w:val="00C6044F"/>
    <w:rsid w:val="00C62A44"/>
    <w:rsid w:val="00C63360"/>
    <w:rsid w:val="00C64A9F"/>
    <w:rsid w:val="00C65705"/>
    <w:rsid w:val="00C730B8"/>
    <w:rsid w:val="00C7570B"/>
    <w:rsid w:val="00C76C9C"/>
    <w:rsid w:val="00C818E1"/>
    <w:rsid w:val="00C81A11"/>
    <w:rsid w:val="00C9298E"/>
    <w:rsid w:val="00C92EC8"/>
    <w:rsid w:val="00C93BC9"/>
    <w:rsid w:val="00CA24FE"/>
    <w:rsid w:val="00CA62C1"/>
    <w:rsid w:val="00CB5794"/>
    <w:rsid w:val="00CC07EC"/>
    <w:rsid w:val="00CC17D4"/>
    <w:rsid w:val="00CC2964"/>
    <w:rsid w:val="00CC526B"/>
    <w:rsid w:val="00CC68F4"/>
    <w:rsid w:val="00CD5473"/>
    <w:rsid w:val="00CD6A73"/>
    <w:rsid w:val="00CF5341"/>
    <w:rsid w:val="00CF7D1C"/>
    <w:rsid w:val="00D0772E"/>
    <w:rsid w:val="00D07919"/>
    <w:rsid w:val="00D10179"/>
    <w:rsid w:val="00D12137"/>
    <w:rsid w:val="00D14B9D"/>
    <w:rsid w:val="00D15A8E"/>
    <w:rsid w:val="00D17AA1"/>
    <w:rsid w:val="00D17E62"/>
    <w:rsid w:val="00D210F6"/>
    <w:rsid w:val="00D21A38"/>
    <w:rsid w:val="00D23EFE"/>
    <w:rsid w:val="00D334A2"/>
    <w:rsid w:val="00D453C8"/>
    <w:rsid w:val="00D50CD9"/>
    <w:rsid w:val="00D51D82"/>
    <w:rsid w:val="00D55F6D"/>
    <w:rsid w:val="00D61A7A"/>
    <w:rsid w:val="00D63D32"/>
    <w:rsid w:val="00D651E1"/>
    <w:rsid w:val="00D657CC"/>
    <w:rsid w:val="00D85D5D"/>
    <w:rsid w:val="00D905B2"/>
    <w:rsid w:val="00D911BE"/>
    <w:rsid w:val="00D94B7D"/>
    <w:rsid w:val="00DA13D5"/>
    <w:rsid w:val="00DA2672"/>
    <w:rsid w:val="00DA6790"/>
    <w:rsid w:val="00DA78BB"/>
    <w:rsid w:val="00DB1741"/>
    <w:rsid w:val="00DB3E18"/>
    <w:rsid w:val="00DB5AB4"/>
    <w:rsid w:val="00DC0F06"/>
    <w:rsid w:val="00DC3D76"/>
    <w:rsid w:val="00DC48B8"/>
    <w:rsid w:val="00DC5DC0"/>
    <w:rsid w:val="00DD252B"/>
    <w:rsid w:val="00DE1E2D"/>
    <w:rsid w:val="00DE28B1"/>
    <w:rsid w:val="00DE3CB4"/>
    <w:rsid w:val="00DF0535"/>
    <w:rsid w:val="00DF2C2E"/>
    <w:rsid w:val="00DF32A4"/>
    <w:rsid w:val="00DF7F02"/>
    <w:rsid w:val="00E0547A"/>
    <w:rsid w:val="00E058C7"/>
    <w:rsid w:val="00E114DD"/>
    <w:rsid w:val="00E27EE5"/>
    <w:rsid w:val="00E321CF"/>
    <w:rsid w:val="00E344AB"/>
    <w:rsid w:val="00E34AB9"/>
    <w:rsid w:val="00E35978"/>
    <w:rsid w:val="00E405EE"/>
    <w:rsid w:val="00E54D45"/>
    <w:rsid w:val="00E550B1"/>
    <w:rsid w:val="00E604AF"/>
    <w:rsid w:val="00E633EC"/>
    <w:rsid w:val="00E66338"/>
    <w:rsid w:val="00E719A0"/>
    <w:rsid w:val="00E749E8"/>
    <w:rsid w:val="00E76E58"/>
    <w:rsid w:val="00E828E7"/>
    <w:rsid w:val="00E86A92"/>
    <w:rsid w:val="00E87618"/>
    <w:rsid w:val="00E9026B"/>
    <w:rsid w:val="00E93E2F"/>
    <w:rsid w:val="00E94F96"/>
    <w:rsid w:val="00E9556A"/>
    <w:rsid w:val="00E96F2D"/>
    <w:rsid w:val="00EA1377"/>
    <w:rsid w:val="00EA3F27"/>
    <w:rsid w:val="00EA47E9"/>
    <w:rsid w:val="00EA7725"/>
    <w:rsid w:val="00EB1B7D"/>
    <w:rsid w:val="00EB2885"/>
    <w:rsid w:val="00EB5585"/>
    <w:rsid w:val="00EB7705"/>
    <w:rsid w:val="00EB77B2"/>
    <w:rsid w:val="00EC0661"/>
    <w:rsid w:val="00EC23DD"/>
    <w:rsid w:val="00EC5E54"/>
    <w:rsid w:val="00ED04C2"/>
    <w:rsid w:val="00ED227D"/>
    <w:rsid w:val="00ED46DF"/>
    <w:rsid w:val="00ED537A"/>
    <w:rsid w:val="00ED68E9"/>
    <w:rsid w:val="00EE336B"/>
    <w:rsid w:val="00EE38D2"/>
    <w:rsid w:val="00EF037C"/>
    <w:rsid w:val="00F02489"/>
    <w:rsid w:val="00F02F1D"/>
    <w:rsid w:val="00F04CE0"/>
    <w:rsid w:val="00F06E83"/>
    <w:rsid w:val="00F10E1C"/>
    <w:rsid w:val="00F121B1"/>
    <w:rsid w:val="00F14622"/>
    <w:rsid w:val="00F2730D"/>
    <w:rsid w:val="00F310C2"/>
    <w:rsid w:val="00F3188F"/>
    <w:rsid w:val="00F37225"/>
    <w:rsid w:val="00F37FDF"/>
    <w:rsid w:val="00F40EE9"/>
    <w:rsid w:val="00F421DB"/>
    <w:rsid w:val="00F44E2D"/>
    <w:rsid w:val="00F47D34"/>
    <w:rsid w:val="00F5013B"/>
    <w:rsid w:val="00F544AB"/>
    <w:rsid w:val="00F60B85"/>
    <w:rsid w:val="00F61E00"/>
    <w:rsid w:val="00F62409"/>
    <w:rsid w:val="00F637E9"/>
    <w:rsid w:val="00F65F6C"/>
    <w:rsid w:val="00F67ACB"/>
    <w:rsid w:val="00F718B3"/>
    <w:rsid w:val="00F73CC8"/>
    <w:rsid w:val="00F76FFA"/>
    <w:rsid w:val="00F8159A"/>
    <w:rsid w:val="00F93D4F"/>
    <w:rsid w:val="00FA2280"/>
    <w:rsid w:val="00FA7618"/>
    <w:rsid w:val="00FB0DB7"/>
    <w:rsid w:val="00FB5A74"/>
    <w:rsid w:val="00FC0978"/>
    <w:rsid w:val="00FC2FE0"/>
    <w:rsid w:val="00FC32F4"/>
    <w:rsid w:val="00FD3003"/>
    <w:rsid w:val="00FD376E"/>
    <w:rsid w:val="00FD7696"/>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9630">
      <w:bodyDiv w:val="1"/>
      <w:marLeft w:val="0"/>
      <w:marRight w:val="0"/>
      <w:marTop w:val="0"/>
      <w:marBottom w:val="0"/>
      <w:divBdr>
        <w:top w:val="none" w:sz="0" w:space="0" w:color="auto"/>
        <w:left w:val="none" w:sz="0" w:space="0" w:color="auto"/>
        <w:bottom w:val="none" w:sz="0" w:space="0" w:color="auto"/>
        <w:right w:val="none" w:sz="0" w:space="0" w:color="auto"/>
      </w:divBdr>
    </w:div>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9CE9-17DC-4C55-BCAB-E6FBE85B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37914</TotalTime>
  <Pages>5</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3959</cp:revision>
  <cp:lastPrinted>2024-03-24T03:03:00Z</cp:lastPrinted>
  <dcterms:created xsi:type="dcterms:W3CDTF">2023-12-08T08:09:00Z</dcterms:created>
  <dcterms:modified xsi:type="dcterms:W3CDTF">2024-04-17T11:49:00Z</dcterms:modified>
  <dc:language>ru-RU</dc:language>
</cp:coreProperties>
</file>