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C4" w:rsidRDefault="00A135C4" w:rsidP="00A135C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C4" w:rsidRDefault="00A135C4" w:rsidP="00A135C4">
      <w:pPr>
        <w:jc w:val="center"/>
        <w:rPr>
          <w:sz w:val="20"/>
          <w:szCs w:val="20"/>
          <w:lang w:val="en-US"/>
        </w:rPr>
      </w:pPr>
    </w:p>
    <w:p w:rsidR="00A135C4" w:rsidRDefault="00A135C4" w:rsidP="00A13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A135C4" w:rsidRDefault="00A135C4" w:rsidP="00A13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A135C4" w:rsidRDefault="00A135C4" w:rsidP="00A135C4"/>
    <w:p w:rsidR="00A135C4" w:rsidRPr="00B25AA5" w:rsidRDefault="00EA0E6C" w:rsidP="00A135C4">
      <w:r>
        <w:pict>
          <v:line id="_x0000_s1026" style="position:absolute;z-index:251660288" from="0,.5pt" to="468pt,.5pt" strokeweight="2.5pt"/>
        </w:pict>
      </w:r>
    </w:p>
    <w:p w:rsidR="00A135C4" w:rsidRPr="00623929" w:rsidRDefault="00A135C4" w:rsidP="00A135C4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135C4" w:rsidRDefault="00A135C4" w:rsidP="00A135C4">
      <w:pPr>
        <w:jc w:val="both"/>
        <w:rPr>
          <w:sz w:val="28"/>
          <w:szCs w:val="28"/>
        </w:rPr>
      </w:pPr>
    </w:p>
    <w:p w:rsidR="00A135C4" w:rsidRPr="00623929" w:rsidRDefault="00247C29" w:rsidP="00A135C4">
      <w:pPr>
        <w:jc w:val="both"/>
        <w:rPr>
          <w:sz w:val="28"/>
          <w:szCs w:val="28"/>
        </w:rPr>
      </w:pPr>
      <w:r>
        <w:rPr>
          <w:sz w:val="28"/>
          <w:szCs w:val="28"/>
        </w:rPr>
        <w:t>21.05.</w:t>
      </w:r>
      <w:r w:rsidR="00A135C4">
        <w:rPr>
          <w:sz w:val="28"/>
          <w:szCs w:val="28"/>
        </w:rPr>
        <w:t>2015</w:t>
      </w:r>
      <w:r w:rsidR="00A135C4">
        <w:rPr>
          <w:sz w:val="28"/>
          <w:szCs w:val="28"/>
        </w:rPr>
        <w:tab/>
      </w:r>
      <w:r w:rsidR="00A135C4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51/12</w:t>
      </w:r>
    </w:p>
    <w:p w:rsidR="00A135C4" w:rsidRPr="00623929" w:rsidRDefault="00A135C4" w:rsidP="00A135C4">
      <w:pPr>
        <w:jc w:val="center"/>
        <w:rPr>
          <w:b/>
          <w:sz w:val="28"/>
          <w:szCs w:val="28"/>
        </w:rPr>
      </w:pPr>
    </w:p>
    <w:p w:rsidR="00A135C4" w:rsidRPr="00623929" w:rsidRDefault="00A135C4" w:rsidP="00A135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 Думы городского округа Нижняя Салда от 19.02.2015 № 48/5 «О</w:t>
      </w:r>
      <w:r w:rsidRPr="00623929">
        <w:rPr>
          <w:b/>
          <w:i/>
          <w:sz w:val="28"/>
          <w:szCs w:val="28"/>
        </w:rPr>
        <w:t xml:space="preserve">б утверждении  стоимости </w:t>
      </w:r>
      <w:r>
        <w:rPr>
          <w:b/>
          <w:i/>
          <w:sz w:val="28"/>
          <w:szCs w:val="28"/>
        </w:rPr>
        <w:t>услуг, предоставляемых согласно гарантированному перечню</w:t>
      </w:r>
      <w:r w:rsidRPr="00623929">
        <w:rPr>
          <w:b/>
          <w:i/>
          <w:sz w:val="28"/>
          <w:szCs w:val="28"/>
        </w:rPr>
        <w:t xml:space="preserve">  услуг</w:t>
      </w:r>
      <w:r>
        <w:rPr>
          <w:b/>
          <w:i/>
          <w:sz w:val="28"/>
          <w:szCs w:val="28"/>
        </w:rPr>
        <w:t xml:space="preserve">                   </w:t>
      </w:r>
      <w:r w:rsidRPr="00623929">
        <w:rPr>
          <w:b/>
          <w:i/>
          <w:sz w:val="28"/>
          <w:szCs w:val="28"/>
        </w:rPr>
        <w:t xml:space="preserve"> по погребению </w:t>
      </w:r>
      <w:r>
        <w:rPr>
          <w:b/>
          <w:i/>
          <w:sz w:val="28"/>
          <w:szCs w:val="28"/>
        </w:rPr>
        <w:t>в городском округе Нижняя Салда</w:t>
      </w:r>
      <w:r w:rsidR="00A0624C">
        <w:rPr>
          <w:b/>
          <w:i/>
          <w:sz w:val="28"/>
          <w:szCs w:val="28"/>
        </w:rPr>
        <w:t>»</w:t>
      </w:r>
    </w:p>
    <w:p w:rsidR="00A135C4" w:rsidRPr="00623929" w:rsidRDefault="00A135C4" w:rsidP="00A135C4">
      <w:pPr>
        <w:jc w:val="center"/>
        <w:rPr>
          <w:b/>
          <w:sz w:val="28"/>
          <w:szCs w:val="28"/>
        </w:rPr>
      </w:pPr>
    </w:p>
    <w:p w:rsidR="001162EC" w:rsidRDefault="001162EC" w:rsidP="001162EC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9523D9">
        <w:rPr>
          <w:b w:val="0"/>
          <w:sz w:val="28"/>
          <w:szCs w:val="28"/>
        </w:rPr>
        <w:t xml:space="preserve">В соответствии с Федеральными законами от 12 января 1996 года </w:t>
      </w:r>
      <w:r w:rsidR="00247C29">
        <w:rPr>
          <w:b w:val="0"/>
          <w:sz w:val="28"/>
          <w:szCs w:val="28"/>
        </w:rPr>
        <w:t xml:space="preserve">       </w:t>
      </w:r>
      <w:r w:rsidRPr="009523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9523D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-ФЗ</w:t>
      </w:r>
      <w:r w:rsidRPr="009523D9">
        <w:rPr>
          <w:b w:val="0"/>
          <w:sz w:val="28"/>
          <w:szCs w:val="28"/>
        </w:rPr>
        <w:t xml:space="preserve"> «О погребении и похоронном деле»</w:t>
      </w:r>
      <w:r>
        <w:rPr>
          <w:b w:val="0"/>
          <w:sz w:val="28"/>
          <w:szCs w:val="28"/>
        </w:rPr>
        <w:t xml:space="preserve"> (с изменениями),</w:t>
      </w:r>
      <w:r w:rsidRPr="009523D9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</w:t>
      </w:r>
      <w:r w:rsidRPr="009523D9">
        <w:rPr>
          <w:b w:val="0"/>
          <w:sz w:val="28"/>
          <w:szCs w:val="28"/>
        </w:rPr>
        <w:t>6 октября 2003 года №</w:t>
      </w:r>
      <w:r>
        <w:rPr>
          <w:b w:val="0"/>
          <w:sz w:val="28"/>
          <w:szCs w:val="28"/>
        </w:rPr>
        <w:t xml:space="preserve"> </w:t>
      </w:r>
      <w:r w:rsidRPr="009523D9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от 01 декабря 2014 года </w:t>
      </w:r>
      <w:r w:rsidR="00247C29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№ 384-ФЗ «О федеральном бюджете на 2015 год и на плановый период 2016 и 2017 годов», п</w:t>
      </w:r>
      <w:r w:rsidRPr="009523D9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 Правительства Российской Федерации  от 12.10.2010 г</w:t>
      </w:r>
      <w:proofErr w:type="gramEnd"/>
      <w:r>
        <w:rPr>
          <w:b w:val="0"/>
          <w:sz w:val="28"/>
          <w:szCs w:val="28"/>
        </w:rPr>
        <w:t>. № </w:t>
      </w:r>
      <w:proofErr w:type="gramStart"/>
      <w:r>
        <w:rPr>
          <w:b w:val="0"/>
          <w:sz w:val="28"/>
          <w:szCs w:val="28"/>
        </w:rPr>
        <w:t>813 «</w:t>
      </w:r>
      <w:r w:rsidRPr="009523D9">
        <w:rPr>
          <w:b w:val="0"/>
          <w:sz w:val="28"/>
          <w:szCs w:val="28"/>
        </w:rPr>
        <w:t>О сроках индексации предельного размера стоимости услуг, предоставляемых согласно гарантированному перечню услуг по погребению, подлежащей</w:t>
      </w:r>
      <w:r w:rsidRPr="000D4809">
        <w:rPr>
          <w:b w:val="0"/>
          <w:sz w:val="28"/>
          <w:szCs w:val="28"/>
        </w:rPr>
        <w:t xml:space="preserve"> возмещению специализированной службе по вопросам похоронного дела, а также предельного размера социального пособия на</w:t>
      </w:r>
      <w:r>
        <w:rPr>
          <w:b w:val="0"/>
          <w:sz w:val="28"/>
          <w:szCs w:val="28"/>
        </w:rPr>
        <w:t xml:space="preserve"> погребение»</w:t>
      </w:r>
      <w:r w:rsidRPr="009523D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руководствуясь Уставом</w:t>
      </w:r>
      <w:r w:rsidRPr="009523D9">
        <w:rPr>
          <w:b w:val="0"/>
          <w:sz w:val="28"/>
          <w:szCs w:val="28"/>
        </w:rPr>
        <w:t xml:space="preserve"> городского окру</w:t>
      </w:r>
      <w:r w:rsidRPr="00F276F7">
        <w:rPr>
          <w:b w:val="0"/>
          <w:sz w:val="28"/>
          <w:szCs w:val="28"/>
        </w:rPr>
        <w:t>га Нижняя Салда,</w:t>
      </w:r>
      <w:r w:rsidRPr="001162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основании письма заместителя управляющего Отделением государственного учреждения отделения пенсионного фонда Российской Федерации по Свердловской области О.В. Шубиной от 30.03.2015 №</w:t>
      </w:r>
      <w:r w:rsidR="00247C29">
        <w:rPr>
          <w:b w:val="0"/>
          <w:sz w:val="28"/>
          <w:szCs w:val="28"/>
        </w:rPr>
        <w:t xml:space="preserve"> 18-5361,</w:t>
      </w:r>
      <w:r w:rsidRPr="00F276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заслушав</w:t>
      </w:r>
      <w:proofErr w:type="gramEnd"/>
      <w:r>
        <w:rPr>
          <w:b w:val="0"/>
          <w:sz w:val="28"/>
          <w:szCs w:val="28"/>
        </w:rPr>
        <w:t xml:space="preserve">  главу</w:t>
      </w:r>
      <w:r w:rsidRPr="009523D9">
        <w:rPr>
          <w:b w:val="0"/>
          <w:sz w:val="28"/>
          <w:szCs w:val="28"/>
        </w:rPr>
        <w:t xml:space="preserve"> администрации городского о</w:t>
      </w:r>
      <w:r>
        <w:rPr>
          <w:b w:val="0"/>
          <w:sz w:val="28"/>
          <w:szCs w:val="28"/>
        </w:rPr>
        <w:t xml:space="preserve">круга Нижняя Салда </w:t>
      </w:r>
      <w:r w:rsidR="00247C29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С.Н</w:t>
      </w:r>
      <w:r w:rsidRPr="009523D9">
        <w:rPr>
          <w:b w:val="0"/>
          <w:sz w:val="28"/>
          <w:szCs w:val="28"/>
        </w:rPr>
        <w:t>.</w:t>
      </w:r>
      <w:r w:rsidR="00247C2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Гузикова</w:t>
      </w:r>
      <w:proofErr w:type="spellEnd"/>
      <w:r w:rsidRPr="009523D9">
        <w:rPr>
          <w:b w:val="0"/>
          <w:sz w:val="28"/>
          <w:szCs w:val="28"/>
        </w:rPr>
        <w:t>, Дум</w:t>
      </w:r>
      <w:r>
        <w:rPr>
          <w:b w:val="0"/>
          <w:sz w:val="28"/>
          <w:szCs w:val="28"/>
        </w:rPr>
        <w:t>а городского округа Нижняя Салда</w:t>
      </w:r>
    </w:p>
    <w:p w:rsidR="00A135C4" w:rsidRPr="00A77748" w:rsidRDefault="00A135C4" w:rsidP="00A135C4">
      <w:pPr>
        <w:pStyle w:val="1"/>
        <w:jc w:val="both"/>
      </w:pPr>
      <w:proofErr w:type="gramStart"/>
      <w:r w:rsidRPr="00DD6088">
        <w:rPr>
          <w:bCs w:val="0"/>
          <w:sz w:val="28"/>
          <w:szCs w:val="28"/>
        </w:rPr>
        <w:t>Р</w:t>
      </w:r>
      <w:proofErr w:type="gramEnd"/>
      <w:r w:rsidRPr="00DD6088">
        <w:rPr>
          <w:bCs w:val="0"/>
          <w:sz w:val="28"/>
          <w:szCs w:val="28"/>
        </w:rPr>
        <w:t xml:space="preserve"> Е Ш И Л А :</w:t>
      </w:r>
      <w:r w:rsidRPr="00DD6088">
        <w:rPr>
          <w:bCs w:val="0"/>
          <w:sz w:val="28"/>
          <w:szCs w:val="28"/>
        </w:rPr>
        <w:tab/>
      </w:r>
    </w:p>
    <w:p w:rsidR="00425865" w:rsidRDefault="00A0624C" w:rsidP="00A135C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624C">
        <w:rPr>
          <w:sz w:val="28"/>
          <w:szCs w:val="28"/>
        </w:rPr>
        <w:t xml:space="preserve">Внести </w:t>
      </w:r>
      <w:r w:rsidR="00A135C4" w:rsidRPr="00A0624C">
        <w:rPr>
          <w:sz w:val="28"/>
          <w:szCs w:val="28"/>
        </w:rPr>
        <w:t xml:space="preserve">в </w:t>
      </w:r>
      <w:r w:rsidRPr="00A0624C">
        <w:rPr>
          <w:sz w:val="28"/>
          <w:szCs w:val="28"/>
        </w:rPr>
        <w:t>решение Думы городского округа Нижняя Салда от 19.02.2015 № 48/5 «Об утверждении  стоимости услуг, предоставляемых согласно гарантированному перечню  услуг</w:t>
      </w:r>
      <w:r>
        <w:rPr>
          <w:sz w:val="28"/>
          <w:szCs w:val="28"/>
        </w:rPr>
        <w:t xml:space="preserve"> </w:t>
      </w:r>
      <w:r w:rsidRPr="00A0624C">
        <w:rPr>
          <w:sz w:val="28"/>
          <w:szCs w:val="28"/>
        </w:rPr>
        <w:t>по погребению в городском округе Нижняя Салда»</w:t>
      </w:r>
      <w:r>
        <w:rPr>
          <w:sz w:val="28"/>
          <w:szCs w:val="28"/>
        </w:rPr>
        <w:t xml:space="preserve"> следующие изменения: </w:t>
      </w:r>
    </w:p>
    <w:p w:rsidR="00A135C4" w:rsidRDefault="00425865" w:rsidP="004258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624C">
        <w:rPr>
          <w:sz w:val="28"/>
          <w:szCs w:val="28"/>
        </w:rPr>
        <w:t>в приложении к решению</w:t>
      </w:r>
      <w:r w:rsidR="00247C29">
        <w:rPr>
          <w:sz w:val="28"/>
          <w:szCs w:val="28"/>
        </w:rPr>
        <w:t xml:space="preserve"> строку «ИТОГО» изложить в следующей редакции</w:t>
      </w:r>
      <w:r w:rsidR="00A0624C">
        <w:rPr>
          <w:sz w:val="28"/>
          <w:szCs w:val="28"/>
        </w:rPr>
        <w:t>:</w:t>
      </w:r>
    </w:p>
    <w:p w:rsidR="00A0624C" w:rsidRDefault="00A0624C" w:rsidP="00A0624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939"/>
        <w:gridCol w:w="4382"/>
      </w:tblGrid>
      <w:tr w:rsidR="00A0624C" w:rsidTr="00A0624C">
        <w:tc>
          <w:tcPr>
            <w:tcW w:w="4939" w:type="dxa"/>
          </w:tcPr>
          <w:p w:rsidR="00A0624C" w:rsidRPr="00A0624C" w:rsidRDefault="00A0624C" w:rsidP="00A0624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A0624C">
              <w:rPr>
                <w:b/>
                <w:sz w:val="28"/>
                <w:szCs w:val="28"/>
              </w:rPr>
              <w:t>ИТОГО с учетом районного коэффициента</w:t>
            </w:r>
          </w:p>
        </w:tc>
        <w:tc>
          <w:tcPr>
            <w:tcW w:w="4382" w:type="dxa"/>
          </w:tcPr>
          <w:p w:rsidR="00A0624C" w:rsidRPr="00A0624C" w:rsidRDefault="00A0624C" w:rsidP="00A0624C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A0624C">
              <w:rPr>
                <w:b/>
                <w:sz w:val="28"/>
                <w:szCs w:val="28"/>
              </w:rPr>
              <w:t>6 068,87 рублей</w:t>
            </w:r>
          </w:p>
        </w:tc>
      </w:tr>
    </w:tbl>
    <w:p w:rsidR="00A0624C" w:rsidRPr="00A0624C" w:rsidRDefault="00A0624C" w:rsidP="00A0624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135C4" w:rsidRPr="007703C3" w:rsidRDefault="00A135C4" w:rsidP="00A135C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3C3">
        <w:rPr>
          <w:sz w:val="28"/>
          <w:szCs w:val="28"/>
        </w:rPr>
        <w:lastRenderedPageBreak/>
        <w:t>Опубликовать</w:t>
      </w:r>
      <w:r>
        <w:rPr>
          <w:sz w:val="28"/>
          <w:szCs w:val="28"/>
        </w:rPr>
        <w:t xml:space="preserve"> настоящее решение </w:t>
      </w:r>
      <w:r w:rsidRPr="007703C3">
        <w:rPr>
          <w:sz w:val="28"/>
          <w:szCs w:val="28"/>
        </w:rPr>
        <w:t>в газете «Городской</w:t>
      </w:r>
      <w:r>
        <w:rPr>
          <w:sz w:val="28"/>
          <w:szCs w:val="28"/>
        </w:rPr>
        <w:t xml:space="preserve"> вестник - Нижняя Салда» и разместить</w:t>
      </w:r>
      <w:r w:rsidRPr="007703C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7703C3">
        <w:rPr>
          <w:sz w:val="28"/>
          <w:szCs w:val="28"/>
        </w:rPr>
        <w:t>сайте городского округа Нижняя Салда.</w:t>
      </w:r>
    </w:p>
    <w:p w:rsidR="00A135C4" w:rsidRPr="00623929" w:rsidRDefault="00A135C4" w:rsidP="00A135C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Pr="006239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</w:t>
      </w:r>
      <w:r w:rsidR="001162EC">
        <w:rPr>
          <w:rFonts w:ascii="Times New Roman" w:hAnsi="Times New Roman" w:cs="Times New Roman"/>
          <w:sz w:val="28"/>
          <w:szCs w:val="28"/>
        </w:rPr>
        <w:t xml:space="preserve"> </w:t>
      </w:r>
      <w:r w:rsidRPr="0062392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623929">
        <w:rPr>
          <w:rFonts w:ascii="Times New Roman" w:hAnsi="Times New Roman" w:cs="Times New Roman"/>
          <w:sz w:val="28"/>
          <w:szCs w:val="28"/>
        </w:rPr>
        <w:t xml:space="preserve">, здравоохранению, образованию, культуре, молодежной </w:t>
      </w:r>
      <w:r>
        <w:rPr>
          <w:rFonts w:ascii="Times New Roman" w:hAnsi="Times New Roman" w:cs="Times New Roman"/>
          <w:sz w:val="28"/>
          <w:szCs w:val="28"/>
        </w:rPr>
        <w:t xml:space="preserve">политике и спорту (Н.Н.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519B0" w:rsidRDefault="009519B0" w:rsidP="00A135C4">
      <w:pPr>
        <w:rPr>
          <w:sz w:val="28"/>
          <w:szCs w:val="28"/>
        </w:rPr>
      </w:pPr>
    </w:p>
    <w:p w:rsidR="009519B0" w:rsidRDefault="009519B0" w:rsidP="00A135C4">
      <w:pPr>
        <w:rPr>
          <w:sz w:val="28"/>
          <w:szCs w:val="28"/>
        </w:rPr>
      </w:pPr>
    </w:p>
    <w:p w:rsidR="009519B0" w:rsidRDefault="009519B0" w:rsidP="00A135C4">
      <w:pPr>
        <w:rPr>
          <w:sz w:val="28"/>
          <w:szCs w:val="28"/>
        </w:rPr>
      </w:pPr>
    </w:p>
    <w:p w:rsidR="009519B0" w:rsidRDefault="009519B0" w:rsidP="00A135C4">
      <w:pPr>
        <w:rPr>
          <w:sz w:val="28"/>
          <w:szCs w:val="28"/>
        </w:rPr>
      </w:pPr>
    </w:p>
    <w:p w:rsidR="00A135C4" w:rsidRDefault="00A135C4" w:rsidP="00A135C4">
      <w:pPr>
        <w:rPr>
          <w:sz w:val="28"/>
          <w:szCs w:val="28"/>
        </w:rPr>
      </w:pPr>
      <w:r w:rsidRPr="00623929">
        <w:rPr>
          <w:sz w:val="28"/>
          <w:szCs w:val="28"/>
        </w:rPr>
        <w:t>Глав</w:t>
      </w:r>
      <w:r>
        <w:rPr>
          <w:sz w:val="28"/>
          <w:szCs w:val="28"/>
        </w:rPr>
        <w:t>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0786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Е.В. Матвеева </w:t>
      </w:r>
      <w:bookmarkStart w:id="0" w:name="_GoBack"/>
      <w:bookmarkEnd w:id="0"/>
    </w:p>
    <w:p w:rsidR="006F5F3E" w:rsidRDefault="006F5F3E"/>
    <w:sectPr w:rsidR="006F5F3E" w:rsidSect="00CD26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C9" w:rsidRDefault="005A36C9" w:rsidP="00CD2687">
      <w:r>
        <w:separator/>
      </w:r>
    </w:p>
  </w:endnote>
  <w:endnote w:type="continuationSeparator" w:id="0">
    <w:p w:rsidR="005A36C9" w:rsidRDefault="005A36C9" w:rsidP="00CD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C9" w:rsidRDefault="005A36C9" w:rsidP="00CD2687">
      <w:r>
        <w:separator/>
      </w:r>
    </w:p>
  </w:footnote>
  <w:footnote w:type="continuationSeparator" w:id="0">
    <w:p w:rsidR="005A36C9" w:rsidRDefault="005A36C9" w:rsidP="00CD2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1188"/>
      <w:docPartObj>
        <w:docPartGallery w:val="Page Numbers (Top of Page)"/>
        <w:docPartUnique/>
      </w:docPartObj>
    </w:sdtPr>
    <w:sdtContent>
      <w:p w:rsidR="00CD2687" w:rsidRDefault="00EA0E6C">
        <w:pPr>
          <w:pStyle w:val="a7"/>
          <w:jc w:val="center"/>
        </w:pPr>
        <w:fldSimple w:instr=" PAGE   \* MERGEFORMAT ">
          <w:r w:rsidR="00247C29">
            <w:rPr>
              <w:noProof/>
            </w:rPr>
            <w:t>2</w:t>
          </w:r>
        </w:fldSimple>
      </w:p>
    </w:sdtContent>
  </w:sdt>
  <w:p w:rsidR="00CD2687" w:rsidRDefault="00CD26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B0A"/>
    <w:multiLevelType w:val="hybridMultilevel"/>
    <w:tmpl w:val="266C8152"/>
    <w:lvl w:ilvl="0" w:tplc="F6443DE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5C4"/>
    <w:rsid w:val="000A3D19"/>
    <w:rsid w:val="001162EC"/>
    <w:rsid w:val="00247C29"/>
    <w:rsid w:val="00341D35"/>
    <w:rsid w:val="00425865"/>
    <w:rsid w:val="004E0786"/>
    <w:rsid w:val="005A36C9"/>
    <w:rsid w:val="006F5F3E"/>
    <w:rsid w:val="009318B1"/>
    <w:rsid w:val="009519B0"/>
    <w:rsid w:val="00A0624C"/>
    <w:rsid w:val="00A135C4"/>
    <w:rsid w:val="00C2317D"/>
    <w:rsid w:val="00C63E77"/>
    <w:rsid w:val="00CD2687"/>
    <w:rsid w:val="00EA0E6C"/>
    <w:rsid w:val="00F8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5C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1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6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8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2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2015-04-22T04:00:00Z</cp:lastPrinted>
  <dcterms:created xsi:type="dcterms:W3CDTF">2015-04-21T11:09:00Z</dcterms:created>
  <dcterms:modified xsi:type="dcterms:W3CDTF">2015-05-25T09:26:00Z</dcterms:modified>
</cp:coreProperties>
</file>