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4D4C" w:rsidTr="00852B84">
        <w:tc>
          <w:tcPr>
            <w:tcW w:w="4672" w:type="dxa"/>
          </w:tcPr>
          <w:p w:rsidR="007A4D4C" w:rsidRPr="00543EF3" w:rsidRDefault="007A4D4C" w:rsidP="00852B84">
            <w:pPr>
              <w:pStyle w:val="a4"/>
              <w:jc w:val="center"/>
              <w:textAlignment w:val="baseline"/>
              <w:rPr>
                <w:rFonts w:ascii="Liberation Serif" w:hAnsi="Liberation Serif"/>
                <w:b/>
                <w:bCs/>
              </w:rPr>
            </w:pPr>
            <w:r w:rsidRPr="00543EF3">
              <w:rPr>
                <w:rFonts w:ascii="Liberation Serif" w:hAnsi="Liberation Serif" w:cs="Cambria"/>
                <w:b/>
                <w:bCs/>
              </w:rPr>
              <w:t>Наименование</w:t>
            </w:r>
            <w:r w:rsidRPr="00543EF3">
              <w:rPr>
                <w:rFonts w:ascii="Liberation Serif" w:hAnsi="Liberation Serif"/>
                <w:b/>
                <w:bCs/>
              </w:rPr>
              <w:t xml:space="preserve"> </w:t>
            </w:r>
            <w:r w:rsidRPr="00543EF3">
              <w:rPr>
                <w:rFonts w:ascii="Liberation Serif" w:hAnsi="Liberation Serif" w:cs="Cambria"/>
                <w:b/>
                <w:bCs/>
              </w:rPr>
              <w:t>муниципальной</w:t>
            </w:r>
            <w:r w:rsidRPr="00543EF3">
              <w:rPr>
                <w:rFonts w:ascii="Liberation Serif" w:hAnsi="Liberation Serif"/>
                <w:b/>
                <w:bCs/>
              </w:rPr>
              <w:t xml:space="preserve"> </w:t>
            </w:r>
            <w:r w:rsidRPr="00543EF3">
              <w:rPr>
                <w:rFonts w:ascii="Liberation Serif" w:hAnsi="Liberation Serif" w:cs="Cambria"/>
                <w:b/>
                <w:bCs/>
              </w:rPr>
              <w:t>услуги</w:t>
            </w:r>
          </w:p>
          <w:p w:rsidR="007A4D4C" w:rsidRPr="00543EF3" w:rsidRDefault="007A4D4C" w:rsidP="00852B84"/>
        </w:tc>
        <w:tc>
          <w:tcPr>
            <w:tcW w:w="4673" w:type="dxa"/>
          </w:tcPr>
          <w:p w:rsidR="007A4D4C" w:rsidRPr="00543EF3" w:rsidRDefault="007A4D4C" w:rsidP="00852B84">
            <w:r w:rsidRPr="00543EF3">
              <w:rPr>
                <w:rFonts w:ascii="Trebuchet MS" w:hAnsi="Trebuchet MS"/>
                <w:b/>
                <w:bCs/>
                <w:shd w:val="clear" w:color="auto" w:fill="B3C5D4"/>
              </w:rPr>
              <w:t>Перечень нормативных правовых актов</w:t>
            </w:r>
          </w:p>
        </w:tc>
      </w:tr>
      <w:tr w:rsidR="007A4D4C" w:rsidTr="00852B84">
        <w:tc>
          <w:tcPr>
            <w:tcW w:w="4672" w:type="dxa"/>
          </w:tcPr>
          <w:p w:rsidR="007A4D4C" w:rsidRDefault="007A4D4C" w:rsidP="00852B84">
            <w:pPr>
              <w:pStyle w:val="ConsPlusTitle"/>
              <w:widowControl/>
              <w:jc w:val="center"/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«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Выдача разрешений на право вырубки зеленых насаждений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»</w:t>
            </w:r>
          </w:p>
          <w:p w:rsidR="007A4D4C" w:rsidRDefault="007A4D4C" w:rsidP="00852B84">
            <w:pPr>
              <w:pStyle w:val="ConsPlusTitle"/>
              <w:widowControl/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</w:p>
          <w:p w:rsidR="007A4D4C" w:rsidRDefault="007A4D4C" w:rsidP="00852B84"/>
        </w:tc>
        <w:tc>
          <w:tcPr>
            <w:tcW w:w="4673" w:type="dxa"/>
          </w:tcPr>
          <w:p w:rsidR="007A4D4C" w:rsidRPr="00543EF3" w:rsidRDefault="007A4D4C" w:rsidP="00852B84">
            <w:pPr>
              <w:pStyle w:val="a4"/>
              <w:spacing w:before="0" w:beforeAutospacing="0" w:after="240" w:afterAutospacing="0"/>
              <w:jc w:val="both"/>
              <w:textAlignment w:val="baseline"/>
              <w:rPr>
                <w:rFonts w:ascii="Liberation Serif" w:hAnsi="Liberation Serif"/>
              </w:rPr>
            </w:pPr>
            <w:r w:rsidRPr="00543EF3">
              <w:rPr>
                <w:rFonts w:ascii="Liberation Serif" w:hAnsi="Liberation Serif"/>
              </w:rPr>
              <w:t>– Градостроительный кодекс Российской Федерации от 29.12.2004 № 190-ФЗ («Российская газета», 2004, 30 декабря, № 290);</w:t>
            </w:r>
          </w:p>
          <w:p w:rsidR="007A4D4C" w:rsidRPr="00543EF3" w:rsidRDefault="007A4D4C" w:rsidP="00852B84">
            <w:pPr>
              <w:pStyle w:val="a4"/>
              <w:spacing w:before="0" w:beforeAutospacing="0" w:after="240" w:afterAutospacing="0"/>
              <w:jc w:val="both"/>
              <w:textAlignment w:val="baseline"/>
              <w:rPr>
                <w:rFonts w:ascii="Liberation Serif" w:hAnsi="Liberation Serif"/>
              </w:rPr>
            </w:pPr>
            <w:r w:rsidRPr="00543EF3">
              <w:rPr>
                <w:rFonts w:ascii="Liberation Serif" w:hAnsi="Liberation Serif"/>
              </w:rPr>
              <w:t>– Земельный кодекс Российской Федерации от 25.10.2001 № 136-ФЗ («Российская газета», 2010, 30 октября № 212);</w:t>
            </w:r>
          </w:p>
          <w:p w:rsidR="007A4D4C" w:rsidRPr="00543EF3" w:rsidRDefault="007A4D4C" w:rsidP="00852B84">
            <w:pPr>
              <w:pStyle w:val="a4"/>
              <w:spacing w:before="0" w:beforeAutospacing="0" w:after="240" w:afterAutospacing="0"/>
              <w:jc w:val="both"/>
              <w:textAlignment w:val="baseline"/>
              <w:rPr>
                <w:rFonts w:ascii="Liberation Serif" w:hAnsi="Liberation Serif"/>
              </w:rPr>
            </w:pPr>
            <w:r w:rsidRPr="00543EF3">
              <w:rPr>
                <w:rFonts w:ascii="Liberation Serif" w:hAnsi="Liberation Serif"/>
              </w:rPr>
              <w:t>– Федеральный закон от 02 мая 2006 года № 59-ФЗ «О порядке рассмотрения обращений граждан Российской Федерации» («Российская газета», 2006, 05 мая, № 95);</w:t>
            </w:r>
          </w:p>
          <w:p w:rsidR="007A4D4C" w:rsidRPr="00543EF3" w:rsidRDefault="007A4D4C" w:rsidP="00852B84">
            <w:pPr>
              <w:pStyle w:val="a4"/>
              <w:spacing w:before="0" w:beforeAutospacing="0" w:after="240" w:afterAutospacing="0"/>
              <w:jc w:val="both"/>
              <w:textAlignment w:val="baseline"/>
              <w:rPr>
                <w:rFonts w:ascii="Liberation Serif" w:hAnsi="Liberation Serif"/>
              </w:rPr>
            </w:pPr>
            <w:r w:rsidRPr="00543EF3">
              <w:rPr>
                <w:rFonts w:ascii="Liberation Serif" w:hAnsi="Liberation Serif"/>
              </w:rPr>
              <w:t>– Федеральный закон от 27 июля 2006 года № 152-ФЗ «О персональных данных» («Собрание законодательства Российской Федерации», 2006, № 31);</w:t>
            </w:r>
          </w:p>
          <w:p w:rsidR="007A4D4C" w:rsidRPr="00543EF3" w:rsidRDefault="007A4D4C" w:rsidP="00852B84">
            <w:pPr>
              <w:pStyle w:val="a4"/>
              <w:spacing w:before="0" w:beforeAutospacing="0" w:after="240" w:afterAutospacing="0"/>
              <w:jc w:val="both"/>
              <w:textAlignment w:val="baseline"/>
              <w:rPr>
                <w:rFonts w:ascii="Liberation Serif" w:hAnsi="Liberation Serif"/>
              </w:rPr>
            </w:pPr>
            <w:r w:rsidRPr="00543EF3">
              <w:rPr>
                <w:rFonts w:ascii="Liberation Serif" w:hAnsi="Liberation Serif"/>
              </w:rPr>
              <w:t>–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      </w:r>
          </w:p>
          <w:p w:rsidR="007A4D4C" w:rsidRPr="00543EF3" w:rsidRDefault="007A4D4C" w:rsidP="00852B84">
            <w:pPr>
              <w:pStyle w:val="a4"/>
              <w:spacing w:before="0" w:beforeAutospacing="0" w:after="240" w:afterAutospacing="0"/>
              <w:jc w:val="both"/>
              <w:textAlignment w:val="baseline"/>
              <w:rPr>
                <w:rFonts w:ascii="Liberation Serif" w:hAnsi="Liberation Serif"/>
              </w:rPr>
            </w:pPr>
            <w:r w:rsidRPr="00543EF3">
              <w:rPr>
                <w:rFonts w:ascii="Liberation Serif" w:hAnsi="Liberation Serif"/>
              </w:rPr>
              <w:t xml:space="preserve">– Правила землепользования и застройки городского округа Нижняя Салда, утвержденные решением Думы </w:t>
            </w:r>
            <w:r>
              <w:rPr>
                <w:rFonts w:ascii="Liberation Serif" w:hAnsi="Liberation Serif"/>
              </w:rPr>
              <w:t>городского округа Нижняя Салда </w:t>
            </w:r>
            <w:proofErr w:type="gramStart"/>
            <w:r w:rsidRPr="00543EF3">
              <w:rPr>
                <w:rFonts w:ascii="Liberation Serif" w:hAnsi="Liberation Serif"/>
              </w:rPr>
              <w:t>от  16.11.2017</w:t>
            </w:r>
            <w:proofErr w:type="gramEnd"/>
            <w:r w:rsidRPr="00543EF3">
              <w:rPr>
                <w:rFonts w:ascii="Liberation Serif" w:hAnsi="Liberation Serif"/>
              </w:rPr>
              <w:t xml:space="preserve"> № 20/7</w:t>
            </w:r>
            <w:r>
              <w:rPr>
                <w:rFonts w:ascii="Liberation Serif" w:hAnsi="Liberation Serif"/>
              </w:rPr>
              <w:t xml:space="preserve"> (с изменениями)</w:t>
            </w:r>
            <w:r w:rsidRPr="00543EF3">
              <w:rPr>
                <w:rFonts w:ascii="Liberation Serif" w:hAnsi="Liberation Serif"/>
              </w:rPr>
              <w:t>;</w:t>
            </w:r>
          </w:p>
          <w:p w:rsidR="007A4D4C" w:rsidRPr="00543EF3" w:rsidRDefault="007A4D4C" w:rsidP="00852B84">
            <w:pPr>
              <w:jc w:val="both"/>
              <w:rPr>
                <w:rFonts w:ascii="Liberation Serif" w:hAnsi="Liberation Serif"/>
              </w:rPr>
            </w:pPr>
            <w:r w:rsidRPr="00543EF3">
              <w:rPr>
                <w:rFonts w:ascii="Liberation Serif" w:hAnsi="Liberation Serif"/>
              </w:rPr>
              <w:t xml:space="preserve">- </w:t>
            </w:r>
            <w:r w:rsidRPr="00543EF3">
              <w:rPr>
                <w:rFonts w:ascii="Liberation Serif" w:hAnsi="Liberation Serif"/>
                <w:bCs/>
                <w:sz w:val="26"/>
                <w:szCs w:val="26"/>
              </w:rPr>
              <w:t>П</w:t>
            </w:r>
            <w:r w:rsidRPr="00543EF3">
              <w:rPr>
                <w:rFonts w:ascii="Liberation Serif" w:hAnsi="Liberation Serif"/>
                <w:sz w:val="26"/>
                <w:szCs w:val="26"/>
              </w:rPr>
              <w:t>остановление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</w:tr>
    </w:tbl>
    <w:p w:rsidR="000E76C4" w:rsidRDefault="000E76C4"/>
    <w:sectPr w:rsidR="000E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B4"/>
    <w:rsid w:val="000E76C4"/>
    <w:rsid w:val="007A4D4C"/>
    <w:rsid w:val="00D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78F6"/>
  <w15:chartTrackingRefBased/>
  <w15:docId w15:val="{BEEF3EB4-EC1F-4B1D-8CBD-0D1FD9A3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A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4D4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2022-11-18T05:08:00Z</dcterms:created>
  <dcterms:modified xsi:type="dcterms:W3CDTF">2022-11-18T05:09:00Z</dcterms:modified>
</cp:coreProperties>
</file>