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9A2A90" w:rsidP="0015244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ED71CC" w:rsidRDefault="00084A41" w:rsidP="00152445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 w:rsidR="007F063B">
        <w:rPr>
          <w:sz w:val="28"/>
          <w:szCs w:val="28"/>
        </w:rPr>
        <w:t>_____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64D2" w:rsidRPr="00C564D2" w:rsidRDefault="00084A41" w:rsidP="00C564D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В целях улучшения жилищных условий молодых семей в городском округе Нижняя Салда, 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 xml:space="preserve">06 октября 2003 года                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E74A0A">
              <w:rPr>
                <w:sz w:val="28"/>
                <w:szCs w:val="28"/>
              </w:rPr>
              <w:t>№</w:t>
            </w:r>
            <w:r w:rsidR="00EC6CD7" w:rsidRPr="00E74A0A">
              <w:rPr>
                <w:sz w:val="28"/>
                <w:szCs w:val="28"/>
              </w:rPr>
              <w:t xml:space="preserve"> </w:t>
            </w:r>
            <w:r w:rsidR="008C40BB" w:rsidRPr="00E74A0A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Pr="00E74A0A">
              <w:rPr>
                <w:sz w:val="28"/>
                <w:szCs w:val="28"/>
              </w:rPr>
              <w:t xml:space="preserve">, </w:t>
            </w:r>
            <w:r w:rsidR="00C564D2">
              <w:rPr>
                <w:sz w:val="28"/>
                <w:szCs w:val="28"/>
              </w:rPr>
              <w:t>постановлени</w:t>
            </w:r>
            <w:r w:rsidR="00C5779E" w:rsidRPr="0095591B">
              <w:rPr>
                <w:sz w:val="28"/>
                <w:szCs w:val="28"/>
              </w:rPr>
              <w:t>ем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Правительства Свердловской области</w:t>
            </w:r>
          </w:p>
          <w:p w:rsidR="009212A1" w:rsidRPr="00E74A0A" w:rsidRDefault="00C564D2" w:rsidP="00C564D2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C564D2">
              <w:rPr>
                <w:sz w:val="28"/>
                <w:szCs w:val="28"/>
              </w:rPr>
              <w:t>от 29.12.2017 № 1047-ПП</w:t>
            </w:r>
            <w:r>
              <w:rPr>
                <w:sz w:val="28"/>
                <w:szCs w:val="28"/>
              </w:rPr>
              <w:t xml:space="preserve"> </w:t>
            </w:r>
            <w:r w:rsidRPr="00C564D2">
              <w:rPr>
                <w:sz w:val="28"/>
                <w:szCs w:val="28"/>
              </w:rPr>
              <w:t xml:space="preserve">«Об утверждении государственной </w:t>
            </w:r>
            <w:r>
              <w:rPr>
                <w:sz w:val="28"/>
                <w:szCs w:val="28"/>
              </w:rPr>
              <w:t>программы Свердловской области «</w:t>
            </w:r>
            <w:r w:rsidRPr="00C564D2">
              <w:rPr>
                <w:sz w:val="28"/>
                <w:szCs w:val="28"/>
              </w:rPr>
              <w:t>Реализация молодежной политики и патриотического воспитания граждан в Свердловской области до 2024 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  <w:proofErr w:type="gramEnd"/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>
              <w:rPr>
                <w:sz w:val="28"/>
                <w:szCs w:val="28"/>
              </w:rPr>
              <w:t>4</w:t>
            </w:r>
            <w:r w:rsidR="00F60C55" w:rsidRPr="00E74A0A">
              <w:rPr>
                <w:sz w:val="28"/>
                <w:szCs w:val="28"/>
              </w:rPr>
              <w:t xml:space="preserve">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Pr="00E74A0A">
              <w:rPr>
                <w:sz w:val="28"/>
                <w:szCs w:val="28"/>
              </w:rPr>
              <w:t>(</w:t>
            </w:r>
            <w:r w:rsidR="00E74A0A"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C564D2" w:rsidRPr="00C564D2">
              <w:rPr>
                <w:color w:val="000000"/>
                <w:sz w:val="28"/>
                <w:szCs w:val="28"/>
              </w:rPr>
              <w:t>В Паспорте муниципальной программы «</w:t>
            </w:r>
            <w:r w:rsidR="00C564D2" w:rsidRPr="00C564D2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sz w:val="28"/>
                <w:szCs w:val="28"/>
              </w:rPr>
              <w:t>4</w:t>
            </w:r>
            <w:r w:rsidR="00C564D2" w:rsidRPr="00C564D2">
              <w:rPr>
                <w:sz w:val="28"/>
                <w:szCs w:val="28"/>
              </w:rPr>
              <w:t xml:space="preserve"> года»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строку «Объем финансирования муниципальной программы по годам реализации» изложить в следующей редакции:</w:t>
            </w:r>
          </w:p>
          <w:p w:rsidR="00C564D2" w:rsidRDefault="00C564D2" w:rsidP="00C564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1"/>
              <w:gridCol w:w="5069"/>
            </w:tblGrid>
            <w:tr w:rsidR="00C564D2" w:rsidRPr="009F25CD" w:rsidTr="00937315">
              <w:tc>
                <w:tcPr>
                  <w:tcW w:w="4644" w:type="dxa"/>
                </w:tcPr>
                <w:p w:rsidR="00C564D2" w:rsidRPr="00C564D2" w:rsidRDefault="00C564D2" w:rsidP="0093731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564D2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ВСЕГО:   </w:t>
                  </w:r>
                  <w:r w:rsidR="005C21A2">
                    <w:rPr>
                      <w:color w:val="000000" w:themeColor="text1"/>
                      <w:sz w:val="29"/>
                      <w:szCs w:val="29"/>
                    </w:rPr>
                    <w:t>1 618 554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 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804 6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2019 год – 2</w:t>
                  </w:r>
                  <w:r w:rsidR="005C21A2">
                    <w:rPr>
                      <w:color w:val="000000" w:themeColor="text1"/>
                      <w:sz w:val="29"/>
                      <w:szCs w:val="29"/>
                    </w:rPr>
                    <w:t>78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 750,00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 xml:space="preserve"> 262 355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272 849,0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1 387 954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600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 000,00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2019 год – 252 750,00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 xml:space="preserve"> 262 355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,00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272 849,0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Областной бюджет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</w:t>
                  </w:r>
                  <w:r w:rsidR="005C21A2">
                    <w:rPr>
                      <w:color w:val="000000" w:themeColor="text1"/>
                      <w:sz w:val="29"/>
                      <w:szCs w:val="29"/>
                    </w:rPr>
                    <w:t>30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 xml:space="preserve"> 60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0,00 руб. в том числе: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2017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9"/>
                      <w:szCs w:val="29"/>
                    </w:rPr>
                    <w:t>204 600,00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2019 год – </w:t>
                  </w:r>
                  <w:r w:rsidR="005C21A2">
                    <w:rPr>
                      <w:color w:val="000000" w:themeColor="text1"/>
                      <w:sz w:val="29"/>
                      <w:szCs w:val="29"/>
                    </w:rPr>
                    <w:t>26 000,00</w:t>
                  </w: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 xml:space="preserve">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2020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2021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2022 год – 0 руб.</w:t>
                  </w:r>
                </w:p>
                <w:p w:rsidR="00BC0FC9" w:rsidRPr="007B2BC4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9"/>
                      <w:szCs w:val="29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2023 год – 0 руб.</w:t>
                  </w:r>
                </w:p>
                <w:p w:rsidR="00C564D2" w:rsidRPr="00C564D2" w:rsidRDefault="00BC0FC9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B2BC4">
                    <w:rPr>
                      <w:color w:val="000000" w:themeColor="text1"/>
                      <w:sz w:val="29"/>
                      <w:szCs w:val="29"/>
                    </w:rPr>
                    <w:t>2024 год – 0 руб.</w:t>
                  </w:r>
                </w:p>
              </w:tc>
            </w:tr>
          </w:tbl>
          <w:p w:rsidR="00C564D2" w:rsidRDefault="00C564D2" w:rsidP="00C564D2">
            <w:pPr>
              <w:jc w:val="righ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».</w:t>
            </w:r>
          </w:p>
          <w:p w:rsidR="009212A1" w:rsidRPr="00EC6CD7" w:rsidRDefault="009212A1" w:rsidP="007F0C7B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477BFE">
        <w:rPr>
          <w:sz w:val="28"/>
          <w:szCs w:val="28"/>
        </w:rPr>
        <w:t>1.2</w:t>
      </w:r>
      <w:r w:rsidR="009E69F7">
        <w:rPr>
          <w:sz w:val="28"/>
          <w:szCs w:val="28"/>
        </w:rPr>
        <w:t xml:space="preserve">. </w:t>
      </w:r>
      <w:r w:rsidR="009E69F7" w:rsidRPr="009E69F7">
        <w:rPr>
          <w:sz w:val="28"/>
          <w:szCs w:val="28"/>
        </w:rPr>
        <w:t>«Расчет объемов финансовых средств на предоставление региональных социальных выплат молодым семьям на улучшение жилищных условий» раздела 4 изложить в следующей редакции:</w:t>
      </w:r>
    </w:p>
    <w:p w:rsidR="000F6E01" w:rsidRPr="009E69F7" w:rsidRDefault="009E69F7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0F6E01" w:rsidRPr="009E69F7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05696E" w:rsidRPr="0005696E">
        <w:rPr>
          <w:color w:val="000000" w:themeColor="text1"/>
          <w:sz w:val="28"/>
          <w:szCs w:val="28"/>
        </w:rPr>
        <w:t>2 206,5</w:t>
      </w:r>
      <w:r w:rsidR="00BD0BAC">
        <w:rPr>
          <w:color w:val="000000" w:themeColor="text1"/>
          <w:sz w:val="28"/>
          <w:szCs w:val="28"/>
        </w:rPr>
        <w:t xml:space="preserve"> тыс.</w:t>
      </w:r>
      <w:r w:rsidRPr="009E69F7">
        <w:rPr>
          <w:color w:val="000000" w:themeColor="text1"/>
          <w:sz w:val="28"/>
          <w:szCs w:val="28"/>
        </w:rPr>
        <w:t xml:space="preserve">  рублей.</w:t>
      </w:r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E69F7">
        <w:rPr>
          <w:color w:val="000000" w:themeColor="text1"/>
          <w:sz w:val="28"/>
          <w:szCs w:val="28"/>
        </w:rPr>
        <w:t>Планируемые средства бюджета Свердловской области в размере  </w:t>
      </w:r>
      <w:r w:rsidR="00E574CE">
        <w:rPr>
          <w:color w:val="000000" w:themeColor="text1"/>
          <w:sz w:val="28"/>
          <w:szCs w:val="28"/>
        </w:rPr>
        <w:t xml:space="preserve"> </w:t>
      </w:r>
      <w:r w:rsidR="00AE1272" w:rsidRPr="00AE1272">
        <w:rPr>
          <w:color w:val="000000" w:themeColor="text1"/>
          <w:sz w:val="28"/>
          <w:szCs w:val="28"/>
        </w:rPr>
        <w:t>4 291,853</w:t>
      </w:r>
      <w:r w:rsidR="00AE1272">
        <w:rPr>
          <w:color w:val="000000" w:themeColor="text1"/>
          <w:sz w:val="28"/>
          <w:szCs w:val="28"/>
        </w:rPr>
        <w:t xml:space="preserve"> </w:t>
      </w:r>
      <w:r w:rsidR="00BD0BAC">
        <w:rPr>
          <w:color w:val="000000" w:themeColor="text1"/>
          <w:sz w:val="28"/>
          <w:szCs w:val="28"/>
        </w:rPr>
        <w:t xml:space="preserve">тыс. </w:t>
      </w:r>
      <w:r w:rsidRPr="009E69F7">
        <w:rPr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9E69F7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9E69F7">
        <w:rPr>
          <w:color w:val="000000" w:themeColor="text1"/>
          <w:sz w:val="28"/>
          <w:szCs w:val="28"/>
        </w:rPr>
        <w:t xml:space="preserve">) привлекаются в рамках </w:t>
      </w:r>
      <w:hyperlink r:id="rId10" w:history="1">
        <w:r w:rsidRPr="009E69F7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Pr="009E69F7">
        <w:rPr>
          <w:color w:val="000000" w:themeColor="text1"/>
          <w:sz w:val="28"/>
          <w:szCs w:val="28"/>
        </w:rPr>
        <w:t xml:space="preserve">5 «Предоставление региональной поддержки молодым семьям </w:t>
      </w:r>
      <w:r w:rsidRPr="009E69F7">
        <w:rPr>
          <w:color w:val="000000" w:themeColor="text1"/>
          <w:sz w:val="28"/>
          <w:szCs w:val="28"/>
        </w:rPr>
        <w:lastRenderedPageBreak/>
        <w:t xml:space="preserve">на улучшение жилищных условий», утвержденной </w:t>
      </w:r>
      <w:hyperlink r:id="rId11" w:history="1">
        <w:r w:rsidRPr="009E69F7">
          <w:rPr>
            <w:rStyle w:val="ac"/>
            <w:color w:val="000000" w:themeColor="text1"/>
            <w:sz w:val="28"/>
            <w:szCs w:val="28"/>
          </w:rPr>
          <w:t>постановлением</w:t>
        </w:r>
      </w:hyperlink>
      <w:r w:rsidRPr="009E69F7">
        <w:rPr>
          <w:color w:val="000000" w:themeColor="text1"/>
          <w:sz w:val="28"/>
          <w:szCs w:val="28"/>
        </w:rPr>
        <w:t xml:space="preserve"> Правительства Свердловской области от 29.12.2017 № 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  <w:proofErr w:type="gramEnd"/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AE1272" w:rsidRPr="00AE1272">
        <w:rPr>
          <w:color w:val="000000" w:themeColor="text1"/>
          <w:sz w:val="28"/>
          <w:szCs w:val="28"/>
        </w:rPr>
        <w:t>25 993,4</w:t>
      </w:r>
      <w:r w:rsidR="00AE1272">
        <w:rPr>
          <w:color w:val="000000" w:themeColor="text1"/>
          <w:sz w:val="28"/>
          <w:szCs w:val="28"/>
        </w:rPr>
        <w:t xml:space="preserve"> </w:t>
      </w:r>
      <w:r w:rsidR="00BD0BAC">
        <w:rPr>
          <w:color w:val="000000" w:themeColor="text1"/>
          <w:sz w:val="28"/>
          <w:szCs w:val="28"/>
        </w:rPr>
        <w:t xml:space="preserve">тыс. </w:t>
      </w:r>
      <w:r w:rsidRPr="009E69F7">
        <w:rPr>
          <w:color w:val="000000" w:themeColor="text1"/>
          <w:sz w:val="28"/>
          <w:szCs w:val="28"/>
        </w:rPr>
        <w:t>рублей.</w:t>
      </w:r>
    </w:p>
    <w:p w:rsidR="000F6E01" w:rsidRPr="009E69F7" w:rsidRDefault="000F6E01" w:rsidP="000F6E01">
      <w:pPr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3"/>
        <w:gridCol w:w="689"/>
        <w:gridCol w:w="1056"/>
        <w:gridCol w:w="1055"/>
        <w:gridCol w:w="1220"/>
        <w:gridCol w:w="1080"/>
        <w:gridCol w:w="1039"/>
        <w:gridCol w:w="992"/>
        <w:gridCol w:w="1134"/>
      </w:tblGrid>
      <w:tr w:rsidR="009E69F7" w:rsidRPr="009E69F7" w:rsidTr="00F2126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9E69F7" w:rsidRPr="009E69F7" w:rsidTr="00F2126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69F7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69F7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</w:p>
        </w:tc>
      </w:tr>
      <w:tr w:rsidR="009E69F7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</w:t>
            </w:r>
            <w:r w:rsid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1 393,75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1 393,75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2664F4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5 247,1</w:t>
            </w:r>
            <w:r w:rsid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262,355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1 049,42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4 197,68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5 247,1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2664F4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9E69F7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2664F4" w:rsidP="00F2126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21265"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2 491,77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4 291,853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2 206,5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6 498,354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25 993,4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F21265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32 491,77</w:t>
            </w:r>
          </w:p>
        </w:tc>
      </w:tr>
    </w:tbl>
    <w:p w:rsidR="0005696E" w:rsidRDefault="0005696E" w:rsidP="0005696E">
      <w:pPr>
        <w:jc w:val="righ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».</w:t>
      </w:r>
    </w:p>
    <w:p w:rsidR="000F6E01" w:rsidRPr="009E69F7" w:rsidRDefault="000F6E01" w:rsidP="000F6E01">
      <w:pPr>
        <w:ind w:left="5103"/>
        <w:jc w:val="both"/>
        <w:rPr>
          <w:rStyle w:val="ab"/>
          <w:b w:val="0"/>
          <w:bCs/>
          <w:color w:val="000000" w:themeColor="text1"/>
          <w:sz w:val="28"/>
          <w:szCs w:val="28"/>
        </w:rPr>
      </w:pPr>
    </w:p>
    <w:p w:rsidR="00435267" w:rsidRDefault="002D70A8" w:rsidP="002D70A8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435267">
        <w:rPr>
          <w:sz w:val="28"/>
          <w:szCs w:val="28"/>
        </w:rPr>
        <w:t xml:space="preserve">1.3. </w:t>
      </w:r>
      <w:r w:rsidR="00E574CE">
        <w:rPr>
          <w:sz w:val="28"/>
          <w:szCs w:val="28"/>
        </w:rPr>
        <w:t>Приложение</w:t>
      </w:r>
      <w:r w:rsidR="0016795F">
        <w:rPr>
          <w:sz w:val="28"/>
          <w:szCs w:val="28"/>
        </w:rPr>
        <w:t xml:space="preserve"> № </w:t>
      </w:r>
      <w:r w:rsidR="005E01C7">
        <w:rPr>
          <w:sz w:val="28"/>
          <w:szCs w:val="28"/>
        </w:rPr>
        <w:t>3</w:t>
      </w:r>
      <w:r w:rsidR="00435267">
        <w:rPr>
          <w:sz w:val="28"/>
          <w:szCs w:val="28"/>
        </w:rPr>
        <w:t xml:space="preserve"> </w:t>
      </w:r>
      <w:r w:rsidR="00E574CE">
        <w:rPr>
          <w:sz w:val="28"/>
          <w:szCs w:val="28"/>
        </w:rPr>
        <w:t xml:space="preserve">к </w:t>
      </w:r>
      <w:r w:rsidR="00435267">
        <w:rPr>
          <w:sz w:val="28"/>
          <w:szCs w:val="28"/>
        </w:rPr>
        <w:t>муниципально</w:t>
      </w:r>
      <w:r w:rsidR="00E574CE">
        <w:rPr>
          <w:sz w:val="28"/>
          <w:szCs w:val="28"/>
        </w:rPr>
        <w:t>й программе</w:t>
      </w:r>
      <w:r w:rsidR="00435267">
        <w:rPr>
          <w:sz w:val="28"/>
          <w:szCs w:val="28"/>
        </w:rPr>
        <w:t xml:space="preserve"> изложи</w:t>
      </w:r>
      <w:r w:rsidR="00D46847">
        <w:rPr>
          <w:sz w:val="28"/>
          <w:szCs w:val="28"/>
        </w:rPr>
        <w:t>ть в новой редакции (приложение</w:t>
      </w:r>
      <w:r w:rsidR="005E01C7">
        <w:rPr>
          <w:sz w:val="28"/>
          <w:szCs w:val="28"/>
        </w:rPr>
        <w:t xml:space="preserve"> №1</w:t>
      </w:r>
      <w:r w:rsidR="00435267">
        <w:rPr>
          <w:sz w:val="28"/>
          <w:szCs w:val="28"/>
        </w:rPr>
        <w:t>).</w:t>
      </w:r>
    </w:p>
    <w:p w:rsidR="005E01C7" w:rsidRDefault="005E01C7" w:rsidP="005E01C7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Приложение № 4 к муниципальной программе изложить в новой редакции (приложение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>).</w:t>
      </w:r>
    </w:p>
    <w:p w:rsidR="00435267" w:rsidRPr="007F0C7B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212A1" w:rsidRDefault="00435267" w:rsidP="00435267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   Е.В. Матвеева</w:t>
      </w:r>
    </w:p>
    <w:p w:rsidR="003729DA" w:rsidRDefault="003729DA"/>
    <w:p w:rsidR="00956AC5" w:rsidRDefault="00956AC5" w:rsidP="00956AC5">
      <w:pPr>
        <w:sectPr w:rsidR="00956AC5" w:rsidSect="00D46847">
          <w:headerReference w:type="default" r:id="rId12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E01C7" w:rsidRPr="0095591B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95591B">
        <w:rPr>
          <w:bCs/>
        </w:rPr>
        <w:lastRenderedPageBreak/>
        <w:t xml:space="preserve">Приложение </w:t>
      </w:r>
      <w:r>
        <w:rPr>
          <w:bCs/>
        </w:rPr>
        <w:t>№1</w:t>
      </w:r>
    </w:p>
    <w:p w:rsidR="005E01C7" w:rsidRPr="0095591B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5E01C7" w:rsidRPr="0095591B" w:rsidRDefault="005E01C7" w:rsidP="005E01C7">
      <w:pPr>
        <w:widowControl w:val="0"/>
        <w:autoSpaceDE w:val="0"/>
        <w:autoSpaceDN w:val="0"/>
        <w:adjustRightInd w:val="0"/>
        <w:ind w:left="8505" w:firstLine="426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                           </w:t>
      </w:r>
    </w:p>
    <w:p w:rsidR="005E01C7" w:rsidRPr="0095591B" w:rsidRDefault="005E01C7" w:rsidP="005E01C7">
      <w:pPr>
        <w:widowControl w:val="0"/>
        <w:autoSpaceDE w:val="0"/>
        <w:autoSpaceDN w:val="0"/>
        <w:adjustRightInd w:val="0"/>
        <w:ind w:left="8505" w:firstLine="426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5E01C7" w:rsidRPr="0016795F" w:rsidRDefault="005E01C7" w:rsidP="005E01C7">
      <w:pPr>
        <w:widowControl w:val="0"/>
        <w:autoSpaceDE w:val="0"/>
        <w:autoSpaceDN w:val="0"/>
        <w:adjustRightInd w:val="0"/>
        <w:ind w:left="8505" w:firstLine="426"/>
        <w:jc w:val="both"/>
        <w:outlineLvl w:val="1"/>
        <w:rPr>
          <w:bCs/>
        </w:rPr>
      </w:pPr>
      <w:r w:rsidRPr="0095591B">
        <w:rPr>
          <w:bCs/>
        </w:rPr>
        <w:t xml:space="preserve"> от _______________ № ________</w:t>
      </w:r>
    </w:p>
    <w:p w:rsidR="005E01C7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4F81BD" w:themeColor="accent1"/>
        </w:rPr>
      </w:pPr>
    </w:p>
    <w:p w:rsidR="005E01C7" w:rsidRPr="00F945C4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4F81BD" w:themeColor="accent1"/>
        </w:rPr>
      </w:pPr>
      <w:r w:rsidRPr="00F945C4">
        <w:rPr>
          <w:bCs/>
          <w:color w:val="4F81BD" w:themeColor="accent1"/>
        </w:rPr>
        <w:t>Приложение № 3</w:t>
      </w:r>
    </w:p>
    <w:p w:rsidR="005E01C7" w:rsidRPr="00F945C4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4F81BD" w:themeColor="accent1"/>
        </w:rPr>
      </w:pPr>
      <w:r w:rsidRPr="00F945C4">
        <w:rPr>
          <w:bCs/>
          <w:color w:val="4F81BD" w:themeColor="accent1"/>
        </w:rPr>
        <w:t>к муниципальной программе  «</w:t>
      </w:r>
      <w:r w:rsidRPr="00F945C4">
        <w:rPr>
          <w:bCs/>
          <w:iCs/>
          <w:color w:val="4F81BD" w:themeColor="accent1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2024 года</w:t>
      </w:r>
      <w:r w:rsidRPr="00F945C4">
        <w:rPr>
          <w:bCs/>
          <w:color w:val="4F81BD" w:themeColor="accent1"/>
        </w:rPr>
        <w:t>»</w:t>
      </w:r>
    </w:p>
    <w:p w:rsidR="005E01C7" w:rsidRPr="00F945C4" w:rsidRDefault="005E01C7" w:rsidP="005E01C7">
      <w:pPr>
        <w:widowControl w:val="0"/>
        <w:autoSpaceDE w:val="0"/>
        <w:autoSpaceDN w:val="0"/>
        <w:adjustRightInd w:val="0"/>
        <w:jc w:val="center"/>
        <w:rPr>
          <w:color w:val="4F81BD" w:themeColor="accent1"/>
        </w:rPr>
      </w:pPr>
    </w:p>
    <w:p w:rsidR="005E01C7" w:rsidRPr="00F945C4" w:rsidRDefault="005E01C7" w:rsidP="005E01C7">
      <w:pPr>
        <w:widowControl w:val="0"/>
        <w:autoSpaceDE w:val="0"/>
        <w:autoSpaceDN w:val="0"/>
        <w:adjustRightInd w:val="0"/>
        <w:jc w:val="center"/>
        <w:rPr>
          <w:bCs/>
          <w:color w:val="4F81BD" w:themeColor="accent1"/>
        </w:rPr>
      </w:pPr>
      <w:bookmarkStart w:id="0" w:name="Par258"/>
      <w:bookmarkEnd w:id="0"/>
      <w:r w:rsidRPr="00F945C4">
        <w:rPr>
          <w:bCs/>
          <w:color w:val="4F81BD" w:themeColor="accent1"/>
        </w:rPr>
        <w:t>ЦЕЛИ, ЗАДАЧИ И ЦЕЛЕВЫЕ ПОКАЗАТЕЛИ</w:t>
      </w:r>
    </w:p>
    <w:p w:rsidR="005E01C7" w:rsidRPr="00F945C4" w:rsidRDefault="005E01C7" w:rsidP="005E01C7">
      <w:pPr>
        <w:widowControl w:val="0"/>
        <w:autoSpaceDE w:val="0"/>
        <w:autoSpaceDN w:val="0"/>
        <w:adjustRightInd w:val="0"/>
        <w:jc w:val="center"/>
        <w:rPr>
          <w:bCs/>
          <w:color w:val="4F81BD" w:themeColor="accent1"/>
        </w:rPr>
      </w:pPr>
      <w:r w:rsidRPr="00F945C4">
        <w:rPr>
          <w:bCs/>
          <w:color w:val="4F81BD" w:themeColor="accent1"/>
        </w:rPr>
        <w:t>РЕАЛИЗАЦИИ МУНИЦИПАЛЬНОЙ ПРОГРАММЫ</w:t>
      </w:r>
    </w:p>
    <w:p w:rsidR="005E01C7" w:rsidRPr="00F945C4" w:rsidRDefault="005E01C7" w:rsidP="005E01C7">
      <w:pPr>
        <w:shd w:val="clear" w:color="auto" w:fill="FFFFFF"/>
        <w:jc w:val="center"/>
        <w:textAlignment w:val="baseline"/>
        <w:rPr>
          <w:bCs/>
          <w:color w:val="4F81BD" w:themeColor="accent1"/>
          <w:sz w:val="28"/>
          <w:szCs w:val="28"/>
        </w:rPr>
      </w:pPr>
      <w:r w:rsidRPr="00F945C4">
        <w:rPr>
          <w:bCs/>
          <w:color w:val="4F81BD" w:themeColor="accent1"/>
          <w:sz w:val="28"/>
          <w:szCs w:val="28"/>
        </w:rPr>
        <w:t>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</w:t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2950"/>
        <w:gridCol w:w="14"/>
        <w:gridCol w:w="1275"/>
        <w:gridCol w:w="13"/>
        <w:gridCol w:w="823"/>
        <w:gridCol w:w="11"/>
        <w:gridCol w:w="825"/>
        <w:gridCol w:w="9"/>
        <w:gridCol w:w="827"/>
        <w:gridCol w:w="8"/>
        <w:gridCol w:w="828"/>
        <w:gridCol w:w="6"/>
        <w:gridCol w:w="834"/>
        <w:gridCol w:w="836"/>
        <w:gridCol w:w="836"/>
        <w:gridCol w:w="836"/>
        <w:gridCol w:w="3259"/>
      </w:tblGrid>
      <w:tr w:rsidR="005E01C7" w:rsidRPr="00F945C4" w:rsidTr="00D02D72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№</w:t>
            </w:r>
          </w:p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строки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 xml:space="preserve">Наименование  </w:t>
            </w:r>
            <w:r w:rsidRPr="00F945C4">
              <w:rPr>
                <w:color w:val="4F81BD" w:themeColor="accent1"/>
              </w:rPr>
              <w:br/>
              <w:t xml:space="preserve"> цели (целей) и </w:t>
            </w:r>
            <w:r w:rsidRPr="00F945C4">
              <w:rPr>
                <w:color w:val="4F81BD" w:themeColor="accent1"/>
              </w:rPr>
              <w:br/>
              <w:t xml:space="preserve"> задач, целевых </w:t>
            </w:r>
            <w:r w:rsidRPr="00F945C4">
              <w:rPr>
                <w:color w:val="4F81BD" w:themeColor="accen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 xml:space="preserve">Единица </w:t>
            </w:r>
            <w:r w:rsidRPr="00F945C4">
              <w:rPr>
                <w:color w:val="4F81BD" w:themeColor="accent1"/>
              </w:rPr>
              <w:br/>
              <w:t>измерения</w:t>
            </w:r>
          </w:p>
        </w:tc>
        <w:tc>
          <w:tcPr>
            <w:tcW w:w="6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 xml:space="preserve">Значение целевого показателя реализации      </w:t>
            </w:r>
            <w:r w:rsidRPr="00F945C4">
              <w:rPr>
                <w:color w:val="4F81BD" w:themeColor="accent1"/>
              </w:rPr>
              <w:br/>
              <w:t>муниципальной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 xml:space="preserve">Источник  </w:t>
            </w:r>
            <w:r w:rsidRPr="00F945C4">
              <w:rPr>
                <w:color w:val="4F81BD" w:themeColor="accent1"/>
              </w:rPr>
              <w:br/>
              <w:t xml:space="preserve"> значений  </w:t>
            </w:r>
            <w:r w:rsidRPr="00F945C4">
              <w:rPr>
                <w:color w:val="4F81BD" w:themeColor="accent1"/>
              </w:rPr>
              <w:br/>
              <w:t>показателей</w:t>
            </w:r>
          </w:p>
        </w:tc>
      </w:tr>
      <w:tr w:rsidR="005E01C7" w:rsidRPr="00F945C4" w:rsidTr="00D02D72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2017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2018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2019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2020 год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2021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2022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2023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2024 год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</w:p>
        </w:tc>
      </w:tr>
      <w:tr w:rsidR="005E01C7" w:rsidRPr="00F945C4" w:rsidTr="00D02D72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3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5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12</w:t>
            </w:r>
          </w:p>
        </w:tc>
      </w:tr>
      <w:tr w:rsidR="005E01C7" w:rsidRPr="00F945C4" w:rsidTr="00D02D72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5E01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color w:val="4F81BD" w:themeColor="accen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F945C4">
              <w:rPr>
                <w:b/>
                <w:color w:val="4F81BD" w:themeColor="accent1"/>
              </w:rPr>
              <w:t xml:space="preserve">Цель. </w:t>
            </w:r>
            <w:r w:rsidRPr="00F945C4">
              <w:rPr>
                <w:color w:val="4F81BD" w:themeColor="accent1"/>
              </w:rPr>
              <w:t xml:space="preserve"> Предоставление региональной поддержки молодым семьям на улучшение жилищных условий.                                                                                    </w:t>
            </w:r>
          </w:p>
        </w:tc>
      </w:tr>
      <w:tr w:rsidR="005E01C7" w:rsidRPr="00F945C4" w:rsidTr="00D02D72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5E01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color w:val="4F81BD" w:themeColor="accen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F945C4">
              <w:rPr>
                <w:b/>
                <w:color w:val="4F81BD" w:themeColor="accent1"/>
              </w:rPr>
              <w:t>Задача.</w:t>
            </w:r>
            <w:r w:rsidRPr="00F945C4">
              <w:rPr>
                <w:color w:val="4F81BD" w:themeColor="accent1"/>
              </w:rPr>
              <w:t xml:space="preserve">  Предоставление региональных социальных выплат молодым семьям на улучшение жилищных условий.                                                                                  </w:t>
            </w:r>
          </w:p>
        </w:tc>
      </w:tr>
      <w:tr w:rsidR="005E01C7" w:rsidRPr="00F945C4" w:rsidTr="00D02D72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5E01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color w:val="4F81BD" w:themeColor="accent1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  <w:r w:rsidRPr="00F945C4">
              <w:rPr>
                <w:b/>
                <w:color w:val="4F81BD" w:themeColor="accent1"/>
              </w:rPr>
              <w:t xml:space="preserve">Целевой         </w:t>
            </w:r>
            <w:r w:rsidRPr="00F945C4">
              <w:rPr>
                <w:b/>
                <w:color w:val="4F81BD" w:themeColor="accent1"/>
              </w:rPr>
              <w:br/>
              <w:t>показатель.</w:t>
            </w:r>
          </w:p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семей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Правительства Свердловской области</w:t>
            </w:r>
          </w:p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>от 29.12.2017 № 1047-ПП</w:t>
            </w:r>
          </w:p>
          <w:p w:rsidR="005E01C7" w:rsidRPr="00F945C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F945C4">
              <w:rPr>
                <w:color w:val="4F81BD" w:themeColor="accent1"/>
              </w:rPr>
              <w:t xml:space="preserve">«Об утверждении государственной программы Свердловской области "Реализация молодежной </w:t>
            </w:r>
            <w:r w:rsidRPr="00F945C4">
              <w:rPr>
                <w:color w:val="4F81BD" w:themeColor="accent1"/>
              </w:rPr>
              <w:lastRenderedPageBreak/>
              <w:t>политики и патриотического воспитания граждан в Свердловской области до 2024 года»</w:t>
            </w:r>
          </w:p>
        </w:tc>
      </w:tr>
    </w:tbl>
    <w:p w:rsidR="005E01C7" w:rsidRDefault="005E01C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5E01C7" w:rsidRDefault="005E01C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717887" w:rsidRPr="0095591B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bookmarkStart w:id="1" w:name="_GoBack"/>
      <w:bookmarkEnd w:id="1"/>
      <w:r w:rsidRPr="0095591B">
        <w:rPr>
          <w:bCs/>
        </w:rPr>
        <w:t xml:space="preserve">Приложение </w:t>
      </w:r>
      <w:r w:rsidR="005E01C7">
        <w:rPr>
          <w:bCs/>
        </w:rPr>
        <w:t>№2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</w:t>
      </w:r>
      <w:r w:rsidR="00C5779E" w:rsidRPr="0095591B">
        <w:rPr>
          <w:bCs/>
        </w:rPr>
        <w:t xml:space="preserve">                          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717887" w:rsidRPr="0016795F" w:rsidRDefault="00C5779E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 </w:t>
      </w:r>
      <w:r w:rsidR="00717887" w:rsidRPr="0095591B">
        <w:rPr>
          <w:bCs/>
        </w:rPr>
        <w:t>от __________</w:t>
      </w:r>
      <w:r w:rsidRPr="0095591B">
        <w:rPr>
          <w:bCs/>
        </w:rPr>
        <w:t>_____</w:t>
      </w:r>
      <w:r w:rsidR="00717887" w:rsidRPr="0095591B">
        <w:rPr>
          <w:bCs/>
        </w:rPr>
        <w:t xml:space="preserve"> № ________</w:t>
      </w:r>
    </w:p>
    <w:p w:rsidR="00717887" w:rsidRPr="0016795F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3016"/>
        <w:gridCol w:w="1008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F16945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16795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3014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16795F" w:rsidRPr="003846A7" w:rsidTr="0016795F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16795F" w:rsidRPr="003846A7" w:rsidTr="0016795F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ВСЕГО ПО МУНИЦИПАЛЬНОЙ</w:t>
            </w:r>
            <w:r w:rsidRPr="0016795F">
              <w:rPr>
                <w:b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1618554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E6697A">
              <w:rPr>
                <w:b/>
                <w:color w:val="000000" w:themeColor="text1"/>
              </w:rPr>
              <w:t>78</w:t>
            </w:r>
            <w:r>
              <w:rPr>
                <w:b/>
                <w:color w:val="000000" w:themeColor="text1"/>
              </w:rPr>
              <w:t>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05696E" w:rsidP="0016795F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E6697A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230 </w:t>
            </w:r>
            <w:r w:rsidR="0005696E">
              <w:rPr>
                <w:color w:val="000000" w:themeColor="text1"/>
              </w:rPr>
              <w:t>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Прочие нужды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1618554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278750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D02D72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</w:rPr>
            </w:pPr>
            <w:r w:rsidRPr="0016795F">
              <w:rPr>
                <w:b/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1618554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278750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D02D72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E6697A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697A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697A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D46847">
          <w:headerReference w:type="default" r:id="rId13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D46847">
        <w:rPr>
          <w:strike/>
          <w:color w:val="FFFFFF" w:themeColor="background1"/>
          <w:sz w:val="28"/>
          <w:szCs w:val="28"/>
        </w:rPr>
        <w:t>бюджетам</w:t>
      </w:r>
    </w:p>
    <w:p w:rsidR="003729DA" w:rsidRPr="003F43B1" w:rsidRDefault="003729DA" w:rsidP="00D46847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07" w:rsidRDefault="00600F07" w:rsidP="003D466C">
      <w:r>
        <w:separator/>
      </w:r>
    </w:p>
  </w:endnote>
  <w:endnote w:type="continuationSeparator" w:id="0">
    <w:p w:rsidR="00600F07" w:rsidRDefault="00600F07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07" w:rsidRDefault="00600F07" w:rsidP="003D466C">
      <w:r>
        <w:separator/>
      </w:r>
    </w:p>
  </w:footnote>
  <w:footnote w:type="continuationSeparator" w:id="0">
    <w:p w:rsidR="00600F07" w:rsidRDefault="00600F07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42101"/>
      <w:docPartObj>
        <w:docPartGallery w:val="Page Numbers (Top of Page)"/>
        <w:docPartUnique/>
      </w:docPartObj>
    </w:sdtPr>
    <w:sdtEndPr/>
    <w:sdtContent>
      <w:p w:rsidR="003C42D1" w:rsidRDefault="00BD64F9">
        <w:pPr>
          <w:pStyle w:val="a7"/>
          <w:jc w:val="center"/>
        </w:pPr>
        <w:r>
          <w:fldChar w:fldCharType="begin"/>
        </w:r>
        <w:r w:rsidR="003C42D1">
          <w:instrText>PAGE   \* MERGEFORMAT</w:instrText>
        </w:r>
        <w:r>
          <w:fldChar w:fldCharType="separate"/>
        </w:r>
        <w:r w:rsidR="00421CE0">
          <w:rPr>
            <w:noProof/>
          </w:rPr>
          <w:t>3</w:t>
        </w:r>
        <w:r>
          <w:fldChar w:fldCharType="end"/>
        </w:r>
      </w:p>
    </w:sdtContent>
  </w:sdt>
  <w:p w:rsidR="003C42D1" w:rsidRDefault="003C42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101"/>
      <w:docPartObj>
        <w:docPartGallery w:val="Page Numbers (Top of Page)"/>
        <w:docPartUnique/>
      </w:docPartObj>
    </w:sdtPr>
    <w:sdtEndPr/>
    <w:sdtContent>
      <w:p w:rsidR="00181A63" w:rsidRDefault="009A2A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C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42D1" w:rsidRDefault="003C4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D25CD"/>
    <w:rsid w:val="000D7A93"/>
    <w:rsid w:val="000F6E01"/>
    <w:rsid w:val="00121B4D"/>
    <w:rsid w:val="00135BCB"/>
    <w:rsid w:val="001373D3"/>
    <w:rsid w:val="0014115B"/>
    <w:rsid w:val="00142042"/>
    <w:rsid w:val="00152445"/>
    <w:rsid w:val="0016795F"/>
    <w:rsid w:val="00177D45"/>
    <w:rsid w:val="001809A5"/>
    <w:rsid w:val="00181A63"/>
    <w:rsid w:val="001933DC"/>
    <w:rsid w:val="00193D00"/>
    <w:rsid w:val="00194561"/>
    <w:rsid w:val="001A0092"/>
    <w:rsid w:val="001B2E53"/>
    <w:rsid w:val="001E16AD"/>
    <w:rsid w:val="001E404D"/>
    <w:rsid w:val="001F1357"/>
    <w:rsid w:val="00201318"/>
    <w:rsid w:val="00223349"/>
    <w:rsid w:val="00243DED"/>
    <w:rsid w:val="00247A87"/>
    <w:rsid w:val="002508D2"/>
    <w:rsid w:val="002564E7"/>
    <w:rsid w:val="0026044F"/>
    <w:rsid w:val="002664F4"/>
    <w:rsid w:val="002931E9"/>
    <w:rsid w:val="002A3E5D"/>
    <w:rsid w:val="002A7AB7"/>
    <w:rsid w:val="002D36B0"/>
    <w:rsid w:val="002D70A8"/>
    <w:rsid w:val="002E28A7"/>
    <w:rsid w:val="00306AEB"/>
    <w:rsid w:val="00316191"/>
    <w:rsid w:val="003273DA"/>
    <w:rsid w:val="00327DED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CAD"/>
    <w:rsid w:val="003C3259"/>
    <w:rsid w:val="003C42D1"/>
    <w:rsid w:val="003C6853"/>
    <w:rsid w:val="003D2A2B"/>
    <w:rsid w:val="003D466C"/>
    <w:rsid w:val="003F1F33"/>
    <w:rsid w:val="003F43B1"/>
    <w:rsid w:val="00416F52"/>
    <w:rsid w:val="00421B9C"/>
    <w:rsid w:val="00421CE0"/>
    <w:rsid w:val="00431DAE"/>
    <w:rsid w:val="00432069"/>
    <w:rsid w:val="00435267"/>
    <w:rsid w:val="00435C4F"/>
    <w:rsid w:val="00446476"/>
    <w:rsid w:val="004502AD"/>
    <w:rsid w:val="00452B32"/>
    <w:rsid w:val="004621BA"/>
    <w:rsid w:val="00477BFE"/>
    <w:rsid w:val="00482A74"/>
    <w:rsid w:val="004B2044"/>
    <w:rsid w:val="004D0890"/>
    <w:rsid w:val="004D1259"/>
    <w:rsid w:val="00512481"/>
    <w:rsid w:val="0053078A"/>
    <w:rsid w:val="00530E86"/>
    <w:rsid w:val="00531C60"/>
    <w:rsid w:val="00532F3F"/>
    <w:rsid w:val="005343E3"/>
    <w:rsid w:val="00544C18"/>
    <w:rsid w:val="005565EC"/>
    <w:rsid w:val="00557CCD"/>
    <w:rsid w:val="00565319"/>
    <w:rsid w:val="005721A6"/>
    <w:rsid w:val="00586C39"/>
    <w:rsid w:val="005B4F7F"/>
    <w:rsid w:val="005B79E8"/>
    <w:rsid w:val="005C21A2"/>
    <w:rsid w:val="005E01C7"/>
    <w:rsid w:val="006008B6"/>
    <w:rsid w:val="00600F07"/>
    <w:rsid w:val="00617082"/>
    <w:rsid w:val="00617AEE"/>
    <w:rsid w:val="0062471D"/>
    <w:rsid w:val="00627A91"/>
    <w:rsid w:val="0066177A"/>
    <w:rsid w:val="006935C6"/>
    <w:rsid w:val="006C42F6"/>
    <w:rsid w:val="006E726F"/>
    <w:rsid w:val="00704534"/>
    <w:rsid w:val="00712AF6"/>
    <w:rsid w:val="007160DA"/>
    <w:rsid w:val="007176B2"/>
    <w:rsid w:val="00717887"/>
    <w:rsid w:val="0072490D"/>
    <w:rsid w:val="00727C5F"/>
    <w:rsid w:val="00727FD7"/>
    <w:rsid w:val="00743907"/>
    <w:rsid w:val="007500D3"/>
    <w:rsid w:val="00760721"/>
    <w:rsid w:val="00764922"/>
    <w:rsid w:val="00790684"/>
    <w:rsid w:val="0079776C"/>
    <w:rsid w:val="007B6A66"/>
    <w:rsid w:val="007D136B"/>
    <w:rsid w:val="007E146B"/>
    <w:rsid w:val="007F063B"/>
    <w:rsid w:val="007F0C7B"/>
    <w:rsid w:val="0081472E"/>
    <w:rsid w:val="00825EE8"/>
    <w:rsid w:val="0085065E"/>
    <w:rsid w:val="008636E1"/>
    <w:rsid w:val="008678FE"/>
    <w:rsid w:val="008706DC"/>
    <w:rsid w:val="008A3EFE"/>
    <w:rsid w:val="008B0175"/>
    <w:rsid w:val="008B16B2"/>
    <w:rsid w:val="008B69E1"/>
    <w:rsid w:val="008C40BB"/>
    <w:rsid w:val="008D11FF"/>
    <w:rsid w:val="008F1FC3"/>
    <w:rsid w:val="00901BAE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C2B52"/>
    <w:rsid w:val="009D2816"/>
    <w:rsid w:val="009E2324"/>
    <w:rsid w:val="009E69F7"/>
    <w:rsid w:val="00A05625"/>
    <w:rsid w:val="00A1100A"/>
    <w:rsid w:val="00A3332E"/>
    <w:rsid w:val="00A37EB6"/>
    <w:rsid w:val="00A443BA"/>
    <w:rsid w:val="00A51E03"/>
    <w:rsid w:val="00A64B64"/>
    <w:rsid w:val="00AC6ADE"/>
    <w:rsid w:val="00AD6CAE"/>
    <w:rsid w:val="00AE1272"/>
    <w:rsid w:val="00B115B3"/>
    <w:rsid w:val="00B62A80"/>
    <w:rsid w:val="00B65B76"/>
    <w:rsid w:val="00B66B23"/>
    <w:rsid w:val="00B7348C"/>
    <w:rsid w:val="00B73F1F"/>
    <w:rsid w:val="00BA5E3E"/>
    <w:rsid w:val="00BB0D8F"/>
    <w:rsid w:val="00BC0FC9"/>
    <w:rsid w:val="00BD0BAC"/>
    <w:rsid w:val="00BD3525"/>
    <w:rsid w:val="00BD64F9"/>
    <w:rsid w:val="00BE16E4"/>
    <w:rsid w:val="00BE7480"/>
    <w:rsid w:val="00BF0696"/>
    <w:rsid w:val="00C031BA"/>
    <w:rsid w:val="00C05DB4"/>
    <w:rsid w:val="00C0791C"/>
    <w:rsid w:val="00C304E9"/>
    <w:rsid w:val="00C4545F"/>
    <w:rsid w:val="00C528DC"/>
    <w:rsid w:val="00C564D2"/>
    <w:rsid w:val="00C5779E"/>
    <w:rsid w:val="00C61D24"/>
    <w:rsid w:val="00C62096"/>
    <w:rsid w:val="00C82AAD"/>
    <w:rsid w:val="00C90E73"/>
    <w:rsid w:val="00CA2EA4"/>
    <w:rsid w:val="00CB2812"/>
    <w:rsid w:val="00CB3E97"/>
    <w:rsid w:val="00CB3F32"/>
    <w:rsid w:val="00CB7790"/>
    <w:rsid w:val="00D44AA6"/>
    <w:rsid w:val="00D46847"/>
    <w:rsid w:val="00D9320A"/>
    <w:rsid w:val="00DA0A9F"/>
    <w:rsid w:val="00DC65A7"/>
    <w:rsid w:val="00DD0FF1"/>
    <w:rsid w:val="00DD76FC"/>
    <w:rsid w:val="00DE4146"/>
    <w:rsid w:val="00E132DB"/>
    <w:rsid w:val="00E17B9B"/>
    <w:rsid w:val="00E27E4D"/>
    <w:rsid w:val="00E31E3D"/>
    <w:rsid w:val="00E36257"/>
    <w:rsid w:val="00E419DB"/>
    <w:rsid w:val="00E43B4C"/>
    <w:rsid w:val="00E574CE"/>
    <w:rsid w:val="00E6697A"/>
    <w:rsid w:val="00E73C3E"/>
    <w:rsid w:val="00E74A0A"/>
    <w:rsid w:val="00E85CE8"/>
    <w:rsid w:val="00EC0508"/>
    <w:rsid w:val="00EC6CD7"/>
    <w:rsid w:val="00EC782E"/>
    <w:rsid w:val="00ED299E"/>
    <w:rsid w:val="00ED71CC"/>
    <w:rsid w:val="00F10A4A"/>
    <w:rsid w:val="00F17113"/>
    <w:rsid w:val="00F21265"/>
    <w:rsid w:val="00F25673"/>
    <w:rsid w:val="00F478B0"/>
    <w:rsid w:val="00F60C55"/>
    <w:rsid w:val="00F8633B"/>
    <w:rsid w:val="00FA0BAE"/>
    <w:rsid w:val="00FB49C3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83237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0832378.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2D9B-FCB4-403E-9449-C09A0A60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9</cp:revision>
  <cp:lastPrinted>2019-05-23T09:00:00Z</cp:lastPrinted>
  <dcterms:created xsi:type="dcterms:W3CDTF">2019-01-11T10:55:00Z</dcterms:created>
  <dcterms:modified xsi:type="dcterms:W3CDTF">2019-05-23T09:08:00Z</dcterms:modified>
</cp:coreProperties>
</file>