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A1" w:rsidRDefault="00E866B5" w:rsidP="00E866B5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             </w:t>
      </w:r>
      <w:r w:rsidR="001469A1">
        <w:rPr>
          <w:noProof/>
          <w:sz w:val="18"/>
          <w:szCs w:val="18"/>
        </w:rPr>
        <w:t xml:space="preserve">       </w:t>
      </w:r>
      <w:r w:rsidR="001469A1">
        <w:rPr>
          <w:noProof/>
          <w:sz w:val="18"/>
          <w:szCs w:val="18"/>
        </w:rPr>
        <w:drawing>
          <wp:inline distT="0" distB="0" distL="0" distR="0">
            <wp:extent cx="504825" cy="8382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A1" w:rsidRDefault="001469A1" w:rsidP="001469A1">
      <w:pPr>
        <w:jc w:val="center"/>
        <w:rPr>
          <w:sz w:val="20"/>
          <w:szCs w:val="20"/>
        </w:rPr>
      </w:pPr>
    </w:p>
    <w:p w:rsidR="001469A1" w:rsidRDefault="001469A1" w:rsidP="00146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1469A1" w:rsidRDefault="001469A1" w:rsidP="001469A1">
      <w:pPr>
        <w:jc w:val="center"/>
        <w:rPr>
          <w:b/>
          <w:sz w:val="28"/>
          <w:szCs w:val="28"/>
        </w:rPr>
      </w:pPr>
      <w:r w:rsidRPr="00C06AFB">
        <w:rPr>
          <w:b/>
          <w:sz w:val="28"/>
          <w:szCs w:val="28"/>
        </w:rPr>
        <w:t>НИЖНЯЯ САЛДА</w:t>
      </w:r>
    </w:p>
    <w:p w:rsidR="001469A1" w:rsidRPr="00C06AFB" w:rsidRDefault="001469A1" w:rsidP="001469A1">
      <w:pPr>
        <w:jc w:val="center"/>
        <w:rPr>
          <w:b/>
          <w:sz w:val="28"/>
          <w:szCs w:val="28"/>
        </w:rPr>
      </w:pPr>
    </w:p>
    <w:p w:rsidR="001469A1" w:rsidRDefault="001469A1" w:rsidP="001469A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469A1" w:rsidRDefault="001469A1" w:rsidP="001469A1"/>
    <w:p w:rsidR="001469A1" w:rsidRDefault="001469A1" w:rsidP="001469A1"/>
    <w:p w:rsidR="001469A1" w:rsidRDefault="00133960" w:rsidP="001469A1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1469A1" w:rsidRDefault="00F8717B" w:rsidP="001469A1">
      <w:pPr>
        <w:jc w:val="both"/>
        <w:rPr>
          <w:sz w:val="28"/>
          <w:szCs w:val="28"/>
        </w:rPr>
      </w:pPr>
      <w:r>
        <w:rPr>
          <w:sz w:val="28"/>
          <w:szCs w:val="28"/>
        </w:rPr>
        <w:t>20.01.2014</w:t>
      </w:r>
      <w:r w:rsidR="001469A1">
        <w:rPr>
          <w:sz w:val="28"/>
          <w:szCs w:val="28"/>
        </w:rPr>
        <w:tab/>
      </w:r>
      <w:r w:rsidR="001469A1">
        <w:rPr>
          <w:sz w:val="28"/>
          <w:szCs w:val="28"/>
        </w:rPr>
        <w:tab/>
      </w:r>
      <w:r w:rsidR="001469A1">
        <w:rPr>
          <w:sz w:val="28"/>
          <w:szCs w:val="28"/>
        </w:rPr>
        <w:tab/>
      </w:r>
      <w:r w:rsidR="001469A1">
        <w:rPr>
          <w:sz w:val="28"/>
          <w:szCs w:val="28"/>
        </w:rPr>
        <w:tab/>
      </w:r>
      <w:r w:rsidR="001469A1">
        <w:rPr>
          <w:sz w:val="28"/>
          <w:szCs w:val="28"/>
        </w:rPr>
        <w:tab/>
      </w:r>
      <w:r w:rsidR="001469A1">
        <w:rPr>
          <w:sz w:val="28"/>
          <w:szCs w:val="28"/>
        </w:rPr>
        <w:tab/>
      </w:r>
      <w:r w:rsidR="001469A1">
        <w:rPr>
          <w:sz w:val="28"/>
          <w:szCs w:val="28"/>
        </w:rPr>
        <w:tab/>
        <w:t xml:space="preserve">                                    № </w:t>
      </w:r>
      <w:r>
        <w:rPr>
          <w:sz w:val="28"/>
          <w:szCs w:val="28"/>
        </w:rPr>
        <w:t>25</w:t>
      </w:r>
    </w:p>
    <w:p w:rsidR="001469A1" w:rsidRDefault="001469A1" w:rsidP="001469A1">
      <w:pPr>
        <w:jc w:val="both"/>
        <w:rPr>
          <w:sz w:val="28"/>
          <w:szCs w:val="28"/>
        </w:rPr>
      </w:pPr>
    </w:p>
    <w:p w:rsidR="001469A1" w:rsidRDefault="001469A1" w:rsidP="001469A1">
      <w:pPr>
        <w:jc w:val="center"/>
      </w:pPr>
      <w:r w:rsidRPr="00E44D93">
        <w:t>Нижняя Салда</w:t>
      </w:r>
    </w:p>
    <w:p w:rsidR="00F510DB" w:rsidRDefault="00F510DB"/>
    <w:p w:rsidR="00326EE7" w:rsidRDefault="001469A1" w:rsidP="001469A1">
      <w:pPr>
        <w:jc w:val="center"/>
        <w:rPr>
          <w:b/>
          <w:i/>
          <w:sz w:val="28"/>
          <w:szCs w:val="28"/>
        </w:rPr>
      </w:pPr>
      <w:r w:rsidRPr="001469A1">
        <w:rPr>
          <w:b/>
          <w:i/>
          <w:sz w:val="28"/>
          <w:szCs w:val="28"/>
        </w:rPr>
        <w:t>О признан</w:t>
      </w:r>
      <w:r w:rsidR="00F5214B">
        <w:rPr>
          <w:b/>
          <w:i/>
          <w:sz w:val="28"/>
          <w:szCs w:val="28"/>
        </w:rPr>
        <w:t>ии утратившим силу постановления</w:t>
      </w:r>
      <w:r w:rsidRPr="001469A1">
        <w:rPr>
          <w:b/>
          <w:i/>
          <w:sz w:val="28"/>
          <w:szCs w:val="28"/>
        </w:rPr>
        <w:t xml:space="preserve"> администрации городского округа Нижняя Салда от 20.01.2006 г. № 11-ПА</w:t>
      </w:r>
      <w:r>
        <w:rPr>
          <w:b/>
          <w:i/>
          <w:sz w:val="28"/>
          <w:szCs w:val="28"/>
        </w:rPr>
        <w:t xml:space="preserve"> </w:t>
      </w:r>
      <w:r w:rsidR="004666B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Об утверждении нормативов потребления природного газа</w:t>
      </w:r>
    </w:p>
    <w:p w:rsidR="001469A1" w:rsidRDefault="001469A1" w:rsidP="001469A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 ставок платы для населения»</w:t>
      </w:r>
    </w:p>
    <w:p w:rsidR="001469A1" w:rsidRPr="005720D9" w:rsidRDefault="001469A1" w:rsidP="001469A1">
      <w:pPr>
        <w:rPr>
          <w:sz w:val="28"/>
          <w:szCs w:val="28"/>
        </w:rPr>
      </w:pPr>
    </w:p>
    <w:p w:rsidR="00D528C5" w:rsidRPr="00D528C5" w:rsidRDefault="004666B4" w:rsidP="00D528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528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8" w:history="1">
        <w:r w:rsidRPr="00D528C5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528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D528C5" w:rsidRPr="00D528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</w:t>
      </w:r>
      <w:r w:rsidR="00D528C5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D528C5" w:rsidRPr="00D528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Региональной энергетическо</w:t>
      </w:r>
      <w:r w:rsidR="00D528C5">
        <w:rPr>
          <w:rFonts w:ascii="Times New Roman" w:hAnsi="Times New Roman" w:cs="Times New Roman"/>
          <w:b w:val="0"/>
          <w:color w:val="auto"/>
          <w:sz w:val="28"/>
          <w:szCs w:val="28"/>
        </w:rPr>
        <w:t>й комиссии Свердловской области от 1 декабря 2006 г. № 184-ПК «</w:t>
      </w:r>
      <w:r w:rsidR="00D528C5" w:rsidRPr="00D528C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нормативов потребления природного газа и сжиженного</w:t>
      </w:r>
      <w:r w:rsidR="00D528C5" w:rsidRPr="00D528C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емкостного газа населением Свердловской области на бытовые и прочие</w:t>
      </w:r>
      <w:r w:rsidR="00D528C5" w:rsidRPr="00D528C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нужд</w:t>
      </w:r>
      <w:r w:rsidR="00D528C5">
        <w:rPr>
          <w:rFonts w:ascii="Times New Roman" w:hAnsi="Times New Roman" w:cs="Times New Roman"/>
          <w:b w:val="0"/>
          <w:color w:val="auto"/>
          <w:sz w:val="28"/>
          <w:szCs w:val="28"/>
        </w:rPr>
        <w:t>ы при отсутствии приборов учета» (с изменениями и дополнениями от</w:t>
      </w:r>
      <w:proofErr w:type="gramEnd"/>
    </w:p>
    <w:p w:rsidR="001469A1" w:rsidRPr="00D528C5" w:rsidRDefault="00D528C5" w:rsidP="00D528C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28C5">
        <w:rPr>
          <w:rFonts w:ascii="Times New Roman" w:hAnsi="Times New Roman" w:cs="Times New Roman"/>
          <w:b w:val="0"/>
          <w:color w:val="auto"/>
          <w:sz w:val="28"/>
          <w:szCs w:val="28"/>
        </w:rPr>
        <w:t>от 4 декабря 2013 г. № 118-ПК), Постановление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D528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Региональной энергетической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комиссии Свердловской области  от 19 июня 2013 г. № 50-ПК «</w:t>
      </w:r>
      <w:r w:rsidRPr="00D528C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розничных цен на природный газ, реализуемый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населению Свердловской области», </w:t>
      </w:r>
      <w:r w:rsidR="004666B4" w:rsidRPr="00D528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hyperlink r:id="rId9" w:history="1">
        <w:r w:rsidR="004666B4" w:rsidRPr="00D528C5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4666B4" w:rsidRPr="00D528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Нижняя Салда, администрация городского округа Нижняя Салда</w:t>
      </w:r>
    </w:p>
    <w:p w:rsidR="00D528C5" w:rsidRDefault="001469A1" w:rsidP="00D528C5">
      <w:pPr>
        <w:ind w:firstLine="709"/>
        <w:rPr>
          <w:b/>
          <w:sz w:val="28"/>
          <w:szCs w:val="28"/>
        </w:rPr>
      </w:pPr>
      <w:r w:rsidRPr="005720D9">
        <w:rPr>
          <w:b/>
          <w:sz w:val="28"/>
          <w:szCs w:val="28"/>
        </w:rPr>
        <w:t>ПОСТАНОВЛЯЕТ:</w:t>
      </w:r>
    </w:p>
    <w:p w:rsidR="00D528C5" w:rsidRPr="00D528C5" w:rsidRDefault="001469A1" w:rsidP="00D528C5">
      <w:pPr>
        <w:pStyle w:val="a5"/>
        <w:numPr>
          <w:ilvl w:val="0"/>
          <w:numId w:val="6"/>
        </w:numPr>
        <w:ind w:left="0" w:firstLine="360"/>
        <w:jc w:val="both"/>
        <w:rPr>
          <w:b/>
          <w:sz w:val="28"/>
          <w:szCs w:val="28"/>
        </w:rPr>
      </w:pPr>
      <w:r w:rsidRPr="00D528C5">
        <w:rPr>
          <w:sz w:val="28"/>
          <w:szCs w:val="28"/>
        </w:rPr>
        <w:t>Признать утратившим силу постано</w:t>
      </w:r>
      <w:r w:rsidR="00D528C5">
        <w:rPr>
          <w:sz w:val="28"/>
          <w:szCs w:val="28"/>
        </w:rPr>
        <w:t xml:space="preserve">вление администрации городского </w:t>
      </w:r>
      <w:r w:rsidRPr="00D528C5">
        <w:rPr>
          <w:sz w:val="28"/>
          <w:szCs w:val="28"/>
        </w:rPr>
        <w:t>ок</w:t>
      </w:r>
      <w:r w:rsidR="00326EE7" w:rsidRPr="00D528C5">
        <w:rPr>
          <w:sz w:val="28"/>
          <w:szCs w:val="28"/>
        </w:rPr>
        <w:t xml:space="preserve">руга Нижняя Салда от 20.01.2006 </w:t>
      </w:r>
      <w:r w:rsidRPr="00D528C5">
        <w:rPr>
          <w:sz w:val="28"/>
          <w:szCs w:val="28"/>
        </w:rPr>
        <w:t xml:space="preserve">г. № 11-ПА </w:t>
      </w:r>
      <w:r w:rsidR="005720D9" w:rsidRPr="00D528C5">
        <w:rPr>
          <w:sz w:val="28"/>
          <w:szCs w:val="28"/>
        </w:rPr>
        <w:t>«</w:t>
      </w:r>
      <w:r w:rsidRPr="00D528C5">
        <w:rPr>
          <w:sz w:val="28"/>
          <w:szCs w:val="28"/>
        </w:rPr>
        <w:t>Об утверждении нормативов потребления природного газа и ставок платы для населения».</w:t>
      </w:r>
    </w:p>
    <w:p w:rsidR="00D528C5" w:rsidRPr="00D528C5" w:rsidRDefault="001469A1" w:rsidP="00D528C5">
      <w:pPr>
        <w:pStyle w:val="a5"/>
        <w:numPr>
          <w:ilvl w:val="0"/>
          <w:numId w:val="6"/>
        </w:numPr>
        <w:ind w:left="0" w:firstLine="360"/>
        <w:jc w:val="both"/>
        <w:rPr>
          <w:b/>
          <w:sz w:val="28"/>
          <w:szCs w:val="28"/>
        </w:rPr>
      </w:pPr>
      <w:r w:rsidRPr="00D528C5">
        <w:rPr>
          <w:sz w:val="28"/>
          <w:szCs w:val="28"/>
        </w:rPr>
        <w:t>Настоящее постановление опубликовать в газете «Городской вестник – Нижняя Салда» и разместить на официальном сайте городского округа Нижняя Салда.</w:t>
      </w:r>
    </w:p>
    <w:p w:rsidR="00D528C5" w:rsidRPr="00E866B5" w:rsidRDefault="001469A1" w:rsidP="00D528C5">
      <w:pPr>
        <w:pStyle w:val="a5"/>
        <w:numPr>
          <w:ilvl w:val="0"/>
          <w:numId w:val="6"/>
        </w:numPr>
        <w:ind w:left="0" w:firstLine="360"/>
        <w:jc w:val="both"/>
        <w:rPr>
          <w:b/>
          <w:sz w:val="28"/>
          <w:szCs w:val="28"/>
        </w:rPr>
      </w:pPr>
      <w:r w:rsidRPr="00D528C5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E866B5" w:rsidRPr="00D528C5" w:rsidRDefault="00E866B5" w:rsidP="00E866B5">
      <w:pPr>
        <w:pStyle w:val="a5"/>
        <w:ind w:left="360"/>
        <w:jc w:val="both"/>
        <w:rPr>
          <w:b/>
          <w:sz w:val="28"/>
          <w:szCs w:val="28"/>
        </w:rPr>
      </w:pPr>
    </w:p>
    <w:p w:rsidR="001469A1" w:rsidRPr="001469A1" w:rsidRDefault="005720D9" w:rsidP="001469A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469A1" w:rsidRPr="001469A1">
        <w:rPr>
          <w:sz w:val="28"/>
          <w:szCs w:val="28"/>
        </w:rPr>
        <w:t xml:space="preserve"> администрации </w:t>
      </w:r>
    </w:p>
    <w:p w:rsidR="005720D9" w:rsidRPr="005720D9" w:rsidRDefault="001469A1" w:rsidP="00F8717B">
      <w:pPr>
        <w:jc w:val="both"/>
        <w:rPr>
          <w:b/>
          <w:sz w:val="20"/>
          <w:szCs w:val="20"/>
        </w:rPr>
      </w:pPr>
      <w:r w:rsidRPr="001469A1">
        <w:rPr>
          <w:sz w:val="28"/>
          <w:szCs w:val="28"/>
        </w:rPr>
        <w:t xml:space="preserve">городского округа </w:t>
      </w:r>
      <w:r w:rsidRPr="001469A1">
        <w:rPr>
          <w:sz w:val="28"/>
          <w:szCs w:val="28"/>
        </w:rPr>
        <w:tab/>
      </w:r>
      <w:r w:rsidRPr="001469A1">
        <w:rPr>
          <w:sz w:val="28"/>
          <w:szCs w:val="28"/>
        </w:rPr>
        <w:tab/>
      </w:r>
      <w:r w:rsidRPr="001469A1">
        <w:rPr>
          <w:sz w:val="28"/>
          <w:szCs w:val="28"/>
        </w:rPr>
        <w:tab/>
      </w:r>
      <w:r w:rsidRPr="001469A1">
        <w:rPr>
          <w:sz w:val="28"/>
          <w:szCs w:val="28"/>
        </w:rPr>
        <w:tab/>
      </w:r>
      <w:r w:rsidRPr="001469A1">
        <w:rPr>
          <w:sz w:val="28"/>
          <w:szCs w:val="28"/>
        </w:rPr>
        <w:tab/>
      </w:r>
      <w:r w:rsidRPr="001469A1">
        <w:rPr>
          <w:sz w:val="28"/>
          <w:szCs w:val="28"/>
        </w:rPr>
        <w:tab/>
      </w:r>
      <w:r w:rsidRPr="001469A1">
        <w:rPr>
          <w:sz w:val="28"/>
          <w:szCs w:val="28"/>
        </w:rPr>
        <w:tab/>
      </w:r>
      <w:r w:rsidR="005720D9">
        <w:rPr>
          <w:sz w:val="28"/>
          <w:szCs w:val="28"/>
        </w:rPr>
        <w:t xml:space="preserve">     О.В.Третьякова</w:t>
      </w:r>
    </w:p>
    <w:sectPr w:rsidR="005720D9" w:rsidRPr="005720D9" w:rsidSect="00F510D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4F8" w:rsidRDefault="002744F8" w:rsidP="00E866B5">
      <w:r>
        <w:separator/>
      </w:r>
    </w:p>
  </w:endnote>
  <w:endnote w:type="continuationSeparator" w:id="1">
    <w:p w:rsidR="002744F8" w:rsidRDefault="002744F8" w:rsidP="00E8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B5" w:rsidRPr="00E866B5" w:rsidRDefault="00E866B5">
    <w:pPr>
      <w:pStyle w:val="a9"/>
      <w:rPr>
        <w:b/>
        <w:sz w:val="20"/>
        <w:szCs w:val="20"/>
      </w:rPr>
    </w:pPr>
    <w:r w:rsidRPr="00E866B5">
      <w:rPr>
        <w:b/>
        <w:sz w:val="20"/>
        <w:szCs w:val="20"/>
      </w:rPr>
      <w:t>63-П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4F8" w:rsidRDefault="002744F8" w:rsidP="00E866B5">
      <w:r>
        <w:separator/>
      </w:r>
    </w:p>
  </w:footnote>
  <w:footnote w:type="continuationSeparator" w:id="1">
    <w:p w:rsidR="002744F8" w:rsidRDefault="002744F8" w:rsidP="00E86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39F"/>
    <w:multiLevelType w:val="hybridMultilevel"/>
    <w:tmpl w:val="8F509068"/>
    <w:lvl w:ilvl="0" w:tplc="1FEE5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A468B"/>
    <w:multiLevelType w:val="hybridMultilevel"/>
    <w:tmpl w:val="AFC2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76AFB"/>
    <w:multiLevelType w:val="hybridMultilevel"/>
    <w:tmpl w:val="04CEC4FE"/>
    <w:lvl w:ilvl="0" w:tplc="E9BEE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63178"/>
    <w:multiLevelType w:val="hybridMultilevel"/>
    <w:tmpl w:val="D99002D2"/>
    <w:lvl w:ilvl="0" w:tplc="E0302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D5E9A"/>
    <w:multiLevelType w:val="hybridMultilevel"/>
    <w:tmpl w:val="B0F4FA6A"/>
    <w:lvl w:ilvl="0" w:tplc="E1D8B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F4747"/>
    <w:multiLevelType w:val="hybridMultilevel"/>
    <w:tmpl w:val="B8E82DCE"/>
    <w:lvl w:ilvl="0" w:tplc="8896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9A1"/>
    <w:rsid w:val="000B0525"/>
    <w:rsid w:val="00133960"/>
    <w:rsid w:val="001469A1"/>
    <w:rsid w:val="002744F8"/>
    <w:rsid w:val="00326EE7"/>
    <w:rsid w:val="00371840"/>
    <w:rsid w:val="004416CD"/>
    <w:rsid w:val="004666B4"/>
    <w:rsid w:val="005720D9"/>
    <w:rsid w:val="005927C8"/>
    <w:rsid w:val="005A3BDF"/>
    <w:rsid w:val="009B13EA"/>
    <w:rsid w:val="009D5562"/>
    <w:rsid w:val="00AF2969"/>
    <w:rsid w:val="00D528C5"/>
    <w:rsid w:val="00E866B5"/>
    <w:rsid w:val="00F37D7B"/>
    <w:rsid w:val="00F510DB"/>
    <w:rsid w:val="00F5214B"/>
    <w:rsid w:val="00F8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28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9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69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28C5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528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86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86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6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2755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2</cp:revision>
  <cp:lastPrinted>2014-01-17T11:02:00Z</cp:lastPrinted>
  <dcterms:created xsi:type="dcterms:W3CDTF">2014-01-23T02:56:00Z</dcterms:created>
  <dcterms:modified xsi:type="dcterms:W3CDTF">2014-01-23T02:56:00Z</dcterms:modified>
</cp:coreProperties>
</file>