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95" w:rsidRPr="007B0BD2" w:rsidRDefault="00E16D95" w:rsidP="00E16D95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  <w:r w:rsidRPr="007B0BD2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7B0BD2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7B0BD2">
        <w:rPr>
          <w:rFonts w:ascii="Times New Roman" w:hAnsi="Times New Roman" w:cs="Times New Roman"/>
          <w:bCs/>
          <w:sz w:val="28"/>
          <w:szCs w:val="28"/>
        </w:rPr>
        <w:t xml:space="preserve"> размещения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информации о среднемесячной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заработной плате руководителей,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их заместителей и главных бухгалтеров муниципальных учреждений и муниципальных унитарных предприятий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городского округа  Нижняя Салда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в информационно -телекоммуникационной сети «Интернет»</w:t>
      </w:r>
    </w:p>
    <w:p w:rsidR="00E16D95" w:rsidRPr="007B0BD2" w:rsidRDefault="00E16D95" w:rsidP="00E16D9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E16D95" w:rsidRPr="007B0BD2" w:rsidRDefault="00E16D95" w:rsidP="00E16D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0BD2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E16D95" w:rsidRPr="007B0BD2" w:rsidRDefault="00E16D95" w:rsidP="00881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BD2">
        <w:rPr>
          <w:rFonts w:ascii="Times New Roman" w:hAnsi="Times New Roman" w:cs="Times New Roman"/>
          <w:bCs/>
          <w:sz w:val="28"/>
          <w:szCs w:val="28"/>
        </w:rPr>
        <w:t>о среднемесячной заработной плате руководителей, их заместителей и</w:t>
      </w:r>
    </w:p>
    <w:p w:rsidR="00E16D95" w:rsidRDefault="003D1204" w:rsidP="00881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главных бухгалтеров в сфере культуры</w:t>
      </w:r>
      <w:r w:rsidR="00E16D95" w:rsidRPr="007B0BD2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AB714C">
        <w:rPr>
          <w:rFonts w:ascii="Times New Roman" w:hAnsi="Times New Roman" w:cs="Times New Roman"/>
          <w:bCs/>
          <w:sz w:val="28"/>
          <w:szCs w:val="28"/>
        </w:rPr>
        <w:t>2</w:t>
      </w:r>
      <w:r w:rsidR="00C51269">
        <w:rPr>
          <w:rFonts w:ascii="Times New Roman" w:hAnsi="Times New Roman" w:cs="Times New Roman"/>
          <w:bCs/>
          <w:sz w:val="28"/>
          <w:szCs w:val="28"/>
        </w:rPr>
        <w:t>2</w:t>
      </w:r>
      <w:r w:rsidR="00E16D95" w:rsidRPr="007B0BD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8162A" w:rsidRPr="007B0BD2" w:rsidRDefault="0088162A" w:rsidP="00881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325"/>
      </w:tblGrid>
      <w:tr w:rsidR="00E16D95" w:rsidRPr="007B0BD2" w:rsidTr="004A055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D95" w:rsidRPr="007B0BD2" w:rsidRDefault="00E16D95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7B0BD2" w:rsidRPr="007B0BD2" w:rsidRDefault="00924E71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</w:t>
            </w:r>
            <w:r w:rsidR="007B0BD2"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администрации </w:t>
            </w:r>
            <w:r w:rsidR="007B0BD2"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4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городского округа Нижняя Салда</w:t>
            </w:r>
          </w:p>
          <w:p w:rsidR="00E16D95" w:rsidRPr="007B0BD2" w:rsidRDefault="00E16D95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924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>Сафронова Наталья Петровна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24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4170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администрации городского округа Нижняя Салда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Default="00D05EC2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57620,74</w:t>
            </w:r>
          </w:p>
          <w:p w:rsidR="00963454" w:rsidRPr="007B0BD2" w:rsidRDefault="00963454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76A4" w:rsidRDefault="00B476A4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88162A" w:rsidRDefault="0088162A">
      <w:pPr>
        <w:rPr>
          <w:rFonts w:ascii="Times New Roman" w:hAnsi="Times New Roman" w:cs="Times New Roman"/>
        </w:rPr>
      </w:pPr>
    </w:p>
    <w:p w:rsidR="009360CC" w:rsidRPr="007B0BD2" w:rsidRDefault="009360CC" w:rsidP="009360C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325"/>
      </w:tblGrid>
      <w:tr w:rsidR="009360CC" w:rsidRPr="007B0BD2" w:rsidTr="002E3C0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9360CC" w:rsidRPr="007B0BD2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</w:t>
            </w:r>
            <w:r w:rsidR="00924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казенное </w:t>
            </w: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учреждение "Централ</w:t>
            </w:r>
            <w:r w:rsidR="00924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изованная бухгалтерия управлений культуры городского округа Нижняя Салда </w:t>
            </w: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9360CC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  <w:p w:rsidR="0088162A" w:rsidRPr="007B0BD2" w:rsidRDefault="0088162A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25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225710">
              <w:rPr>
                <w:rFonts w:ascii="Times New Roman" w:hAnsi="Times New Roman" w:cs="Times New Roman"/>
                <w:sz w:val="28"/>
                <w:szCs w:val="28"/>
              </w:rPr>
              <w:t>Семкова</w:t>
            </w:r>
            <w:proofErr w:type="spellEnd"/>
            <w:r w:rsidR="0022571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 xml:space="preserve"> (главный бухгалтер)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Default="009360CC" w:rsidP="00AB7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3454" w:rsidRPr="007B0BD2" w:rsidRDefault="00D05EC2" w:rsidP="00AB7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40437,13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325"/>
      </w:tblGrid>
      <w:tr w:rsidR="009360CC" w:rsidRPr="007B0BD2" w:rsidTr="002E3C0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9360CC" w:rsidRPr="007B0BD2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бюджетное учреждение культуры "Центральная городская библиотека» </w:t>
            </w:r>
          </w:p>
          <w:p w:rsidR="009360CC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  <w:p w:rsidR="0088162A" w:rsidRPr="007B0BD2" w:rsidRDefault="0088162A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Булатова Татьяна 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54" w:rsidRPr="007B0BD2" w:rsidRDefault="00D05EC2" w:rsidP="00AB7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116417,98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325"/>
      </w:tblGrid>
      <w:tr w:rsidR="009360CC" w:rsidRPr="007B0BD2" w:rsidTr="002E3C0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9360CC" w:rsidRPr="007B0BD2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«Нижнесалдинский краеведческий музей им.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Анциферова</w:t>
            </w: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9360CC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  <w:p w:rsidR="0088162A" w:rsidRPr="007B0BD2" w:rsidRDefault="0088162A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93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  Дмитрий Николаевич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54" w:rsidRDefault="00D05EC2" w:rsidP="0093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83791,33</w:t>
            </w:r>
          </w:p>
          <w:p w:rsidR="009360CC" w:rsidRPr="007B0BD2" w:rsidRDefault="009360CC" w:rsidP="0093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413DFC" w:rsidRDefault="00413DFC">
      <w:pPr>
        <w:rPr>
          <w:rFonts w:ascii="Times New Roman" w:hAnsi="Times New Roman" w:cs="Times New Roman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5"/>
        <w:gridCol w:w="4425"/>
      </w:tblGrid>
      <w:tr w:rsidR="00413DFC" w:rsidTr="00C5416F">
        <w:trPr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413DFC" w:rsidRDefault="00413DF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учреждение «Городской Дворец Культуры им. В.И. Ленина»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(полностью в соответствии с уставом учреждения, предприятия)</w:t>
            </w:r>
          </w:p>
        </w:tc>
      </w:tr>
      <w:tr w:rsidR="00C5416F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руководителя (полностью)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Забегаева Людмила Анатольевна</w:t>
            </w:r>
          </w:p>
        </w:tc>
      </w:tr>
      <w:tr w:rsidR="00C5416F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16F" w:rsidRDefault="00C5416F" w:rsidP="00C5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Директор</w:t>
            </w:r>
          </w:p>
        </w:tc>
      </w:tr>
      <w:tr w:rsidR="00631594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107 423,00</w:t>
            </w:r>
          </w:p>
        </w:tc>
      </w:tr>
      <w:tr w:rsidR="00631594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заместителя руководителя (полностью)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Идрисова Ирина Александровна</w:t>
            </w:r>
          </w:p>
        </w:tc>
      </w:tr>
      <w:tr w:rsidR="00631594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административно-хозяйственной части</w:t>
            </w:r>
          </w:p>
        </w:tc>
      </w:tr>
      <w:tr w:rsidR="00631594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60 516,00</w:t>
            </w:r>
          </w:p>
        </w:tc>
      </w:tr>
      <w:tr w:rsidR="00631594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главного бухгалтера (полностью)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</w:tr>
      <w:tr w:rsidR="00631594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Главный бухгалтер</w:t>
            </w:r>
          </w:p>
        </w:tc>
      </w:tr>
      <w:tr w:rsidR="00631594" w:rsidTr="00C5416F">
        <w:trPr>
          <w:tblCellSpacing w:w="0" w:type="dxa"/>
        </w:trPr>
        <w:tc>
          <w:tcPr>
            <w:tcW w:w="5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594" w:rsidRDefault="00631594" w:rsidP="00631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65 143,00</w:t>
            </w:r>
          </w:p>
        </w:tc>
      </w:tr>
      <w:bookmarkEnd w:id="1"/>
    </w:tbl>
    <w:p w:rsidR="00413DFC" w:rsidRDefault="00413DFC">
      <w:pPr>
        <w:rPr>
          <w:rFonts w:ascii="Times New Roman" w:hAnsi="Times New Roman" w:cs="Times New Roman"/>
        </w:rPr>
      </w:pPr>
    </w:p>
    <w:sectPr w:rsidR="00413DFC" w:rsidSect="0034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95"/>
    <w:rsid w:val="000A6AE7"/>
    <w:rsid w:val="00225710"/>
    <w:rsid w:val="0024170B"/>
    <w:rsid w:val="00266C6F"/>
    <w:rsid w:val="002C7B26"/>
    <w:rsid w:val="0034625C"/>
    <w:rsid w:val="003D1204"/>
    <w:rsid w:val="00413DFC"/>
    <w:rsid w:val="004A5B01"/>
    <w:rsid w:val="00631594"/>
    <w:rsid w:val="006437BB"/>
    <w:rsid w:val="007B0BD2"/>
    <w:rsid w:val="007F7F30"/>
    <w:rsid w:val="00804DCF"/>
    <w:rsid w:val="0088162A"/>
    <w:rsid w:val="008E486C"/>
    <w:rsid w:val="00924E71"/>
    <w:rsid w:val="009360CC"/>
    <w:rsid w:val="00941B3D"/>
    <w:rsid w:val="00963454"/>
    <w:rsid w:val="00A36198"/>
    <w:rsid w:val="00AB714C"/>
    <w:rsid w:val="00AC390C"/>
    <w:rsid w:val="00B476A4"/>
    <w:rsid w:val="00BE09E7"/>
    <w:rsid w:val="00C51269"/>
    <w:rsid w:val="00C5416F"/>
    <w:rsid w:val="00C94CB1"/>
    <w:rsid w:val="00D05EC2"/>
    <w:rsid w:val="00E02F79"/>
    <w:rsid w:val="00E16D95"/>
    <w:rsid w:val="00E62660"/>
    <w:rsid w:val="00F804CD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13370-6483-4721-AEEF-D5E1BE8A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Cron-int</dc:creator>
  <cp:lastModifiedBy>Наталья Сафронова</cp:lastModifiedBy>
  <cp:revision>4</cp:revision>
  <dcterms:created xsi:type="dcterms:W3CDTF">2023-05-12T11:45:00Z</dcterms:created>
  <dcterms:modified xsi:type="dcterms:W3CDTF">2023-05-17T05:23:00Z</dcterms:modified>
</cp:coreProperties>
</file>