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CF" w:rsidRPr="00F95FFC" w:rsidRDefault="003712CF" w:rsidP="003712C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95FFC">
        <w:rPr>
          <w:rFonts w:ascii="Liberation Serif" w:hAnsi="Liberation Serif" w:cs="Times New Roman"/>
          <w:b/>
          <w:sz w:val="24"/>
          <w:szCs w:val="24"/>
        </w:rPr>
        <w:t>4. «О дополнительных мерах по ограничению распространения ВИЧ-инфекции и туберкулеза на территории городского округа Нижняя Салда до 2022 года».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701"/>
        <w:gridCol w:w="1417"/>
        <w:gridCol w:w="2977"/>
      </w:tblGrid>
      <w:tr w:rsidR="003712CF" w:rsidRPr="00F95FFC" w:rsidTr="00BF58D1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№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Наименование мероприятия/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Источники расходов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</w:tr>
      <w:tr w:rsidR="003712CF" w:rsidRPr="00F95FFC" w:rsidTr="00BF58D1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CF" w:rsidRPr="00F95FFC" w:rsidRDefault="003712CF" w:rsidP="00BF58D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CF" w:rsidRPr="00F95FFC" w:rsidRDefault="003712CF" w:rsidP="00BF58D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F" w:rsidRPr="00F95FFC" w:rsidRDefault="003712CF" w:rsidP="00BF58D1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3712CF" w:rsidRPr="00F95FFC" w:rsidTr="00BF5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60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</w:tr>
      <w:tr w:rsidR="003712CF" w:rsidRPr="00F95FFC" w:rsidTr="00BF5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701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3712CF" w:rsidRPr="00F95FFC" w:rsidTr="00BF5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60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3712CF" w:rsidRPr="00F95FFC" w:rsidRDefault="003712CF" w:rsidP="00BF58D1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3712CF" w:rsidRPr="00F95FFC" w:rsidTr="00BF5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701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3712CF" w:rsidRPr="00F95FFC" w:rsidRDefault="003712CF" w:rsidP="00BF58D1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3712CF" w:rsidRPr="00F95FFC" w:rsidTr="00BF5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3712CF" w:rsidRPr="00F95FFC" w:rsidRDefault="003712CF" w:rsidP="00BF58D1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3712CF" w:rsidRPr="00F95FFC" w:rsidTr="00BF5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</w:tcPr>
          <w:p w:rsidR="003712CF" w:rsidRPr="00F95FFC" w:rsidRDefault="003712CF" w:rsidP="00BF58D1">
            <w:pPr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Мероприятие 37. Предоставление субсидий некоммерческим организациям  </w:t>
            </w:r>
          </w:p>
        </w:tc>
        <w:tc>
          <w:tcPr>
            <w:tcW w:w="1701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3712CF" w:rsidRPr="00F95FFC" w:rsidRDefault="003712CF" w:rsidP="00BF58D1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3712CF" w:rsidRPr="00F95FFC" w:rsidTr="00BF5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874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3712CF" w:rsidRPr="00F95FFC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3712CF" w:rsidRPr="00F95FFC" w:rsidRDefault="003712CF" w:rsidP="00BF58D1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3712CF" w:rsidRPr="00F95FFC" w:rsidRDefault="003712CF" w:rsidP="003712CF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712CF" w:rsidRPr="00F95FFC" w:rsidRDefault="003712CF" w:rsidP="0037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134"/>
        <w:gridCol w:w="1276"/>
        <w:gridCol w:w="1134"/>
      </w:tblGrid>
      <w:tr w:rsidR="003712CF" w:rsidRPr="00F95FFC" w:rsidTr="00BF58D1">
        <w:tc>
          <w:tcPr>
            <w:tcW w:w="675" w:type="dxa"/>
            <w:vMerge w:val="restart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№ строки</w:t>
            </w:r>
          </w:p>
        </w:tc>
        <w:tc>
          <w:tcPr>
            <w:tcW w:w="3402" w:type="dxa"/>
            <w:vMerge w:val="restart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vMerge w:val="restart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3712CF" w:rsidRPr="00F95FFC" w:rsidTr="00BF58D1">
        <w:tc>
          <w:tcPr>
            <w:tcW w:w="675" w:type="dxa"/>
            <w:vMerge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Количество заседаний Межведомственной комиссии по противодействию распространения ВИЧ – инфекции и туберкулеза на территории городского округа Нижняя Салда.</w:t>
            </w:r>
          </w:p>
        </w:tc>
        <w:tc>
          <w:tcPr>
            <w:tcW w:w="1701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 xml:space="preserve">число заседаний в год 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Уровень информированности населения городского округа Нижняя Салда о ВИЧ-инфекции</w:t>
            </w:r>
          </w:p>
        </w:tc>
        <w:tc>
          <w:tcPr>
            <w:tcW w:w="1701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95</w:t>
            </w:r>
          </w:p>
        </w:tc>
        <w:tc>
          <w:tcPr>
            <w:tcW w:w="1276" w:type="dxa"/>
          </w:tcPr>
          <w:p w:rsidR="003712CF" w:rsidRPr="00C91238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  <w:highlight w:val="yellow"/>
              </w:rPr>
            </w:pPr>
            <w:r w:rsidRPr="00972EE7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5</w:t>
            </w:r>
            <w:r w:rsidRPr="00972EE7">
              <w:rPr>
                <w:rFonts w:ascii="Liberation Serif" w:hAnsi="Liberation Serif"/>
              </w:rPr>
              <w:t xml:space="preserve"> </w:t>
            </w:r>
            <w:r w:rsidRPr="00C91238">
              <w:rPr>
                <w:rFonts w:ascii="Liberation Serif" w:hAnsi="Liberation Serif"/>
                <w:highlight w:val="yellow"/>
              </w:rPr>
              <w:t xml:space="preserve">   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Охват медицинским освидетельствованием на ВИЧ-инфекцию населения городского округа Нижняя Салда.</w:t>
            </w:r>
          </w:p>
        </w:tc>
        <w:tc>
          <w:tcPr>
            <w:tcW w:w="1701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1276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Охват флюорографическим обследованием населения городского округа Нижняя Салда.</w:t>
            </w:r>
          </w:p>
        </w:tc>
        <w:tc>
          <w:tcPr>
            <w:tcW w:w="1701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 от подлежащих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95</w:t>
            </w:r>
          </w:p>
        </w:tc>
        <w:tc>
          <w:tcPr>
            <w:tcW w:w="1276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Доля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ВИЧ-инфекцией.</w:t>
            </w:r>
          </w:p>
        </w:tc>
        <w:tc>
          <w:tcPr>
            <w:tcW w:w="1701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86</w:t>
            </w:r>
          </w:p>
        </w:tc>
        <w:tc>
          <w:tcPr>
            <w:tcW w:w="1276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Число новых случаев инфицирования вирусом иммунодефицита человека, регистрируемых среди населения городского округа Нижняя Салда.</w:t>
            </w:r>
          </w:p>
        </w:tc>
        <w:tc>
          <w:tcPr>
            <w:tcW w:w="1701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человек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Число новых случаев регистрации заболевания туберкулезом среди населения городского округа Нижняя Салда.</w:t>
            </w:r>
          </w:p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человек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 xml:space="preserve">Проведение </w:t>
            </w:r>
            <w:proofErr w:type="spellStart"/>
            <w:r w:rsidRPr="00DD611F">
              <w:rPr>
                <w:rFonts w:ascii="Liberation Serif" w:hAnsi="Liberation Serif"/>
                <w:color w:val="000000" w:themeColor="text1"/>
              </w:rPr>
              <w:t>химиопрофилактики</w:t>
            </w:r>
            <w:proofErr w:type="spellEnd"/>
            <w:r w:rsidRPr="00DD611F">
              <w:rPr>
                <w:rFonts w:ascii="Liberation Serif" w:hAnsi="Liberation Serif"/>
                <w:color w:val="000000" w:themeColor="text1"/>
              </w:rPr>
              <w:t xml:space="preserve"> передачи ВИЧ-инфекции от матери к ребенку во время беременности.</w:t>
            </w:r>
          </w:p>
        </w:tc>
        <w:tc>
          <w:tcPr>
            <w:tcW w:w="1701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95,6</w:t>
            </w:r>
          </w:p>
        </w:tc>
        <w:tc>
          <w:tcPr>
            <w:tcW w:w="1276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Доля лиц с ВИЧ-инфекцией, получающих антиретровирусную терапию, в общем числе лиц с ВИЧ-инфекцией, сведения о которых внесены в Федеральный регистр лиц, инфицированных вирусом иммунодефицита человека.</w:t>
            </w:r>
          </w:p>
        </w:tc>
        <w:tc>
          <w:tcPr>
            <w:tcW w:w="1701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процентов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84</w:t>
            </w:r>
          </w:p>
        </w:tc>
        <w:tc>
          <w:tcPr>
            <w:tcW w:w="1276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Охват диспансерным наблюдением лиц с  ВИЧ – инфекцией</w:t>
            </w:r>
          </w:p>
        </w:tc>
        <w:tc>
          <w:tcPr>
            <w:tcW w:w="1701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276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Количество социально – ориентированных некоммерческих организаций, привлеченных к участию в мероприятиях, направленных на профилактику ВИЧ-инфекции и туберкулеза.</w:t>
            </w:r>
          </w:p>
        </w:tc>
        <w:tc>
          <w:tcPr>
            <w:tcW w:w="1701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штук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3712CF" w:rsidRPr="00F95FFC" w:rsidTr="00BF58D1">
        <w:tc>
          <w:tcPr>
            <w:tcW w:w="675" w:type="dxa"/>
          </w:tcPr>
          <w:p w:rsidR="003712CF" w:rsidRPr="00F95FFC" w:rsidRDefault="003712CF" w:rsidP="00BF58D1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 xml:space="preserve">Количество информационных материалов по вопросам пропаганды донорства крови и </w:t>
            </w:r>
            <w:r w:rsidRPr="00DD611F">
              <w:rPr>
                <w:rFonts w:ascii="Liberation Serif" w:hAnsi="Liberation Serif"/>
                <w:color w:val="000000" w:themeColor="text1"/>
              </w:rPr>
              <w:lastRenderedPageBreak/>
              <w:t>(или) ее компонентов.</w:t>
            </w:r>
          </w:p>
        </w:tc>
        <w:tc>
          <w:tcPr>
            <w:tcW w:w="1701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lastRenderedPageBreak/>
              <w:t>штук</w:t>
            </w:r>
          </w:p>
        </w:tc>
        <w:tc>
          <w:tcPr>
            <w:tcW w:w="1134" w:type="dxa"/>
          </w:tcPr>
          <w:p w:rsidR="003712CF" w:rsidRPr="00DD611F" w:rsidRDefault="003712CF" w:rsidP="00BF5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3712CF" w:rsidRPr="00DD611F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</w:tcPr>
          <w:p w:rsidR="003712CF" w:rsidRPr="00F95FFC" w:rsidRDefault="003712CF" w:rsidP="00BF58D1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3712CF" w:rsidRPr="00F95FFC" w:rsidRDefault="003712CF" w:rsidP="0037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3712CF" w:rsidRPr="00F95FFC" w:rsidRDefault="003712CF" w:rsidP="00371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1 – 1 (полное финансирование)</w:t>
      </w:r>
    </w:p>
    <w:p w:rsidR="003712CF" w:rsidRPr="00F95FFC" w:rsidRDefault="003712CF" w:rsidP="003712CF">
      <w:pPr>
        <w:pStyle w:val="a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0,</w:t>
      </w:r>
      <w:r>
        <w:rPr>
          <w:rFonts w:ascii="Liberation Serif" w:hAnsi="Liberation Serif" w:cs="Times New Roman"/>
          <w:sz w:val="24"/>
          <w:szCs w:val="24"/>
        </w:rPr>
        <w:t>7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(средняя результативность).</w:t>
      </w:r>
    </w:p>
    <w:p w:rsidR="003712CF" w:rsidRPr="00F95FFC" w:rsidRDefault="003712CF" w:rsidP="003712C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Оценка 3. Средний уровень эффективност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муниципальной  программы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>.</w:t>
      </w:r>
    </w:p>
    <w:p w:rsidR="00250084" w:rsidRDefault="00250084">
      <w:bookmarkStart w:id="0" w:name="_GoBack"/>
      <w:bookmarkEnd w:id="0"/>
    </w:p>
    <w:sectPr w:rsidR="0025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250084"/>
    <w:rsid w:val="003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E0F5C-5654-4D71-A99A-4BA06509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C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712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2024-02-22T08:35:00Z</dcterms:created>
  <dcterms:modified xsi:type="dcterms:W3CDTF">2024-02-22T08:35:00Z</dcterms:modified>
</cp:coreProperties>
</file>