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FB3A2" w14:textId="091ADE67" w:rsidR="00FC7199" w:rsidRPr="00887BC2" w:rsidRDefault="00C41BD3" w:rsidP="00521C07">
      <w:pPr>
        <w:spacing w:after="0" w:line="36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87BC2">
        <w:rPr>
          <w:rFonts w:ascii="Liberation Serif" w:hAnsi="Liberation Serif" w:cs="Times New Roman"/>
          <w:b/>
          <w:sz w:val="24"/>
          <w:szCs w:val="24"/>
        </w:rPr>
        <w:t>Проект ТЕХНИЧЕСКОГО ЗАДАНИЯ</w:t>
      </w:r>
    </w:p>
    <w:p w14:paraId="62BF5A17" w14:textId="04FCC8A3" w:rsidR="00FC7199" w:rsidRPr="00887BC2" w:rsidRDefault="00FC7199" w:rsidP="00521C07">
      <w:pPr>
        <w:spacing w:after="0" w:line="36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887BC2">
        <w:rPr>
          <w:rFonts w:ascii="Liberation Serif" w:hAnsi="Liberation Serif" w:cs="Times New Roman"/>
          <w:sz w:val="24"/>
          <w:szCs w:val="24"/>
        </w:rPr>
        <w:t>На проведение оценки воздействия на окружающую среду (ОВОС) по объекту:</w:t>
      </w:r>
    </w:p>
    <w:p w14:paraId="61621B22" w14:textId="115936CC" w:rsidR="00887BC2" w:rsidRDefault="00FC7199" w:rsidP="00521C07">
      <w:pPr>
        <w:spacing w:after="0" w:line="36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887BC2">
        <w:rPr>
          <w:rFonts w:ascii="Liberation Serif" w:hAnsi="Liberation Serif" w:cs="Times New Roman"/>
          <w:sz w:val="24"/>
          <w:szCs w:val="24"/>
        </w:rPr>
        <w:t>«</w:t>
      </w:r>
      <w:r w:rsidR="00BA7F9C" w:rsidRPr="00887BC2">
        <w:rPr>
          <w:rFonts w:ascii="Liberation Serif" w:hAnsi="Liberation Serif" w:cs="Times New Roman"/>
          <w:sz w:val="24"/>
          <w:szCs w:val="24"/>
        </w:rPr>
        <w:t>Реконструкция по</w:t>
      </w:r>
      <w:r w:rsidR="00887BC2">
        <w:rPr>
          <w:rFonts w:ascii="Liberation Serif" w:hAnsi="Liberation Serif" w:cs="Times New Roman"/>
          <w:sz w:val="24"/>
          <w:szCs w:val="24"/>
        </w:rPr>
        <w:t>лигона для твердых коммунальных</w:t>
      </w:r>
    </w:p>
    <w:p w14:paraId="4A1CB08C" w14:textId="3A365D86" w:rsidR="00FC7199" w:rsidRPr="00887BC2" w:rsidRDefault="00BA7F9C" w:rsidP="00521C07">
      <w:pPr>
        <w:spacing w:after="0" w:line="36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887BC2">
        <w:rPr>
          <w:rFonts w:ascii="Liberation Serif" w:hAnsi="Liberation Serif" w:cs="Times New Roman"/>
          <w:sz w:val="24"/>
          <w:szCs w:val="24"/>
        </w:rPr>
        <w:t>отходов городского округа Нижняя Салда</w:t>
      </w:r>
      <w:r w:rsidR="00FC7199" w:rsidRPr="00887BC2">
        <w:rPr>
          <w:rFonts w:ascii="Liberation Serif" w:hAnsi="Liberation Serif" w:cs="Times New Roman"/>
          <w:sz w:val="24"/>
          <w:szCs w:val="24"/>
        </w:rPr>
        <w:t>»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3544"/>
        <w:gridCol w:w="5387"/>
      </w:tblGrid>
      <w:tr w:rsidR="00FC7199" w:rsidRPr="00887BC2" w14:paraId="27ACBB8E" w14:textId="77777777" w:rsidTr="00E65FA1">
        <w:tc>
          <w:tcPr>
            <w:tcW w:w="562" w:type="dxa"/>
            <w:vAlign w:val="center"/>
          </w:tcPr>
          <w:p w14:paraId="2E607DCD" w14:textId="0B48B048" w:rsidR="00FC7199" w:rsidRPr="00887BC2" w:rsidRDefault="00FC7199" w:rsidP="00FC71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14:paraId="46C6E788" w14:textId="17A2752A" w:rsidR="00FC7199" w:rsidRPr="00887BC2" w:rsidRDefault="00FC7199" w:rsidP="00FC719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387" w:type="dxa"/>
            <w:vAlign w:val="center"/>
          </w:tcPr>
          <w:p w14:paraId="57AD1FE0" w14:textId="717B08C8" w:rsidR="00FC7199" w:rsidRPr="00887BC2" w:rsidRDefault="00BA7F9C" w:rsidP="008465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Реконструкция полигона для твердых коммунальных отходов городского округа Нижняя Салда</w:t>
            </w:r>
          </w:p>
        </w:tc>
      </w:tr>
      <w:tr w:rsidR="00FC7199" w:rsidRPr="00887BC2" w14:paraId="249C6A49" w14:textId="77777777" w:rsidTr="00E65FA1">
        <w:tc>
          <w:tcPr>
            <w:tcW w:w="562" w:type="dxa"/>
            <w:vAlign w:val="center"/>
          </w:tcPr>
          <w:p w14:paraId="28A3EEA2" w14:textId="57FB29CD" w:rsidR="00FC7199" w:rsidRPr="00887BC2" w:rsidRDefault="00FC7199" w:rsidP="00FC71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14:paraId="34069199" w14:textId="21C2ECD7" w:rsidR="00FC7199" w:rsidRPr="00887BC2" w:rsidRDefault="00347DDB" w:rsidP="00FC719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5387" w:type="dxa"/>
            <w:vAlign w:val="center"/>
          </w:tcPr>
          <w:p w14:paraId="7B0C5EC3" w14:textId="4C04CE60" w:rsidR="00FC7199" w:rsidRPr="00887BC2" w:rsidRDefault="00BA7F9C" w:rsidP="008465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eastAsia="Times New Roman" w:hAnsi="Liberation Serif" w:cs="Times New Roman"/>
                <w:spacing w:val="-1"/>
                <w:sz w:val="24"/>
                <w:szCs w:val="24"/>
                <w:lang w:eastAsia="ru-RU"/>
              </w:rPr>
              <w:t>Свердловская область, северная окраина г. Нижняя Салда, в 1,5 км, от черты застройки вдоль автодороги на п. Басьяновский, земельный участок с кадастровым номером 66:55:0301003:209</w:t>
            </w:r>
          </w:p>
        </w:tc>
      </w:tr>
      <w:tr w:rsidR="00FC7199" w:rsidRPr="00887BC2" w14:paraId="42A5D53B" w14:textId="77777777" w:rsidTr="00E65FA1">
        <w:tc>
          <w:tcPr>
            <w:tcW w:w="562" w:type="dxa"/>
            <w:vAlign w:val="center"/>
          </w:tcPr>
          <w:p w14:paraId="1FA62759" w14:textId="0D8D918B" w:rsidR="00FC7199" w:rsidRPr="00887BC2" w:rsidRDefault="00FC7199" w:rsidP="00FC71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vAlign w:val="center"/>
          </w:tcPr>
          <w:p w14:paraId="444036FB" w14:textId="13624D6D" w:rsidR="00FC7199" w:rsidRPr="00887BC2" w:rsidRDefault="00521C07" w:rsidP="00FC719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 xml:space="preserve">Заказчик </w:t>
            </w:r>
          </w:p>
        </w:tc>
        <w:tc>
          <w:tcPr>
            <w:tcW w:w="5387" w:type="dxa"/>
            <w:vAlign w:val="center"/>
          </w:tcPr>
          <w:p w14:paraId="6E8A171E" w14:textId="52FAD807" w:rsidR="00FC7199" w:rsidRPr="00887BC2" w:rsidRDefault="00BA7F9C" w:rsidP="008465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zh-CN"/>
              </w:rPr>
              <w:t>Администрация городского округа Нижняя Салда</w:t>
            </w:r>
          </w:p>
        </w:tc>
      </w:tr>
      <w:tr w:rsidR="00FC7199" w:rsidRPr="00887BC2" w14:paraId="5C838516" w14:textId="77777777" w:rsidTr="00E65FA1">
        <w:tc>
          <w:tcPr>
            <w:tcW w:w="562" w:type="dxa"/>
            <w:vAlign w:val="center"/>
          </w:tcPr>
          <w:p w14:paraId="6EF211AC" w14:textId="4ABD222D" w:rsidR="00FC7199" w:rsidRPr="00887BC2" w:rsidRDefault="00FC7199" w:rsidP="00FC71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vAlign w:val="center"/>
          </w:tcPr>
          <w:p w14:paraId="579CDA23" w14:textId="2E694213" w:rsidR="00FC7199" w:rsidRPr="00887BC2" w:rsidRDefault="00347DDB" w:rsidP="00521C0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 xml:space="preserve">Проектная организация, осуществляющая оценку воздействия на </w:t>
            </w:r>
            <w:r w:rsidR="00521C07" w:rsidRPr="00887BC2">
              <w:rPr>
                <w:rFonts w:ascii="Liberation Serif" w:hAnsi="Liberation Serif" w:cs="Times New Roman"/>
                <w:sz w:val="24"/>
                <w:szCs w:val="24"/>
              </w:rPr>
              <w:t>окружающую среду</w:t>
            </w:r>
          </w:p>
        </w:tc>
        <w:tc>
          <w:tcPr>
            <w:tcW w:w="5387" w:type="dxa"/>
            <w:vAlign w:val="center"/>
          </w:tcPr>
          <w:p w14:paraId="376944DC" w14:textId="23E09A8E" w:rsidR="00FC7199" w:rsidRPr="00887BC2" w:rsidRDefault="00347DDB" w:rsidP="008465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ООО «Композит»</w:t>
            </w:r>
          </w:p>
        </w:tc>
      </w:tr>
      <w:tr w:rsidR="00FC7199" w:rsidRPr="00887BC2" w14:paraId="38BE6594" w14:textId="77777777" w:rsidTr="00E65FA1">
        <w:tc>
          <w:tcPr>
            <w:tcW w:w="562" w:type="dxa"/>
            <w:vAlign w:val="center"/>
          </w:tcPr>
          <w:p w14:paraId="3C957CAD" w14:textId="0913E4D6" w:rsidR="00FC7199" w:rsidRPr="00887BC2" w:rsidRDefault="00FC7199" w:rsidP="00FC71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vAlign w:val="center"/>
          </w:tcPr>
          <w:p w14:paraId="4DDCD0F6" w14:textId="49A37C34" w:rsidR="00FC7199" w:rsidRPr="00887BC2" w:rsidRDefault="00347DDB" w:rsidP="00FC719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387" w:type="dxa"/>
            <w:vAlign w:val="center"/>
          </w:tcPr>
          <w:p w14:paraId="2B495E96" w14:textId="3F5059BD" w:rsidR="00FC7199" w:rsidRPr="00887BC2" w:rsidRDefault="00347DDB" w:rsidP="008465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 xml:space="preserve">Средства </w:t>
            </w:r>
            <w:r w:rsidR="00BA7F9C" w:rsidRPr="00887BC2">
              <w:rPr>
                <w:rFonts w:ascii="Liberation Serif" w:hAnsi="Liberation Serif" w:cs="Times New Roman"/>
                <w:sz w:val="24"/>
                <w:szCs w:val="24"/>
              </w:rPr>
              <w:t>местного и областного</w:t>
            </w: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 xml:space="preserve"> бюджета</w:t>
            </w:r>
          </w:p>
        </w:tc>
      </w:tr>
      <w:tr w:rsidR="00FC7199" w:rsidRPr="00887BC2" w14:paraId="582557E1" w14:textId="77777777" w:rsidTr="00E65FA1">
        <w:tc>
          <w:tcPr>
            <w:tcW w:w="562" w:type="dxa"/>
            <w:vAlign w:val="center"/>
          </w:tcPr>
          <w:p w14:paraId="7B4BA45F" w14:textId="0C2F8385" w:rsidR="00FC7199" w:rsidRPr="00887BC2" w:rsidRDefault="00FC7199" w:rsidP="00FC71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vAlign w:val="center"/>
          </w:tcPr>
          <w:p w14:paraId="1FEDC6E7" w14:textId="3E768208" w:rsidR="00FC7199" w:rsidRPr="00887BC2" w:rsidRDefault="00347DDB" w:rsidP="00FC719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Цель проведения ОВОС</w:t>
            </w:r>
          </w:p>
        </w:tc>
        <w:tc>
          <w:tcPr>
            <w:tcW w:w="5387" w:type="dxa"/>
            <w:vAlign w:val="center"/>
          </w:tcPr>
          <w:p w14:paraId="7FF43F17" w14:textId="36590692" w:rsidR="00DE4C30" w:rsidRPr="00887BC2" w:rsidRDefault="00347DDB" w:rsidP="008465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Целью проведения оценки воздействия на окружающую среду является предотвращение или смягчение воздействия этой деятельности на окружающую среду и связанных с ней социальных, экономических и иных последствий.</w:t>
            </w:r>
          </w:p>
        </w:tc>
      </w:tr>
      <w:tr w:rsidR="00FC7199" w:rsidRPr="00887BC2" w14:paraId="51AE664A" w14:textId="77777777" w:rsidTr="00E65FA1">
        <w:tc>
          <w:tcPr>
            <w:tcW w:w="562" w:type="dxa"/>
            <w:vAlign w:val="center"/>
          </w:tcPr>
          <w:p w14:paraId="2BA93CC3" w14:textId="2E8C2575" w:rsidR="00FC7199" w:rsidRPr="00887BC2" w:rsidRDefault="00FC7199" w:rsidP="00FC71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vAlign w:val="center"/>
          </w:tcPr>
          <w:p w14:paraId="168CDF82" w14:textId="543F3568" w:rsidR="00FC7199" w:rsidRPr="00887BC2" w:rsidRDefault="00347DDB" w:rsidP="00FC719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Сроки проведения оценку воздействия на окружающую среду</w:t>
            </w:r>
          </w:p>
        </w:tc>
        <w:tc>
          <w:tcPr>
            <w:tcW w:w="5387" w:type="dxa"/>
            <w:vAlign w:val="center"/>
          </w:tcPr>
          <w:p w14:paraId="41F979A4" w14:textId="0F9464EE" w:rsidR="00FC7199" w:rsidRPr="00887BC2" w:rsidRDefault="00347DDB" w:rsidP="008465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Начало</w:t>
            </w:r>
            <w:r w:rsidR="00521C07" w:rsidRPr="00887BC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 xml:space="preserve">-  </w:t>
            </w:r>
            <w:r w:rsidR="00BA7F9C" w:rsidRPr="00887BC2">
              <w:rPr>
                <w:rFonts w:ascii="Liberation Serif" w:hAnsi="Liberation Serif" w:cs="Times New Roman"/>
                <w:sz w:val="24"/>
                <w:szCs w:val="24"/>
              </w:rPr>
              <w:t>февраль</w:t>
            </w:r>
            <w:r w:rsidR="00521C07" w:rsidRPr="00887BC2">
              <w:rPr>
                <w:rFonts w:ascii="Liberation Serif" w:hAnsi="Liberation Serif" w:cs="Times New Roman"/>
                <w:sz w:val="24"/>
                <w:szCs w:val="24"/>
              </w:rPr>
              <w:t xml:space="preserve"> 2021 год</w:t>
            </w:r>
          </w:p>
          <w:p w14:paraId="35672976" w14:textId="264DDA00" w:rsidR="00347DDB" w:rsidRPr="00887BC2" w:rsidRDefault="00347DDB" w:rsidP="008465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 xml:space="preserve">Завершение – </w:t>
            </w:r>
            <w:r w:rsidR="00521C07" w:rsidRPr="00887BC2">
              <w:rPr>
                <w:rFonts w:ascii="Liberation Serif" w:hAnsi="Liberation Serif" w:cs="Times New Roman"/>
                <w:sz w:val="24"/>
                <w:szCs w:val="24"/>
              </w:rPr>
              <w:t xml:space="preserve"> июнь 2021 год</w:t>
            </w:r>
          </w:p>
        </w:tc>
      </w:tr>
      <w:tr w:rsidR="00FC7199" w:rsidRPr="00887BC2" w14:paraId="76CC6902" w14:textId="77777777" w:rsidTr="00E65FA1">
        <w:tc>
          <w:tcPr>
            <w:tcW w:w="562" w:type="dxa"/>
            <w:vAlign w:val="center"/>
          </w:tcPr>
          <w:p w14:paraId="2A96F73B" w14:textId="1210166D" w:rsidR="00FC7199" w:rsidRPr="00887BC2" w:rsidRDefault="00FC7199" w:rsidP="00FC71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vAlign w:val="center"/>
          </w:tcPr>
          <w:p w14:paraId="7C975DCF" w14:textId="3A7F17C5" w:rsidR="00FC7199" w:rsidRPr="00887BC2" w:rsidRDefault="00347DDB" w:rsidP="00FC719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Назначение и основные технико-экономические показатели объекта</w:t>
            </w:r>
          </w:p>
        </w:tc>
        <w:tc>
          <w:tcPr>
            <w:tcW w:w="5387" w:type="dxa"/>
            <w:vAlign w:val="center"/>
          </w:tcPr>
          <w:p w14:paraId="77F10711" w14:textId="0457F72D" w:rsidR="00347DDB" w:rsidRPr="00887BC2" w:rsidRDefault="00347DDB" w:rsidP="008465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 xml:space="preserve">Объект предназначен для </w:t>
            </w:r>
            <w:r w:rsidR="00DE4C30" w:rsidRPr="00887BC2">
              <w:rPr>
                <w:rFonts w:ascii="Liberation Serif" w:hAnsi="Liberation Serif" w:cs="Times New Roman"/>
                <w:sz w:val="24"/>
                <w:szCs w:val="24"/>
              </w:rPr>
              <w:t xml:space="preserve">размещения и рекультивации </w:t>
            </w:r>
            <w:r w:rsidR="008415C9" w:rsidRPr="00887BC2">
              <w:rPr>
                <w:rFonts w:ascii="Liberation Serif" w:hAnsi="Liberation Serif" w:cs="Times New Roman"/>
                <w:sz w:val="24"/>
                <w:szCs w:val="24"/>
              </w:rPr>
              <w:t>существующих твердых бытовых отходов.</w:t>
            </w:r>
          </w:p>
          <w:p w14:paraId="4E1BAD8A" w14:textId="0D20DED8" w:rsidR="00172541" w:rsidRPr="00887BC2" w:rsidRDefault="00172541" w:rsidP="008465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Основные объекты и сооружения:</w:t>
            </w:r>
          </w:p>
          <w:p w14:paraId="4111B014" w14:textId="2247E6FB" w:rsidR="00172541" w:rsidRPr="00887BC2" w:rsidRDefault="00172541" w:rsidP="008465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- карты объекта размещения отходов;</w:t>
            </w:r>
          </w:p>
          <w:p w14:paraId="3B74EA6C" w14:textId="5DB18390" w:rsidR="00172541" w:rsidRPr="00887BC2" w:rsidRDefault="00172541" w:rsidP="008465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- корпус сортировки;</w:t>
            </w:r>
          </w:p>
          <w:p w14:paraId="1A78FC17" w14:textId="737E913C" w:rsidR="00172541" w:rsidRPr="00887BC2" w:rsidRDefault="00172541" w:rsidP="008465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- бытовые помещения;</w:t>
            </w:r>
          </w:p>
          <w:p w14:paraId="55F6C40F" w14:textId="27AD023A" w:rsidR="00E65FA1" w:rsidRPr="00887BC2" w:rsidRDefault="00DE4C30" w:rsidP="0084651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 xml:space="preserve">- </w:t>
            </w:r>
            <w:r w:rsidR="00172541" w:rsidRPr="00887BC2">
              <w:rPr>
                <w:rFonts w:ascii="Liberation Serif" w:hAnsi="Liberation Serif" w:cs="Times New Roman"/>
                <w:sz w:val="24"/>
                <w:szCs w:val="24"/>
              </w:rPr>
              <w:t>очистные сооружения стоков различного назначения.</w:t>
            </w:r>
          </w:p>
        </w:tc>
      </w:tr>
      <w:tr w:rsidR="00347DDB" w:rsidRPr="00887BC2" w14:paraId="33C28F42" w14:textId="77777777" w:rsidTr="00E65FA1">
        <w:tc>
          <w:tcPr>
            <w:tcW w:w="562" w:type="dxa"/>
            <w:vAlign w:val="center"/>
          </w:tcPr>
          <w:p w14:paraId="5CD4BAA0" w14:textId="11443A29" w:rsidR="00347DDB" w:rsidRPr="00887BC2" w:rsidRDefault="00347DDB" w:rsidP="00FC719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vAlign w:val="center"/>
          </w:tcPr>
          <w:p w14:paraId="6808618B" w14:textId="14A3A60E" w:rsidR="00347DDB" w:rsidRPr="00887BC2" w:rsidRDefault="00172541" w:rsidP="00FC719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Перечень нормативных документов, в соответствии с требованиями которых необходимо провести процедуру ОВОС</w:t>
            </w:r>
          </w:p>
        </w:tc>
        <w:tc>
          <w:tcPr>
            <w:tcW w:w="5387" w:type="dxa"/>
            <w:vAlign w:val="center"/>
          </w:tcPr>
          <w:p w14:paraId="23C357F4" w14:textId="7CAC46A3" w:rsidR="00172541" w:rsidRPr="00887BC2" w:rsidRDefault="00172541" w:rsidP="0084651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 xml:space="preserve">Федеральный закон № 174-ФЗ от 23.11.1995 «Об </w:t>
            </w:r>
            <w:r w:rsidR="0072715E" w:rsidRPr="00887BC2">
              <w:rPr>
                <w:rFonts w:ascii="Liberation Serif" w:hAnsi="Liberation Serif" w:cs="Times New Roman"/>
                <w:sz w:val="24"/>
                <w:szCs w:val="24"/>
              </w:rPr>
              <w:t>экологической экспертизе</w:t>
            </w: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».</w:t>
            </w:r>
          </w:p>
          <w:p w14:paraId="0B99FA5C" w14:textId="77777777" w:rsidR="00172541" w:rsidRPr="00887BC2" w:rsidRDefault="00172541" w:rsidP="0084651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Федеральный закон № 7-ФЗ от 10.01.2002 «Об охране окружающей среды».</w:t>
            </w:r>
          </w:p>
          <w:p w14:paraId="781ECBC1" w14:textId="765AE41A" w:rsidR="0072715E" w:rsidRPr="00887BC2" w:rsidRDefault="0072715E" w:rsidP="0084651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Федеральный закон № 96-ФЗ от 04.05.1999 «Об охране атмосферного воздуха».</w:t>
            </w:r>
          </w:p>
          <w:p w14:paraId="17EDAEC9" w14:textId="7E700952" w:rsidR="0072715E" w:rsidRPr="00887BC2" w:rsidRDefault="0072715E" w:rsidP="0084651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Федеральный закон № 89-ФЗ от 24.06.1998 «Об отходах производства и потребления».</w:t>
            </w:r>
          </w:p>
          <w:p w14:paraId="2B22839B" w14:textId="0308A1BB" w:rsidR="0072715E" w:rsidRPr="00887BC2" w:rsidRDefault="0072715E" w:rsidP="0084651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Водный Кодекс РФ № 74-ФЗ от 03.06.2006 г.</w:t>
            </w:r>
          </w:p>
          <w:p w14:paraId="7D313668" w14:textId="1845C113" w:rsidR="0072715E" w:rsidRPr="00887BC2" w:rsidRDefault="0072715E" w:rsidP="0084651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Градостроительный Кодекс РФ от 29.12.2004         № 190-ФЗ.</w:t>
            </w:r>
          </w:p>
          <w:p w14:paraId="470CC374" w14:textId="78B16951" w:rsidR="0072715E" w:rsidRPr="00887BC2" w:rsidRDefault="0072715E" w:rsidP="0084651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Земельный Кодекс РФ от 25.10.2001 № 136-ФЗ.</w:t>
            </w:r>
          </w:p>
          <w:p w14:paraId="492235E5" w14:textId="6936A0F6" w:rsidR="0072715E" w:rsidRPr="00887BC2" w:rsidRDefault="0072715E" w:rsidP="0084651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 xml:space="preserve">Положение об оценке воздействия намечаемой хозяйственной и иной деятельности </w:t>
            </w: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на окружающую среду в Российской Федерации, утвержденной Приказом </w:t>
            </w:r>
            <w:proofErr w:type="spellStart"/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Госкомэкологии</w:t>
            </w:r>
            <w:proofErr w:type="spellEnd"/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 xml:space="preserve"> РФ от 16.05.2000 № 372.</w:t>
            </w:r>
          </w:p>
          <w:p w14:paraId="103B4945" w14:textId="62EBB8F7" w:rsidR="0072715E" w:rsidRPr="00887BC2" w:rsidRDefault="0072715E" w:rsidP="0084651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 xml:space="preserve"> СП 42. 42.13330.2016 Свод правил. Градостроительство. Планировка и застройка городских и сельских поселений. Актуализированная редакция СНиП 2.07.01-89.</w:t>
            </w:r>
          </w:p>
          <w:p w14:paraId="6BA8D17C" w14:textId="4FFCE515" w:rsidR="0072715E" w:rsidRPr="00887BC2" w:rsidRDefault="003C13F1" w:rsidP="0084651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СанПиН 2.2.1/2.1.1.1200-03 «Санитарно-защитные зоны и санитарная классификация предприятий, сооружений и иных объектов».</w:t>
            </w:r>
          </w:p>
          <w:p w14:paraId="2492EE09" w14:textId="496F57CD" w:rsidR="00172541" w:rsidRPr="00887BC2" w:rsidRDefault="003C13F1" w:rsidP="0084651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 xml:space="preserve"> Приказ Минприроды России от 6 июня 2017 года № 273 «Об утверждении методов расчетов рассеивания выбросов вредных (загрязняющих) веществ в атмосферном воздухе».</w:t>
            </w:r>
          </w:p>
        </w:tc>
      </w:tr>
      <w:tr w:rsidR="00BA7F9C" w:rsidRPr="00887BC2" w14:paraId="42F09FF2" w14:textId="77777777" w:rsidTr="00314693">
        <w:tc>
          <w:tcPr>
            <w:tcW w:w="562" w:type="dxa"/>
            <w:vAlign w:val="center"/>
          </w:tcPr>
          <w:p w14:paraId="5977C1F0" w14:textId="448044B8" w:rsidR="00BA7F9C" w:rsidRPr="00887BC2" w:rsidRDefault="00BA7F9C" w:rsidP="00BA7F9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4" w:type="dxa"/>
            <w:vAlign w:val="center"/>
          </w:tcPr>
          <w:p w14:paraId="6258064D" w14:textId="321C11CA" w:rsidR="00BA7F9C" w:rsidRPr="00887BC2" w:rsidRDefault="00BA7F9C" w:rsidP="00BA7F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Исходные данные для проектирования</w:t>
            </w:r>
          </w:p>
        </w:tc>
        <w:tc>
          <w:tcPr>
            <w:tcW w:w="5387" w:type="dxa"/>
          </w:tcPr>
          <w:p w14:paraId="4177460D" w14:textId="77777777" w:rsidR="00BA7F9C" w:rsidRPr="00887BC2" w:rsidRDefault="00BA7F9C" w:rsidP="0084651E">
            <w:pPr>
              <w:tabs>
                <w:tab w:val="left" w:pos="900"/>
              </w:tabs>
              <w:jc w:val="both"/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 xml:space="preserve">1. Земельный участок с кадастровым номером </w:t>
            </w:r>
            <w:r w:rsidRPr="00887BC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66:55:0301003:209, копия постановления администрации городского округа Нижняя Салда №1088 об утверждении схемы расположения земельного участка от 11.12.2009 г.</w:t>
            </w:r>
          </w:p>
          <w:p w14:paraId="17C741E8" w14:textId="77777777" w:rsidR="00BA7F9C" w:rsidRPr="00887BC2" w:rsidRDefault="00BA7F9C" w:rsidP="0084651E">
            <w:pPr>
              <w:tabs>
                <w:tab w:val="left" w:pos="9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2. До начала работ Заказчик обязан передать Подрядчику:</w:t>
            </w:r>
          </w:p>
          <w:p w14:paraId="52382B4F" w14:textId="77777777" w:rsidR="00BA7F9C" w:rsidRPr="00887BC2" w:rsidRDefault="00BA7F9C" w:rsidP="0084651E">
            <w:pPr>
              <w:tabs>
                <w:tab w:val="left" w:pos="9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- копии правоустанавливающих документов на земельный участок,</w:t>
            </w:r>
          </w:p>
          <w:p w14:paraId="4FE26138" w14:textId="77777777" w:rsidR="00BA7F9C" w:rsidRPr="00887BC2" w:rsidRDefault="00BA7F9C" w:rsidP="0084651E">
            <w:pPr>
              <w:tabs>
                <w:tab w:val="left" w:pos="9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- копию «Отчета о топографической съемке на объекте, расположенному по адресу: Свердловская область, г. Нижняя Салда, Свалка бытовых отходов», выполненного ООО «</w:t>
            </w:r>
            <w:proofErr w:type="spellStart"/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Блокгеострой</w:t>
            </w:r>
            <w:proofErr w:type="spellEnd"/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» 2005 г.;</w:t>
            </w:r>
          </w:p>
          <w:p w14:paraId="3AB89449" w14:textId="77777777" w:rsidR="00BA7F9C" w:rsidRPr="00887BC2" w:rsidRDefault="00BA7F9C" w:rsidP="0084651E">
            <w:pPr>
              <w:tabs>
                <w:tab w:val="left" w:pos="9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- рабочий проект «реконструкции полигона твердых бытовых отходов МО «город Нижняя Салда» шифр 2.2/05-Д-П-06 выполненный ООО «</w:t>
            </w:r>
            <w:proofErr w:type="spellStart"/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Экохимпроект</w:t>
            </w:r>
            <w:proofErr w:type="spellEnd"/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» Екатеринбург 2006 г. с скорректированной сметной документацией по сводному заключению государственной экспертизы № 66-5-5-1059-08/08-0145-1 выполненный ООО «</w:t>
            </w:r>
            <w:proofErr w:type="spellStart"/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Экохимпроект</w:t>
            </w:r>
            <w:proofErr w:type="spellEnd"/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» Екатеринбург 2010 г.;</w:t>
            </w:r>
          </w:p>
          <w:p w14:paraId="561D806C" w14:textId="77777777" w:rsidR="00BA7F9C" w:rsidRPr="00887BC2" w:rsidRDefault="00BA7F9C" w:rsidP="0084651E">
            <w:pPr>
              <w:tabs>
                <w:tab w:val="left" w:pos="9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 xml:space="preserve">- результаты </w:t>
            </w:r>
            <w:proofErr w:type="spellStart"/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предпроектной</w:t>
            </w:r>
            <w:proofErr w:type="spellEnd"/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 xml:space="preserve"> подготовки - инженерных изысканий;</w:t>
            </w:r>
          </w:p>
          <w:p w14:paraId="44D48926" w14:textId="77777777" w:rsidR="00BA7F9C" w:rsidRPr="00887BC2" w:rsidRDefault="00BA7F9C" w:rsidP="0084651E">
            <w:pPr>
              <w:tabs>
                <w:tab w:val="left" w:pos="9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- гидрогеологическое заключение № 16869 от 4.04.2006 г;</w:t>
            </w:r>
          </w:p>
          <w:p w14:paraId="289E4F72" w14:textId="77777777" w:rsidR="00BA7F9C" w:rsidRPr="00887BC2" w:rsidRDefault="00BA7F9C" w:rsidP="0084651E">
            <w:pPr>
              <w:tabs>
                <w:tab w:val="left" w:pos="9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- заключение №35-15/2-356 от 09.06.2006 г. об отсутствии полезных ископаемых на земельном участке;</w:t>
            </w:r>
          </w:p>
          <w:p w14:paraId="5C5A9DAE" w14:textId="77777777" w:rsidR="00BA7F9C" w:rsidRPr="00887BC2" w:rsidRDefault="00BA7F9C" w:rsidP="0084651E">
            <w:pPr>
              <w:tabs>
                <w:tab w:val="left" w:pos="9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- справку об отсутствии путей миграции животных через полигон;</w:t>
            </w:r>
          </w:p>
          <w:p w14:paraId="1B60112D" w14:textId="06D9C4F3" w:rsidR="00BA7F9C" w:rsidRPr="00887BC2" w:rsidRDefault="00BA7F9C" w:rsidP="0084651E">
            <w:pPr>
              <w:tabs>
                <w:tab w:val="left" w:pos="9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- отчет об инженерно-экологических исследованиях</w:t>
            </w:r>
            <w:r w:rsidR="0084651E" w:rsidRPr="00887BC2">
              <w:rPr>
                <w:rFonts w:ascii="Liberation Serif" w:hAnsi="Liberation Serif" w:cs="Times New Roman"/>
                <w:sz w:val="24"/>
                <w:szCs w:val="24"/>
              </w:rPr>
              <w:t xml:space="preserve">, 2009 </w:t>
            </w: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 xml:space="preserve">г., г. </w:t>
            </w:r>
            <w:r w:rsidR="00887BC2" w:rsidRPr="00887BC2">
              <w:rPr>
                <w:rFonts w:ascii="Liberation Serif" w:hAnsi="Liberation Serif" w:cs="Times New Roman"/>
                <w:sz w:val="24"/>
                <w:szCs w:val="24"/>
              </w:rPr>
              <w:t>Екатеринбург,</w:t>
            </w: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 xml:space="preserve"> выполненный НПГЭ Фирма «</w:t>
            </w:r>
            <w:proofErr w:type="spellStart"/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Геос</w:t>
            </w:r>
            <w:proofErr w:type="spellEnd"/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»;</w:t>
            </w:r>
          </w:p>
          <w:p w14:paraId="65F6AA50" w14:textId="5D257183" w:rsidR="00BA7F9C" w:rsidRPr="00887BC2" w:rsidRDefault="00BA7F9C" w:rsidP="0084651E">
            <w:pPr>
              <w:tabs>
                <w:tab w:val="left" w:pos="900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- отчет об инженерно-геологических исследо</w:t>
            </w:r>
            <w:bookmarkStart w:id="0" w:name="_GoBack"/>
            <w:bookmarkEnd w:id="0"/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ваниях, 2009 г., г. Екатеринбург выполненный НПГЭ Фирма «</w:t>
            </w:r>
            <w:proofErr w:type="spellStart"/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Геос</w:t>
            </w:r>
            <w:proofErr w:type="spellEnd"/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».</w:t>
            </w:r>
          </w:p>
        </w:tc>
      </w:tr>
      <w:tr w:rsidR="00BA7F9C" w:rsidRPr="00887BC2" w14:paraId="0CF7A63C" w14:textId="77777777" w:rsidTr="00E65FA1">
        <w:tc>
          <w:tcPr>
            <w:tcW w:w="562" w:type="dxa"/>
            <w:vAlign w:val="center"/>
          </w:tcPr>
          <w:p w14:paraId="17086442" w14:textId="33377289" w:rsidR="00BA7F9C" w:rsidRPr="00887BC2" w:rsidRDefault="00BA7F9C" w:rsidP="00BA7F9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44" w:type="dxa"/>
            <w:vAlign w:val="center"/>
          </w:tcPr>
          <w:p w14:paraId="37FAE935" w14:textId="1FAC854A" w:rsidR="00BA7F9C" w:rsidRPr="00887BC2" w:rsidRDefault="00BA7F9C" w:rsidP="00BA7F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Состав выполняемых работ</w:t>
            </w:r>
          </w:p>
        </w:tc>
        <w:tc>
          <w:tcPr>
            <w:tcW w:w="5387" w:type="dxa"/>
            <w:vAlign w:val="center"/>
          </w:tcPr>
          <w:p w14:paraId="17586D6F" w14:textId="75F455B7" w:rsidR="00BA7F9C" w:rsidRPr="00887BC2" w:rsidRDefault="00BA7F9C" w:rsidP="0080405F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Подготовка предварительных материалов по оценке воздействия на окружающую среду (ОВОС).</w:t>
            </w:r>
          </w:p>
          <w:p w14:paraId="0FDB895F" w14:textId="77777777" w:rsidR="00BA7F9C" w:rsidRPr="00887BC2" w:rsidRDefault="00BA7F9C" w:rsidP="0080405F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 xml:space="preserve">Разработка материалов ОВОС, утвержденных заказчиком, с учетом замечаний, предложений и информации, поступающей от заинтересованных организаций и общественности. </w:t>
            </w:r>
          </w:p>
          <w:p w14:paraId="2FD156B2" w14:textId="1F638F37" w:rsidR="00BA7F9C" w:rsidRPr="00887BC2" w:rsidRDefault="00BA7F9C" w:rsidP="0080405F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Сопровождение материалов ОВОС при прохождении Государственной экологической экспертизы.</w:t>
            </w:r>
          </w:p>
        </w:tc>
      </w:tr>
      <w:tr w:rsidR="00BA7F9C" w:rsidRPr="00887BC2" w14:paraId="191D8021" w14:textId="77777777" w:rsidTr="00E65FA1">
        <w:tc>
          <w:tcPr>
            <w:tcW w:w="562" w:type="dxa"/>
            <w:vAlign w:val="center"/>
          </w:tcPr>
          <w:p w14:paraId="3BB528F9" w14:textId="0E6817A2" w:rsidR="00BA7F9C" w:rsidRPr="00887BC2" w:rsidRDefault="00BA7F9C" w:rsidP="00BA7F9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  <w:vAlign w:val="center"/>
          </w:tcPr>
          <w:p w14:paraId="2FF1B811" w14:textId="2773D030" w:rsidR="00BA7F9C" w:rsidRPr="00887BC2" w:rsidRDefault="00BA7F9C" w:rsidP="00BA7F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Состав и количество документации. Передаваемой Заказчику по окончании ОВОС</w:t>
            </w:r>
          </w:p>
        </w:tc>
        <w:tc>
          <w:tcPr>
            <w:tcW w:w="5387" w:type="dxa"/>
            <w:vAlign w:val="center"/>
          </w:tcPr>
          <w:p w14:paraId="672F3552" w14:textId="0F260DD7" w:rsidR="00BA7F9C" w:rsidRPr="00887BC2" w:rsidRDefault="00BA7F9C" w:rsidP="0080405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87BC2">
              <w:rPr>
                <w:rFonts w:ascii="Liberation Serif" w:hAnsi="Liberation Serif" w:cs="Times New Roman"/>
                <w:sz w:val="24"/>
                <w:szCs w:val="24"/>
              </w:rPr>
              <w:t>Оценка воздействия на окружающую среду</w:t>
            </w:r>
          </w:p>
        </w:tc>
      </w:tr>
    </w:tbl>
    <w:p w14:paraId="301E0C43" w14:textId="77777777" w:rsidR="00FC7199" w:rsidRPr="00FC7199" w:rsidRDefault="00FC7199" w:rsidP="00FC7199">
      <w:pPr>
        <w:jc w:val="center"/>
        <w:rPr>
          <w:rFonts w:ascii="Times New Roman" w:hAnsi="Times New Roman" w:cs="Times New Roman"/>
        </w:rPr>
      </w:pPr>
    </w:p>
    <w:sectPr w:rsidR="00FC7199" w:rsidRPr="00FC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D4D"/>
    <w:multiLevelType w:val="hybridMultilevel"/>
    <w:tmpl w:val="AEE62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B61AE"/>
    <w:multiLevelType w:val="hybridMultilevel"/>
    <w:tmpl w:val="AEE62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0716E"/>
    <w:multiLevelType w:val="hybridMultilevel"/>
    <w:tmpl w:val="7C82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F274D"/>
    <w:multiLevelType w:val="hybridMultilevel"/>
    <w:tmpl w:val="9100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C27BA"/>
    <w:multiLevelType w:val="hybridMultilevel"/>
    <w:tmpl w:val="4A4EF2B4"/>
    <w:lvl w:ilvl="0" w:tplc="99C82E66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62B734B"/>
    <w:multiLevelType w:val="hybridMultilevel"/>
    <w:tmpl w:val="ECA4EF46"/>
    <w:lvl w:ilvl="0" w:tplc="047455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2DB3E8E"/>
    <w:multiLevelType w:val="hybridMultilevel"/>
    <w:tmpl w:val="8BAAA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264FE"/>
    <w:multiLevelType w:val="hybridMultilevel"/>
    <w:tmpl w:val="9B569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24"/>
    <w:rsid w:val="00172541"/>
    <w:rsid w:val="0017516F"/>
    <w:rsid w:val="00347DDB"/>
    <w:rsid w:val="003C13F1"/>
    <w:rsid w:val="00521C07"/>
    <w:rsid w:val="00545221"/>
    <w:rsid w:val="0072715E"/>
    <w:rsid w:val="007D03D4"/>
    <w:rsid w:val="0080405F"/>
    <w:rsid w:val="008415C9"/>
    <w:rsid w:val="0084651E"/>
    <w:rsid w:val="00887BC2"/>
    <w:rsid w:val="00902448"/>
    <w:rsid w:val="009970A5"/>
    <w:rsid w:val="00A64E2D"/>
    <w:rsid w:val="00BA7F9C"/>
    <w:rsid w:val="00BC1524"/>
    <w:rsid w:val="00C41BD3"/>
    <w:rsid w:val="00DE0335"/>
    <w:rsid w:val="00DE4C30"/>
    <w:rsid w:val="00E65FA1"/>
    <w:rsid w:val="00FC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11FD"/>
  <w15:chartTrackingRefBased/>
  <w15:docId w15:val="{34D329EB-D879-4BBB-A740-9A4715D7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5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271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3C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A7F9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GKH-3</cp:lastModifiedBy>
  <cp:revision>10</cp:revision>
  <dcterms:created xsi:type="dcterms:W3CDTF">2021-01-20T07:51:00Z</dcterms:created>
  <dcterms:modified xsi:type="dcterms:W3CDTF">2021-02-11T04:44:00Z</dcterms:modified>
</cp:coreProperties>
</file>