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49" w:rsidRDefault="00AE4E49" w:rsidP="00AE4E49">
      <w:pPr>
        <w:spacing w:after="0" w:line="240" w:lineRule="auto"/>
        <w:jc w:val="right"/>
        <w:textAlignment w:val="top"/>
        <w:rPr>
          <w:rFonts w:eastAsia="Times New Roman"/>
        </w:rPr>
      </w:pPr>
      <w:r>
        <w:rPr>
          <w:rFonts w:eastAsia="Times New Roman"/>
        </w:rPr>
        <w:t xml:space="preserve">УТВЕРЖДЕН </w:t>
      </w:r>
    </w:p>
    <w:p w:rsidR="00AE4E49" w:rsidRPr="001B18B4" w:rsidRDefault="00AE4E49" w:rsidP="00AE4E49">
      <w:pPr>
        <w:spacing w:after="0" w:line="240" w:lineRule="auto"/>
        <w:ind w:left="5245"/>
        <w:jc w:val="right"/>
        <w:textAlignment w:val="top"/>
        <w:rPr>
          <w:rFonts w:eastAsia="Times New Roman"/>
        </w:rPr>
      </w:pPr>
      <w:r>
        <w:rPr>
          <w:rFonts w:eastAsia="Times New Roman"/>
        </w:rPr>
        <w:t xml:space="preserve">Председателем </w:t>
      </w:r>
      <w:r w:rsidRPr="001B18B4">
        <w:t>комиссии по соблюд</w:t>
      </w:r>
      <w:r w:rsidRPr="001B18B4">
        <w:t>е</w:t>
      </w:r>
      <w:r w:rsidRPr="001B18B4">
        <w:t>нию требований к служебному повед</w:t>
      </w:r>
      <w:r w:rsidRPr="001B18B4">
        <w:t>е</w:t>
      </w:r>
      <w:r w:rsidRPr="001B18B4">
        <w:t>нию муниципальных служащих, зам</w:t>
      </w:r>
      <w:r w:rsidRPr="001B18B4">
        <w:t>е</w:t>
      </w:r>
      <w:r w:rsidRPr="001B18B4">
        <w:t xml:space="preserve">щающих должности в органах местного самоуправления городского округа Нижняя Салда и урегулированию </w:t>
      </w:r>
      <w:r>
        <w:t xml:space="preserve">      </w:t>
      </w:r>
      <w:r w:rsidRPr="001B18B4">
        <w:t>конфликта инт</w:t>
      </w:r>
      <w:r w:rsidRPr="001B18B4">
        <w:t>е</w:t>
      </w:r>
      <w:r w:rsidRPr="001B18B4">
        <w:t>ресов</w:t>
      </w:r>
      <w:r w:rsidRPr="001B18B4">
        <w:rPr>
          <w:b/>
        </w:rPr>
        <w:t xml:space="preserve">                           </w:t>
      </w:r>
    </w:p>
    <w:p w:rsidR="00AE4E49" w:rsidRDefault="00AE4E49" w:rsidP="00AE4E49">
      <w:pPr>
        <w:spacing w:after="0" w:line="240" w:lineRule="auto"/>
        <w:jc w:val="right"/>
        <w:textAlignment w:val="top"/>
        <w:rPr>
          <w:rFonts w:eastAsia="Times New Roman"/>
        </w:rPr>
      </w:pPr>
      <w:r>
        <w:rPr>
          <w:rFonts w:eastAsia="Times New Roman"/>
        </w:rPr>
        <w:t>Черкасовым С.В.</w:t>
      </w:r>
    </w:p>
    <w:p w:rsidR="00AE4E49" w:rsidRDefault="00AE4E49" w:rsidP="00AE4E49">
      <w:pPr>
        <w:spacing w:after="0" w:line="240" w:lineRule="auto"/>
        <w:jc w:val="right"/>
        <w:textAlignment w:val="top"/>
        <w:rPr>
          <w:rFonts w:eastAsia="Times New Roman"/>
        </w:rPr>
      </w:pPr>
      <w:r>
        <w:rPr>
          <w:rFonts w:eastAsia="Times New Roman"/>
        </w:rPr>
        <w:t xml:space="preserve">10.01.2021 </w:t>
      </w:r>
    </w:p>
    <w:p w:rsidR="00AE4E49" w:rsidRDefault="00AE4E49" w:rsidP="00AE4E49">
      <w:pPr>
        <w:spacing w:after="0" w:line="240" w:lineRule="auto"/>
        <w:textAlignment w:val="top"/>
        <w:rPr>
          <w:rFonts w:eastAsia="Times New Roman"/>
        </w:rPr>
      </w:pPr>
    </w:p>
    <w:p w:rsidR="00AE4E49" w:rsidRPr="00C034D9" w:rsidRDefault="00AE4E49" w:rsidP="00AE4E49">
      <w:pPr>
        <w:spacing w:after="0" w:line="240" w:lineRule="auto"/>
        <w:jc w:val="center"/>
        <w:textAlignment w:val="top"/>
        <w:rPr>
          <w:rFonts w:eastAsia="Times New Roman"/>
          <w:b/>
        </w:rPr>
      </w:pPr>
      <w:r w:rsidRPr="00C034D9">
        <w:rPr>
          <w:rFonts w:eastAsia="Times New Roman"/>
          <w:b/>
        </w:rPr>
        <w:t>ПЛАН РАБОТЫ</w:t>
      </w:r>
    </w:p>
    <w:p w:rsidR="00AE4E49" w:rsidRDefault="00AE4E49" w:rsidP="00AE4E49">
      <w:pPr>
        <w:spacing w:after="0" w:line="240" w:lineRule="auto"/>
        <w:jc w:val="center"/>
        <w:textAlignment w:val="top"/>
        <w:rPr>
          <w:rFonts w:eastAsia="Times New Roman"/>
        </w:rPr>
      </w:pPr>
      <w:r w:rsidRPr="001B18B4">
        <w:t>комиссии по соблюдению требований к служебному поведению муниципальных служ</w:t>
      </w:r>
      <w:r w:rsidRPr="001B18B4">
        <w:t>а</w:t>
      </w:r>
      <w:r w:rsidRPr="001B18B4">
        <w:t>щих, замещающих должности в органах местного самоуправления городского округа Нижняя Салда и урегулированию конфликта инт</w:t>
      </w:r>
      <w:r w:rsidRPr="001B18B4">
        <w:t>е</w:t>
      </w:r>
      <w:r w:rsidRPr="001B18B4">
        <w:t>ресов</w:t>
      </w:r>
      <w:r w:rsidRPr="001B18B4">
        <w:rPr>
          <w:b/>
        </w:rPr>
        <w:t xml:space="preserve"> </w:t>
      </w:r>
      <w:r>
        <w:rPr>
          <w:rFonts w:eastAsia="Times New Roman"/>
        </w:rPr>
        <w:t>на 2021 год </w:t>
      </w:r>
    </w:p>
    <w:tbl>
      <w:tblPr>
        <w:tblW w:w="0" w:type="auto"/>
        <w:tblInd w:w="-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5238"/>
        <w:gridCol w:w="4132"/>
      </w:tblGrid>
      <w:tr w:rsidR="00AE4E49" w:rsidTr="00104147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</w:t>
            </w:r>
          </w:p>
          <w:p w:rsidR="00AE4E49" w:rsidRDefault="00AE4E49" w:rsidP="0010414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исполнения</w:t>
            </w:r>
          </w:p>
        </w:tc>
      </w:tr>
      <w:tr w:rsidR="00AE4E49" w:rsidTr="00104147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Заседание комиссии по результатам проверки сведений о доходах, расходах, об имуществе и обязательствах имущественного х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рактера муниципальными служащими органов местного самоуправления  городского округа Нижняя Са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>да прокуратурой города Нижняя Салда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полугодие 2021 года</w:t>
            </w:r>
          </w:p>
        </w:tc>
      </w:tr>
      <w:tr w:rsidR="00AE4E49" w:rsidTr="00104147">
        <w:trPr>
          <w:trHeight w:val="1190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2.   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Заседание комиссии по результатам анализа пр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доставлении сведений о доходах, расходах, об имуществе и обязательствах имущественного х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рактера муниципальными служащими органов местного самоуправления  городского округа Нижняя Са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>да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полугодие 2021 года</w:t>
            </w:r>
          </w:p>
        </w:tc>
      </w:tr>
      <w:tr w:rsidR="00AE4E49" w:rsidTr="00104147"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3.       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Рассмотрение вопросов соблюдения требований к служебному поведению и (или) требований об урегулировании конфликта интересов, в отнош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нии муниципальных служащих, лиц, замещающих должности муниципальной службы в органах       местного самоуправления городского округа Нижняя Салда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</w:tr>
      <w:tr w:rsidR="00AE4E49" w:rsidTr="00104147"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4.       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Рассмотрение обращений граждан, представление руководителя органа местного самоуправления или любого члена комиссии, касающееся обесп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чения соблюдения муниципальным служащим требований к служебному поведению и (или) тр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бований об урегулировании конфликта интересов либо осуществления в органе местного сам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управления мер по предупреждению коррупции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мере поступления</w:t>
            </w:r>
          </w:p>
        </w:tc>
      </w:tr>
      <w:tr w:rsidR="00AE4E49" w:rsidTr="00104147"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Pr="0016022F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 w:rsidRPr="0016022F">
              <w:rPr>
                <w:color w:val="000000"/>
              </w:rPr>
              <w:t>Рассмотрению заявлений граждан, замещавших должности муниципальной службы, в целях пол</w:t>
            </w:r>
            <w:r w:rsidRPr="0016022F">
              <w:rPr>
                <w:color w:val="000000"/>
              </w:rPr>
              <w:t>у</w:t>
            </w:r>
            <w:r w:rsidRPr="0016022F">
              <w:rPr>
                <w:color w:val="000000"/>
              </w:rPr>
              <w:t>чения заключения о возможности замещения должностей в коммерч</w:t>
            </w:r>
            <w:r w:rsidRPr="0016022F">
              <w:rPr>
                <w:color w:val="000000"/>
              </w:rPr>
              <w:t>е</w:t>
            </w:r>
            <w:r w:rsidRPr="0016022F">
              <w:rPr>
                <w:color w:val="000000"/>
              </w:rPr>
              <w:t>ских и некоммерческих организациях, если его должн</w:t>
            </w:r>
            <w:r w:rsidRPr="0016022F">
              <w:rPr>
                <w:color w:val="000000"/>
              </w:rPr>
              <w:t>о</w:t>
            </w:r>
            <w:r w:rsidRPr="0016022F">
              <w:rPr>
                <w:color w:val="000000"/>
              </w:rPr>
              <w:t>стные (служебные) обязанности входили отдельные функции упра</w:t>
            </w:r>
            <w:r w:rsidRPr="0016022F">
              <w:rPr>
                <w:color w:val="000000"/>
              </w:rPr>
              <w:t>в</w:t>
            </w:r>
            <w:r w:rsidRPr="0016022F">
              <w:rPr>
                <w:color w:val="000000"/>
              </w:rPr>
              <w:t>ления данными организ</w:t>
            </w:r>
            <w:r w:rsidRPr="0016022F">
              <w:rPr>
                <w:color w:val="000000"/>
              </w:rPr>
              <w:t>а</w:t>
            </w:r>
            <w:r w:rsidRPr="0016022F">
              <w:rPr>
                <w:color w:val="000000"/>
              </w:rPr>
              <w:t>циями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мере поступления</w:t>
            </w:r>
          </w:p>
        </w:tc>
      </w:tr>
      <w:tr w:rsidR="00AE4E49" w:rsidTr="00104147"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Pr="0016022F" w:rsidRDefault="00AE4E49" w:rsidP="00104147">
            <w:pPr>
              <w:snapToGrid w:val="0"/>
              <w:spacing w:after="0" w:line="240" w:lineRule="auto"/>
              <w:rPr>
                <w:color w:val="000000"/>
              </w:rPr>
            </w:pPr>
            <w:r w:rsidRPr="0016022F">
              <w:rPr>
                <w:color w:val="000000"/>
              </w:rPr>
              <w:t xml:space="preserve">Рассмотрение поступивших материалов судебных, правоохранительных, контрольных и надзорных </w:t>
            </w:r>
            <w:r w:rsidRPr="0016022F">
              <w:rPr>
                <w:color w:val="000000"/>
              </w:rPr>
              <w:lastRenderedPageBreak/>
              <w:t>органов с целью корректировки мер по устран</w:t>
            </w:r>
            <w:r w:rsidRPr="0016022F">
              <w:rPr>
                <w:color w:val="000000"/>
              </w:rPr>
              <w:t>е</w:t>
            </w:r>
            <w:r w:rsidRPr="0016022F">
              <w:rPr>
                <w:color w:val="000000"/>
              </w:rPr>
              <w:t>нию причин и усл</w:t>
            </w:r>
            <w:r w:rsidRPr="0016022F">
              <w:rPr>
                <w:color w:val="000000"/>
              </w:rPr>
              <w:t>о</w:t>
            </w:r>
            <w:r w:rsidRPr="0016022F">
              <w:rPr>
                <w:color w:val="000000"/>
              </w:rPr>
              <w:t>вий коррупционных фактов, существующих на муниц</w:t>
            </w:r>
            <w:r w:rsidRPr="0016022F">
              <w:rPr>
                <w:color w:val="000000"/>
              </w:rPr>
              <w:t>и</w:t>
            </w:r>
            <w:r w:rsidRPr="0016022F">
              <w:rPr>
                <w:color w:val="000000"/>
              </w:rPr>
              <w:t>пальной службе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 мере поступления</w:t>
            </w:r>
          </w:p>
        </w:tc>
      </w:tr>
      <w:tr w:rsidR="00AE4E49" w:rsidTr="00104147"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7.      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Рассмотрение уведомлений о выполнении иной оплачиваемой работы муниципальными            служащими органов местного самоуправления городского округа Нижняя Салда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мере поступления</w:t>
            </w:r>
          </w:p>
        </w:tc>
      </w:tr>
      <w:tr w:rsidR="00AE4E49" w:rsidTr="00104147">
        <w:trPr>
          <w:trHeight w:val="128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8.     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Подведение итогов работы за полугодие, разм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щение информации о результатах деятельности комиссии на официальном сайте городского окр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га Нижняя Салда</w:t>
            </w:r>
          </w:p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результатам полугодия</w:t>
            </w:r>
          </w:p>
        </w:tc>
      </w:tr>
      <w:tr w:rsidR="00AE4E49" w:rsidTr="00104147"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9.     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Анализ сообщений на сайте администрации       городского округа Нижняя Салда, в СМИ о нар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шениях и не соблюдениях требований к служе</w:t>
            </w: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ному поведению муниципальных служащих и возникновению конфликта инт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ресов.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</w:tr>
      <w:tr w:rsidR="00AE4E49" w:rsidTr="00104147"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10     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изменений федерального и областного з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конодательства, в части касающейся деятельности комиссии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</w:tr>
    </w:tbl>
    <w:p w:rsidR="00AE4E49" w:rsidRDefault="00AE4E49" w:rsidP="00AE4E49">
      <w:pPr>
        <w:spacing w:after="0" w:line="240" w:lineRule="auto"/>
        <w:textAlignment w:val="top"/>
        <w:rPr>
          <w:rFonts w:eastAsia="Times New Roman"/>
        </w:rPr>
      </w:pPr>
      <w:r>
        <w:rPr>
          <w:rFonts w:eastAsia="Times New Roman"/>
        </w:rPr>
        <w:t xml:space="preserve">   </w:t>
      </w:r>
    </w:p>
    <w:p w:rsidR="00AE4E49" w:rsidRDefault="00AE4E49" w:rsidP="00AE4E49">
      <w:pPr>
        <w:spacing w:after="0" w:line="240" w:lineRule="auto"/>
        <w:textAlignment w:val="top"/>
        <w:rPr>
          <w:rFonts w:eastAsia="Times New Roman"/>
        </w:rPr>
      </w:pPr>
    </w:p>
    <w:p w:rsidR="00AE4E49" w:rsidRDefault="00AE4E49" w:rsidP="00AE4E49">
      <w:pPr>
        <w:spacing w:after="0" w:line="240" w:lineRule="auto"/>
        <w:textAlignment w:val="top"/>
        <w:rPr>
          <w:rFonts w:eastAsia="Times New Roman"/>
        </w:rPr>
      </w:pPr>
    </w:p>
    <w:p w:rsidR="00AE4E49" w:rsidRDefault="00AE4E49" w:rsidP="00AE4E49">
      <w:pPr>
        <w:spacing w:after="0" w:line="240" w:lineRule="auto"/>
        <w:textAlignment w:val="top"/>
        <w:rPr>
          <w:rFonts w:eastAsia="Times New Roman"/>
        </w:rPr>
      </w:pPr>
    </w:p>
    <w:p w:rsidR="00AE4E49" w:rsidRDefault="00AE4E49" w:rsidP="00AE4E49">
      <w:pPr>
        <w:spacing w:after="0" w:line="240" w:lineRule="auto"/>
        <w:textAlignment w:val="top"/>
        <w:rPr>
          <w:rFonts w:eastAsia="Times New Roman"/>
        </w:rPr>
      </w:pPr>
      <w:r>
        <w:rPr>
          <w:rFonts w:eastAsia="Times New Roman"/>
        </w:rPr>
        <w:t>Начальник отдела муниципальной службы,</w:t>
      </w:r>
    </w:p>
    <w:p w:rsidR="00AE4E49" w:rsidRDefault="00AE4E49" w:rsidP="00AE4E49">
      <w:pPr>
        <w:spacing w:after="0" w:line="240" w:lineRule="auto"/>
        <w:textAlignment w:val="top"/>
        <w:rPr>
          <w:rFonts w:eastAsia="Times New Roman"/>
        </w:rPr>
      </w:pPr>
      <w:r>
        <w:rPr>
          <w:rFonts w:eastAsia="Times New Roman"/>
        </w:rPr>
        <w:t>кадров и правовой работы,</w:t>
      </w:r>
    </w:p>
    <w:p w:rsidR="00AE4E49" w:rsidRDefault="00AE4E49" w:rsidP="00AE4E49">
      <w:pPr>
        <w:spacing w:after="0" w:line="240" w:lineRule="auto"/>
        <w:textAlignment w:val="top"/>
        <w:rPr>
          <w:rFonts w:eastAsia="Times New Roman"/>
        </w:rPr>
      </w:pPr>
      <w:r>
        <w:rPr>
          <w:rFonts w:eastAsia="Times New Roman"/>
        </w:rPr>
        <w:t>секретарь комиссии                                                                                               И.Н. Филатова</w:t>
      </w:r>
    </w:p>
    <w:p w:rsidR="00BD34B2" w:rsidRDefault="00BD34B2">
      <w:bookmarkStart w:id="0" w:name="_GoBack"/>
      <w:bookmarkEnd w:id="0"/>
    </w:p>
    <w:sectPr w:rsidR="00BD34B2" w:rsidSect="001B18B4">
      <w:pgSz w:w="11906" w:h="16838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AAF"/>
    <w:multiLevelType w:val="hybridMultilevel"/>
    <w:tmpl w:val="375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49"/>
    <w:rsid w:val="00AE4E49"/>
    <w:rsid w:val="00B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DB58D-EF35-41C6-86D1-AFA000A5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49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Kadr-1</cp:lastModifiedBy>
  <cp:revision>1</cp:revision>
  <dcterms:created xsi:type="dcterms:W3CDTF">2021-03-11T09:38:00Z</dcterms:created>
  <dcterms:modified xsi:type="dcterms:W3CDTF">2021-03-11T09:39:00Z</dcterms:modified>
</cp:coreProperties>
</file>