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16" w:rsidRDefault="00CB6339" w:rsidP="00E76FBE">
      <w:pPr>
        <w:pStyle w:val="af2"/>
        <w:autoSpaceDE w:val="0"/>
        <w:autoSpaceDN w:val="0"/>
        <w:adjustRightInd w:val="0"/>
        <w:spacing w:line="240" w:lineRule="auto"/>
        <w:ind w:left="5529"/>
        <w:jc w:val="both"/>
        <w:rPr>
          <w:rFonts w:ascii="Times New Roman" w:hAnsi="Times New Roman"/>
          <w:sz w:val="24"/>
          <w:szCs w:val="24"/>
        </w:rPr>
      </w:pPr>
      <w:r w:rsidRPr="00CB6339">
        <w:rPr>
          <w:rFonts w:ascii="Times New Roman" w:hAnsi="Times New Roman"/>
          <w:sz w:val="24"/>
          <w:szCs w:val="24"/>
        </w:rPr>
        <w:t xml:space="preserve">Приложение № </w:t>
      </w:r>
      <w:r>
        <w:rPr>
          <w:rFonts w:ascii="Times New Roman" w:hAnsi="Times New Roman"/>
          <w:sz w:val="24"/>
          <w:szCs w:val="24"/>
        </w:rPr>
        <w:t>3</w:t>
      </w:r>
      <w:r w:rsidR="00C25916">
        <w:rPr>
          <w:rFonts w:ascii="Times New Roman" w:hAnsi="Times New Roman"/>
          <w:sz w:val="24"/>
          <w:szCs w:val="24"/>
        </w:rPr>
        <w:t xml:space="preserve"> </w:t>
      </w:r>
    </w:p>
    <w:p w:rsidR="00E76FBE" w:rsidRPr="00E76FBE" w:rsidRDefault="00E76FBE" w:rsidP="00E76FBE">
      <w:pPr>
        <w:pStyle w:val="af2"/>
        <w:autoSpaceDE w:val="0"/>
        <w:autoSpaceDN w:val="0"/>
        <w:adjustRightInd w:val="0"/>
        <w:spacing w:line="240" w:lineRule="auto"/>
        <w:ind w:left="5529"/>
        <w:jc w:val="both"/>
        <w:rPr>
          <w:rFonts w:ascii="Times New Roman" w:hAnsi="Times New Roman"/>
          <w:b/>
          <w:sz w:val="24"/>
          <w:szCs w:val="24"/>
        </w:rPr>
      </w:pPr>
      <w:r w:rsidRPr="00E76FBE">
        <w:rPr>
          <w:rFonts w:ascii="Times New Roman" w:hAnsi="Times New Roman"/>
          <w:sz w:val="24"/>
          <w:szCs w:val="24"/>
        </w:rPr>
        <w:t>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w:t>
      </w:r>
    </w:p>
    <w:p w:rsidR="00772690" w:rsidRPr="00BC3D8D" w:rsidRDefault="00772690" w:rsidP="00772690">
      <w:pPr>
        <w:autoSpaceDE w:val="0"/>
        <w:autoSpaceDN w:val="0"/>
        <w:adjustRightInd w:val="0"/>
        <w:jc w:val="center"/>
        <w:rPr>
          <w:b/>
          <w:sz w:val="24"/>
          <w:szCs w:val="24"/>
        </w:rPr>
      </w:pPr>
      <w:r w:rsidRPr="00BC3D8D">
        <w:rPr>
          <w:b/>
          <w:sz w:val="24"/>
          <w:szCs w:val="24"/>
        </w:rPr>
        <w:t>Ф</w:t>
      </w:r>
      <w:r w:rsidR="00BC3D8D" w:rsidRPr="00BC3D8D">
        <w:rPr>
          <w:b/>
          <w:sz w:val="24"/>
          <w:szCs w:val="24"/>
        </w:rPr>
        <w:t>ОРМА</w:t>
      </w:r>
      <w:r w:rsidRPr="00BC3D8D">
        <w:rPr>
          <w:b/>
          <w:sz w:val="24"/>
          <w:szCs w:val="24"/>
        </w:rPr>
        <w:t xml:space="preserve"> </w:t>
      </w:r>
    </w:p>
    <w:p w:rsidR="00772690" w:rsidRPr="00BC3D8D" w:rsidRDefault="00772690" w:rsidP="00772690">
      <w:pPr>
        <w:autoSpaceDE w:val="0"/>
        <w:autoSpaceDN w:val="0"/>
        <w:adjustRightInd w:val="0"/>
        <w:jc w:val="center"/>
        <w:rPr>
          <w:b/>
          <w:sz w:val="24"/>
          <w:szCs w:val="24"/>
        </w:rPr>
      </w:pPr>
      <w:r w:rsidRPr="00BC3D8D">
        <w:rPr>
          <w:b/>
          <w:sz w:val="24"/>
          <w:szCs w:val="24"/>
        </w:rPr>
        <w:t>уведомления о проведении публичных консультаций по проекту муниципального нормативного правового акта</w:t>
      </w:r>
    </w:p>
    <w:p w:rsidR="00772690" w:rsidRPr="00772690" w:rsidRDefault="00772690" w:rsidP="00772690">
      <w:pPr>
        <w:autoSpaceDE w:val="0"/>
        <w:autoSpaceDN w:val="0"/>
        <w:adjustRightInd w:val="0"/>
        <w:outlineLvl w:val="0"/>
        <w:rPr>
          <w:sz w:val="24"/>
          <w:szCs w:val="24"/>
        </w:rPr>
      </w:pPr>
    </w:p>
    <w:tbl>
      <w:tblPr>
        <w:tblW w:w="518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25"/>
        <w:gridCol w:w="2254"/>
        <w:gridCol w:w="490"/>
        <w:gridCol w:w="304"/>
        <w:gridCol w:w="670"/>
        <w:gridCol w:w="1039"/>
        <w:gridCol w:w="670"/>
        <w:gridCol w:w="796"/>
        <w:gridCol w:w="1341"/>
        <w:gridCol w:w="369"/>
        <w:gridCol w:w="1768"/>
      </w:tblGrid>
      <w:tr w:rsidR="006F7D6C" w:rsidRPr="00AD1006" w:rsidTr="006F7D6C">
        <w:tc>
          <w:tcPr>
            <w:tcW w:w="210" w:type="pct"/>
          </w:tcPr>
          <w:p w:rsidR="006F7D6C" w:rsidRPr="003909B4" w:rsidRDefault="006F7D6C" w:rsidP="006F7D6C">
            <w:pPr>
              <w:pStyle w:val="ConsPlusNormal"/>
              <w:tabs>
                <w:tab w:val="center" w:pos="80"/>
              </w:tabs>
              <w:ind w:firstLine="0"/>
              <w:rPr>
                <w:rFonts w:ascii="Times New Roman" w:hAnsi="Times New Roman" w:cs="Times New Roman"/>
                <w:b/>
              </w:rPr>
            </w:pPr>
            <w:r>
              <w:rPr>
                <w:rFonts w:ascii="Times New Roman" w:hAnsi="Times New Roman" w:cs="Times New Roman"/>
                <w:b/>
              </w:rPr>
              <w:t>1.</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Вид, наименование и планируемый срок вступления в силу нормативного правового акта</w:t>
            </w:r>
          </w:p>
        </w:tc>
      </w:tr>
      <w:tr w:rsidR="006F7D6C" w:rsidRPr="00D9024B" w:rsidTr="006F7D6C">
        <w:tc>
          <w:tcPr>
            <w:tcW w:w="5000" w:type="pct"/>
            <w:gridSpan w:val="11"/>
          </w:tcPr>
          <w:p w:rsidR="006F7D6C" w:rsidRPr="00D9024B" w:rsidRDefault="006F7D6C" w:rsidP="00337CF6">
            <w:pPr>
              <w:jc w:val="both"/>
              <w:rPr>
                <w:b/>
              </w:rPr>
            </w:pPr>
            <w:r w:rsidRPr="00D9024B">
              <w:t xml:space="preserve">Вид, наименование проекта акта: </w:t>
            </w:r>
            <w:r w:rsidR="00337CF6">
              <w:rPr>
                <w:b/>
              </w:rPr>
              <w:t>Постановление О внесении изменений в административный регламент исполнения муниципальной функции «Исполнение муниципальной функции по осуществлению муниципального земельного контроля на территории городского округа Нижняя Салда»</w:t>
            </w:r>
          </w:p>
        </w:tc>
      </w:tr>
      <w:tr w:rsidR="006F7D6C" w:rsidRPr="00AD1006" w:rsidTr="006F7D6C">
        <w:tc>
          <w:tcPr>
            <w:tcW w:w="5000" w:type="pct"/>
            <w:gridSpan w:val="11"/>
          </w:tcPr>
          <w:p w:rsidR="006F7D6C" w:rsidRPr="003909B4" w:rsidRDefault="006F7D6C" w:rsidP="00337CF6">
            <w:pPr>
              <w:pStyle w:val="ConsPlusNormal"/>
              <w:ind w:firstLine="0"/>
              <w:rPr>
                <w:rFonts w:ascii="Times New Roman" w:hAnsi="Times New Roman" w:cs="Times New Roman"/>
                <w:b/>
              </w:rPr>
            </w:pPr>
            <w:r w:rsidRPr="00F3524B">
              <w:rPr>
                <w:rFonts w:ascii="Times New Roman" w:hAnsi="Times New Roman" w:cs="Times New Roman"/>
              </w:rPr>
              <w:t>Планируемый срок вступления в силу:</w:t>
            </w:r>
            <w:r w:rsidR="00337CF6">
              <w:rPr>
                <w:rFonts w:ascii="Times New Roman" w:hAnsi="Times New Roman" w:cs="Times New Roman"/>
              </w:rPr>
              <w:t xml:space="preserve"> </w:t>
            </w:r>
            <w:r w:rsidR="00337CF6">
              <w:rPr>
                <w:rFonts w:ascii="Times New Roman" w:hAnsi="Times New Roman" w:cs="Times New Roman"/>
                <w:b/>
              </w:rPr>
              <w:t>декабрь</w:t>
            </w:r>
            <w:r w:rsidR="00D9024B" w:rsidRPr="00D9024B">
              <w:rPr>
                <w:rFonts w:ascii="Times New Roman" w:hAnsi="Times New Roman" w:cs="Times New Roman"/>
                <w:b/>
              </w:rPr>
              <w:t xml:space="preserve"> 2018 года – со дня его официального опубликования</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2.</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Сведения о разработчике проекта акта</w:t>
            </w:r>
          </w:p>
        </w:tc>
      </w:tr>
      <w:tr w:rsidR="006F7D6C" w:rsidRPr="00AD1006" w:rsidTr="006F7D6C">
        <w:tc>
          <w:tcPr>
            <w:tcW w:w="5000" w:type="pct"/>
            <w:gridSpan w:val="11"/>
          </w:tcPr>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Субъект законодательной инициативы,  разработавший проект акта (далее - разработчик): </w:t>
            </w:r>
            <w:r w:rsidR="00D9024B">
              <w:rPr>
                <w:rFonts w:ascii="Times New Roman" w:hAnsi="Times New Roman" w:cs="Times New Roman"/>
                <w:b/>
              </w:rPr>
              <w:t>Отдел по управлению муниципальным имуществом администрации городского округа Нижняя Салда</w:t>
            </w: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об  соисполнителях: </w:t>
            </w:r>
            <w:r w:rsidR="00D9024B">
              <w:rPr>
                <w:rFonts w:ascii="Times New Roman" w:hAnsi="Times New Roman" w:cs="Times New Roman"/>
                <w:b/>
              </w:rPr>
              <w:t>отсутствуют</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Сведения о органе, проводящем оценку регулирующего воздействия: </w:t>
            </w:r>
            <w:r w:rsidR="00D9024B">
              <w:rPr>
                <w:rFonts w:ascii="Times New Roman" w:hAnsi="Times New Roman" w:cs="Times New Roman"/>
                <w:b/>
              </w:rPr>
              <w:t>Отдел экономики администрации городского округа Нижняя Салда</w:t>
            </w:r>
          </w:p>
          <w:p w:rsidR="006F7D6C" w:rsidRPr="00F3524B" w:rsidRDefault="006F7D6C" w:rsidP="006F7D6C">
            <w:pPr>
              <w:pStyle w:val="ConsPlusNormal"/>
              <w:ind w:firstLine="0"/>
              <w:rPr>
                <w:rFonts w:ascii="Times New Roman" w:hAnsi="Times New Roman" w:cs="Times New Roman"/>
              </w:rPr>
            </w:pPr>
          </w:p>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Ф.И.О. исполнителя: </w:t>
            </w:r>
            <w:r w:rsidR="00D9024B">
              <w:rPr>
                <w:rFonts w:ascii="Times New Roman" w:hAnsi="Times New Roman" w:cs="Times New Roman"/>
                <w:b/>
              </w:rPr>
              <w:t>Андреева Виктория Александровна</w:t>
            </w:r>
          </w:p>
          <w:p w:rsidR="006F7D6C" w:rsidRPr="00F3524B" w:rsidRDefault="006F7D6C" w:rsidP="006F7D6C">
            <w:pPr>
              <w:pStyle w:val="ConsPlusNormal"/>
              <w:ind w:firstLine="0"/>
              <w:rPr>
                <w:rFonts w:ascii="Times New Roman" w:hAnsi="Times New Roman" w:cs="Times New Roman"/>
              </w:rPr>
            </w:pP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Должность: </w:t>
            </w:r>
            <w:r w:rsidR="00D9024B">
              <w:rPr>
                <w:rFonts w:ascii="Times New Roman" w:hAnsi="Times New Roman" w:cs="Times New Roman"/>
                <w:b/>
              </w:rPr>
              <w:t>ведущий специалист отдела по управлению муниципальным имуществом администрации городского округа Нижняя Салда</w:t>
            </w:r>
          </w:p>
          <w:p w:rsidR="00D9024B" w:rsidRPr="00D9024B" w:rsidRDefault="00D9024B" w:rsidP="006F7D6C">
            <w:pPr>
              <w:pStyle w:val="ConsPlusNormal"/>
              <w:ind w:firstLine="0"/>
              <w:rPr>
                <w:rFonts w:ascii="Times New Roman" w:hAnsi="Times New Roman" w:cs="Times New Roman"/>
                <w:b/>
              </w:rPr>
            </w:pPr>
          </w:p>
          <w:p w:rsidR="006F7D6C" w:rsidRPr="00F3524B" w:rsidRDefault="006F7D6C" w:rsidP="00D9024B">
            <w:pPr>
              <w:pStyle w:val="ConsPlusNormal"/>
              <w:ind w:firstLine="0"/>
              <w:rPr>
                <w:rFonts w:ascii="Times New Roman" w:hAnsi="Times New Roman" w:cs="Times New Roman"/>
              </w:rPr>
            </w:pPr>
            <w:r w:rsidRPr="00F3524B">
              <w:rPr>
                <w:rFonts w:ascii="Times New Roman" w:hAnsi="Times New Roman" w:cs="Times New Roman"/>
              </w:rPr>
              <w:t xml:space="preserve">Тел.: </w:t>
            </w:r>
            <w:r w:rsidR="00D9024B" w:rsidRPr="00D9024B">
              <w:rPr>
                <w:rFonts w:ascii="Times New Roman" w:hAnsi="Times New Roman" w:cs="Times New Roman"/>
                <w:b/>
              </w:rPr>
              <w:t>8 (34345) -3-14-41</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3.</w:t>
            </w:r>
          </w:p>
        </w:tc>
        <w:tc>
          <w:tcPr>
            <w:tcW w:w="4790" w:type="pct"/>
            <w:gridSpan w:val="10"/>
          </w:tcPr>
          <w:p w:rsidR="006F7D6C" w:rsidRDefault="006F7D6C" w:rsidP="006F7D6C">
            <w:pPr>
              <w:pStyle w:val="ConsPlusNormal"/>
              <w:ind w:firstLine="0"/>
              <w:rPr>
                <w:rFonts w:ascii="Times New Roman" w:hAnsi="Times New Roman" w:cs="Times New Roman"/>
              </w:rPr>
            </w:pPr>
            <w:r w:rsidRPr="003909B4">
              <w:rPr>
                <w:rFonts w:ascii="Times New Roman" w:hAnsi="Times New Roman" w:cs="Times New Roman"/>
                <w:b/>
              </w:rPr>
              <w:t>Способ направления участниками публичных консультаций своих предложений:</w:t>
            </w:r>
          </w:p>
          <w:p w:rsidR="006F7D6C" w:rsidRDefault="006F7D6C" w:rsidP="00520D25">
            <w:pPr>
              <w:pStyle w:val="ConsPlusNormal"/>
              <w:rPr>
                <w:rFonts w:ascii="Times New Roman" w:hAnsi="Times New Roman" w:cs="Times New Roman"/>
              </w:rPr>
            </w:pPr>
            <w:r>
              <w:rPr>
                <w:rFonts w:ascii="Times New Roman" w:hAnsi="Times New Roman" w:cs="Times New Roman"/>
              </w:rPr>
              <w:t xml:space="preserve">1) </w:t>
            </w:r>
            <w:r w:rsidRPr="00F3524B">
              <w:rPr>
                <w:rFonts w:ascii="Times New Roman" w:hAnsi="Times New Roman" w:cs="Times New Roman"/>
              </w:rPr>
              <w:t xml:space="preserve">с использованием программных средств интернет-портала "Оценка регулирующего воздействия в Свердловской области" </w:t>
            </w:r>
            <w:hyperlink r:id="rId8" w:history="1">
              <w:r w:rsidRPr="00AD1006">
                <w:rPr>
                  <w:rStyle w:val="af0"/>
                  <w:rFonts w:ascii="Times New Roman" w:hAnsi="Times New Roman"/>
                </w:rPr>
                <w:t>http://regulation.midural.ru/</w:t>
              </w:r>
            </w:hyperlink>
            <w:r>
              <w:rPr>
                <w:rFonts w:ascii="Times New Roman" w:hAnsi="Times New Roman" w:cs="Times New Roman"/>
              </w:rPr>
              <w:t>;</w:t>
            </w:r>
          </w:p>
          <w:p w:rsidR="006F7D6C" w:rsidRPr="00D9024B" w:rsidRDefault="006F7D6C" w:rsidP="00520D25">
            <w:pPr>
              <w:pStyle w:val="ConsPlusNormal"/>
              <w:rPr>
                <w:rFonts w:ascii="Times New Roman" w:hAnsi="Times New Roman" w:cs="Times New Roman"/>
                <w:b/>
              </w:rPr>
            </w:pPr>
            <w:r>
              <w:rPr>
                <w:rFonts w:ascii="Times New Roman" w:hAnsi="Times New Roman" w:cs="Times New Roman"/>
              </w:rPr>
              <w:t xml:space="preserve">2) в электронном виде на электронный адрес: </w:t>
            </w:r>
            <w:bookmarkStart w:id="0" w:name="clb790259"/>
            <w:r w:rsidR="00D9024B">
              <w:rPr>
                <w:rStyle w:val="w-mailboxuserinfoemailinner"/>
              </w:rPr>
              <w:fldChar w:fldCharType="begin"/>
            </w:r>
            <w:r w:rsidR="00D9024B">
              <w:rPr>
                <w:rStyle w:val="w-mailboxuserinfoemailinner"/>
              </w:rPr>
              <w:instrText xml:space="preserve"> HYPERLINK "https://e.mail.ru/messages/inbox/" </w:instrText>
            </w:r>
            <w:r w:rsidR="00D9024B">
              <w:rPr>
                <w:rStyle w:val="w-mailboxuserinfoemailinner"/>
              </w:rPr>
              <w:fldChar w:fldCharType="separate"/>
            </w:r>
            <w:r w:rsidR="00D9024B">
              <w:rPr>
                <w:rStyle w:val="af0"/>
              </w:rPr>
              <w:t>oumi04_nsalda@mail.ru</w:t>
            </w:r>
            <w:r w:rsidR="00D9024B">
              <w:rPr>
                <w:rStyle w:val="w-mailboxuserinfoemailinner"/>
              </w:rPr>
              <w:fldChar w:fldCharType="end"/>
            </w:r>
            <w:bookmarkEnd w:id="0"/>
          </w:p>
          <w:p w:rsidR="006F7D6C" w:rsidRPr="00D9024B" w:rsidRDefault="006F7D6C" w:rsidP="00DB36BE">
            <w:pPr>
              <w:pStyle w:val="ConsPlusNormal"/>
              <w:rPr>
                <w:rFonts w:ascii="Times New Roman" w:hAnsi="Times New Roman" w:cs="Times New Roman"/>
                <w:b/>
              </w:rPr>
            </w:pPr>
            <w:r>
              <w:rPr>
                <w:rFonts w:ascii="Times New Roman" w:hAnsi="Times New Roman" w:cs="Times New Roman"/>
              </w:rPr>
              <w:t xml:space="preserve">3) в письменном виде с указанием полного адреса разработчика и временем приема предложений и мнений: </w:t>
            </w:r>
            <w:r w:rsidR="00D9024B">
              <w:rPr>
                <w:rFonts w:ascii="Times New Roman" w:hAnsi="Times New Roman" w:cs="Times New Roman"/>
                <w:b/>
              </w:rPr>
              <w:t>Свердловская область, г. Нижняя Салда, ул. Фрунзе, 2, каб. 3</w:t>
            </w:r>
          </w:p>
        </w:tc>
      </w:tr>
      <w:tr w:rsidR="006F7D6C" w:rsidRPr="00AD1006" w:rsidTr="006F7D6C">
        <w:tc>
          <w:tcPr>
            <w:tcW w:w="210" w:type="pct"/>
          </w:tcPr>
          <w:p w:rsidR="006F7D6C" w:rsidRPr="003909B4" w:rsidRDefault="006F7D6C" w:rsidP="006F7D6C">
            <w:pPr>
              <w:pStyle w:val="ConsPlusNormal"/>
              <w:ind w:firstLine="0"/>
              <w:rPr>
                <w:rFonts w:ascii="Times New Roman" w:hAnsi="Times New Roman" w:cs="Times New Roman"/>
                <w:b/>
              </w:rPr>
            </w:pPr>
            <w:bookmarkStart w:id="1" w:name="P76"/>
            <w:bookmarkEnd w:id="1"/>
            <w:r w:rsidRPr="003909B4">
              <w:rPr>
                <w:rFonts w:ascii="Times New Roman" w:hAnsi="Times New Roman" w:cs="Times New Roman"/>
                <w:b/>
              </w:rPr>
              <w:t>4.</w:t>
            </w:r>
          </w:p>
        </w:tc>
        <w:tc>
          <w:tcPr>
            <w:tcW w:w="4790" w:type="pct"/>
            <w:gridSpan w:val="10"/>
          </w:tcPr>
          <w:p w:rsidR="006F7D6C" w:rsidRPr="003909B4" w:rsidRDefault="006F7D6C" w:rsidP="006F7D6C">
            <w:pPr>
              <w:pStyle w:val="ConsPlusNormal"/>
              <w:ind w:firstLine="0"/>
              <w:rPr>
                <w:rFonts w:ascii="Times New Roman" w:hAnsi="Times New Roman" w:cs="Times New Roman"/>
                <w:b/>
              </w:rPr>
            </w:pPr>
            <w:r w:rsidRPr="003909B4">
              <w:rPr>
                <w:rFonts w:ascii="Times New Roman" w:hAnsi="Times New Roman" w:cs="Times New Roman"/>
                <w:b/>
              </w:rPr>
              <w:t>Степень регулирующего воздействия проекта акта</w:t>
            </w:r>
          </w:p>
        </w:tc>
      </w:tr>
      <w:tr w:rsidR="006F7D6C" w:rsidRPr="00AD1006" w:rsidTr="006F7D6C">
        <w:tc>
          <w:tcPr>
            <w:tcW w:w="5000" w:type="pct"/>
            <w:gridSpan w:val="11"/>
          </w:tcPr>
          <w:p w:rsidR="006F7D6C" w:rsidRPr="00D9024B" w:rsidRDefault="006F7D6C" w:rsidP="006F7D6C">
            <w:pPr>
              <w:pStyle w:val="ConsPlusNormal"/>
              <w:ind w:firstLine="0"/>
              <w:rPr>
                <w:rFonts w:ascii="Times New Roman" w:hAnsi="Times New Roman" w:cs="Times New Roman"/>
                <w:b/>
              </w:rPr>
            </w:pPr>
            <w:r w:rsidRPr="00F3524B">
              <w:rPr>
                <w:rFonts w:ascii="Times New Roman" w:hAnsi="Times New Roman" w:cs="Times New Roman"/>
              </w:rPr>
              <w:t xml:space="preserve">4.1. Степень регулирующего </w:t>
            </w:r>
            <w:r>
              <w:rPr>
                <w:rFonts w:ascii="Times New Roman" w:hAnsi="Times New Roman" w:cs="Times New Roman"/>
              </w:rPr>
              <w:t xml:space="preserve">воздействия проекта акта: </w:t>
            </w:r>
            <w:r w:rsidR="00D9024B">
              <w:rPr>
                <w:rFonts w:ascii="Times New Roman" w:hAnsi="Times New Roman" w:cs="Times New Roman"/>
              </w:rPr>
              <w:t xml:space="preserve"> </w:t>
            </w:r>
            <w:r w:rsidR="00D9024B">
              <w:rPr>
                <w:rFonts w:ascii="Times New Roman" w:hAnsi="Times New Roman" w:cs="Times New Roman"/>
                <w:b/>
              </w:rPr>
              <w:t>низкая</w:t>
            </w:r>
          </w:p>
        </w:tc>
      </w:tr>
      <w:tr w:rsidR="006F7D6C" w:rsidRPr="00AD1006" w:rsidTr="006F7D6C">
        <w:tc>
          <w:tcPr>
            <w:tcW w:w="5000" w:type="pct"/>
            <w:gridSpan w:val="11"/>
          </w:tcPr>
          <w:p w:rsidR="00C8565E" w:rsidRPr="00C8565E" w:rsidRDefault="006F7D6C" w:rsidP="00E448CD">
            <w:pPr>
              <w:pStyle w:val="ConsPlusNormal"/>
              <w:ind w:firstLine="0"/>
              <w:jc w:val="both"/>
              <w:rPr>
                <w:rFonts w:ascii="Times New Roman" w:hAnsi="Times New Roman" w:cs="Times New Roman"/>
                <w:b/>
              </w:rPr>
            </w:pPr>
            <w:r w:rsidRPr="00F3524B">
              <w:rPr>
                <w:rFonts w:ascii="Times New Roman" w:hAnsi="Times New Roman" w:cs="Times New Roman"/>
              </w:rPr>
              <w:t xml:space="preserve">4.2. Обоснование отнесения проекта акта к </w:t>
            </w:r>
            <w:r>
              <w:rPr>
                <w:rFonts w:ascii="Times New Roman" w:hAnsi="Times New Roman" w:cs="Times New Roman"/>
              </w:rPr>
              <w:t>определенной</w:t>
            </w:r>
            <w:r w:rsidRPr="00F3524B">
              <w:rPr>
                <w:rFonts w:ascii="Times New Roman" w:hAnsi="Times New Roman" w:cs="Times New Roman"/>
              </w:rPr>
              <w:t xml:space="preserve"> степени регулирующего воздействия: </w:t>
            </w:r>
            <w:r w:rsidR="00C8565E">
              <w:rPr>
                <w:rFonts w:ascii="Times New Roman" w:hAnsi="Times New Roman" w:cs="Times New Roman"/>
                <w:b/>
              </w:rPr>
              <w:t>Низкая степень регулирующего воздействия – проекта акта не содержит положения, предусмотренные подпунктами 1 и 2 настоящего пункта, однако подлежит оценке регулирующего воздействия в соответствии с пунктом 1.3 настоящего Порядка.</w:t>
            </w:r>
          </w:p>
          <w:p w:rsidR="006F7D6C" w:rsidRPr="00C8565E" w:rsidRDefault="006F7D6C" w:rsidP="00C8565E">
            <w:pPr>
              <w:pStyle w:val="ConsPlusNormal"/>
              <w:ind w:firstLine="0"/>
              <w:rPr>
                <w:rFonts w:ascii="Times New Roman" w:hAnsi="Times New Roman" w:cs="Times New Roman"/>
                <w:b/>
              </w:rPr>
            </w:pPr>
            <w:r w:rsidRPr="00F3524B">
              <w:rPr>
                <w:rFonts w:ascii="Times New Roman" w:hAnsi="Times New Roman" w:cs="Times New Roman"/>
              </w:rPr>
              <w:t xml:space="preserve">4.3. Срок проведения публичных консультаций: </w:t>
            </w:r>
            <w:r w:rsidR="00C8565E">
              <w:rPr>
                <w:rFonts w:ascii="Times New Roman" w:hAnsi="Times New Roman" w:cs="Times New Roman"/>
                <w:b/>
              </w:rPr>
              <w:t>10 рабочих дней</w:t>
            </w:r>
          </w:p>
        </w:tc>
      </w:tr>
      <w:tr w:rsidR="006F7D6C" w:rsidRPr="00AD1006" w:rsidTr="006F7D6C">
        <w:tc>
          <w:tcPr>
            <w:tcW w:w="210" w:type="pct"/>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5.</w:t>
            </w:r>
          </w:p>
        </w:tc>
        <w:tc>
          <w:tcPr>
            <w:tcW w:w="4790" w:type="pct"/>
            <w:gridSpan w:val="10"/>
          </w:tcPr>
          <w:p w:rsidR="006F7D6C" w:rsidRPr="000B6B3E" w:rsidRDefault="006F7D6C" w:rsidP="00E448CD">
            <w:pPr>
              <w:pStyle w:val="ConsPlusNormal"/>
              <w:ind w:firstLine="0"/>
              <w:jc w:val="both"/>
              <w:rPr>
                <w:rFonts w:ascii="Times New Roman" w:hAnsi="Times New Roman" w:cs="Times New Roman"/>
                <w:b/>
              </w:rPr>
            </w:pPr>
            <w:r w:rsidRPr="000B6B3E">
              <w:rPr>
                <w:rFonts w:ascii="Times New Roman" w:hAnsi="Times New Roman" w:cs="Times New Roman"/>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6F7D6C" w:rsidRPr="00AD1006" w:rsidTr="006F7D6C">
        <w:tc>
          <w:tcPr>
            <w:tcW w:w="5000" w:type="pct"/>
            <w:gridSpan w:val="11"/>
          </w:tcPr>
          <w:p w:rsidR="006F7D6C" w:rsidRPr="00DB36BE" w:rsidRDefault="006F7D6C" w:rsidP="00E448CD">
            <w:pPr>
              <w:pStyle w:val="ConsPlusNormal"/>
              <w:ind w:firstLine="0"/>
              <w:jc w:val="both"/>
              <w:rPr>
                <w:rFonts w:ascii="Times New Roman" w:hAnsi="Times New Roman" w:cs="Times New Roman"/>
                <w:b/>
              </w:rPr>
            </w:pPr>
            <w:r w:rsidRPr="00F3524B">
              <w:rPr>
                <w:rFonts w:ascii="Times New Roman" w:hAnsi="Times New Roman" w:cs="Times New Roman"/>
              </w:rPr>
              <w:t>5.1. Описание проблемы, на решение которой направлен предлагаемый способ регулирования, условий и факторов ее существования</w:t>
            </w:r>
            <w:r w:rsidR="00DB36BE">
              <w:rPr>
                <w:rFonts w:ascii="Times New Roman" w:hAnsi="Times New Roman" w:cs="Times New Roman"/>
              </w:rPr>
              <w:t xml:space="preserve">. </w:t>
            </w:r>
            <w:r w:rsidR="00DB36BE">
              <w:rPr>
                <w:rFonts w:ascii="Times New Roman" w:hAnsi="Times New Roman" w:cs="Times New Roman"/>
                <w:b/>
              </w:rPr>
              <w:t>В ходе мониторинга действующего законодательства установлено, что в августе 2018 года в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внесены изменения.</w:t>
            </w:r>
          </w:p>
          <w:p w:rsidR="006F7D6C" w:rsidRPr="00E448CD" w:rsidRDefault="006F7D6C" w:rsidP="00E448CD">
            <w:pPr>
              <w:pStyle w:val="ConsPlusNormal"/>
              <w:ind w:firstLine="0"/>
              <w:jc w:val="both"/>
              <w:rPr>
                <w:rFonts w:ascii="Times New Roman" w:hAnsi="Times New Roman" w:cs="Times New Roman"/>
                <w:b/>
              </w:rPr>
            </w:pPr>
            <w:r w:rsidRPr="00F3524B">
              <w:rPr>
                <w:rFonts w:ascii="Times New Roman" w:hAnsi="Times New Roman" w:cs="Times New Roman"/>
              </w:rPr>
              <w:lastRenderedPageBreak/>
              <w:t xml:space="preserve">5.2. Негативные эффекты, возникающие в связи с наличием проблемы: </w:t>
            </w:r>
            <w:r w:rsidR="00A81F6D">
              <w:rPr>
                <w:rFonts w:ascii="Times New Roman" w:hAnsi="Times New Roman" w:cs="Times New Roman"/>
                <w:b/>
              </w:rPr>
              <w:t>Не соответствие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Нижняя Салда с действующим законодательством.</w:t>
            </w:r>
          </w:p>
          <w:p w:rsidR="006F7D6C" w:rsidRPr="00F3524B" w:rsidRDefault="006F7D6C" w:rsidP="00E448CD">
            <w:pPr>
              <w:pStyle w:val="ConsPlusNormal"/>
              <w:ind w:firstLine="0"/>
              <w:jc w:val="both"/>
              <w:rPr>
                <w:rFonts w:ascii="Times New Roman" w:hAnsi="Times New Roman" w:cs="Times New Roman"/>
              </w:rPr>
            </w:pPr>
          </w:p>
          <w:p w:rsidR="006F7D6C" w:rsidRPr="00E448CD" w:rsidRDefault="006F7D6C" w:rsidP="00A81F6D">
            <w:pPr>
              <w:pStyle w:val="ConsPlusNormal"/>
              <w:ind w:firstLine="0"/>
              <w:jc w:val="both"/>
              <w:rPr>
                <w:rFonts w:ascii="Times New Roman" w:hAnsi="Times New Roman" w:cs="Times New Roman"/>
                <w:b/>
              </w:rPr>
            </w:pPr>
            <w:r w:rsidRPr="00F3524B">
              <w:rPr>
                <w:rFonts w:ascii="Times New Roman" w:hAnsi="Times New Roman" w:cs="Times New Roman"/>
              </w:rPr>
              <w:t xml:space="preserve">5.3. Источники данных: </w:t>
            </w:r>
            <w:r w:rsidR="00E448CD" w:rsidRPr="00E448CD">
              <w:rPr>
                <w:rFonts w:ascii="Times New Roman" w:hAnsi="Times New Roman" w:cs="Times New Roman"/>
                <w:b/>
              </w:rPr>
              <w:t xml:space="preserve">В соответствии с </w:t>
            </w:r>
            <w:r w:rsidR="00A81F6D">
              <w:rPr>
                <w:rFonts w:ascii="Times New Roman" w:hAnsi="Times New Roman" w:cs="Times New Roman"/>
                <w:b/>
              </w:rPr>
              <w:t xml:space="preserve">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F584B">
              <w:rPr>
                <w:rFonts w:ascii="Times New Roman" w:hAnsi="Times New Roman" w:cs="Times New Roman"/>
                <w:b/>
              </w:rPr>
              <w:t>с Федеральным законом от 03 августа 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 статьей 19 Федерального закона «О лицензировании отдельных видов деятельности», на основании Устава городского округа Нижняя Салда.</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lastRenderedPageBreak/>
              <w:t>6.</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Анализ федерального, регионального опыта в соответствующих сферах деятельности</w:t>
            </w:r>
          </w:p>
        </w:tc>
      </w:tr>
      <w:tr w:rsidR="006F7D6C" w:rsidRPr="00AD1006" w:rsidTr="006F7D6C">
        <w:tc>
          <w:tcPr>
            <w:tcW w:w="5000" w:type="pct"/>
            <w:gridSpan w:val="11"/>
          </w:tcPr>
          <w:p w:rsidR="006F7D6C" w:rsidRPr="00E448CD" w:rsidRDefault="006F7D6C" w:rsidP="00762594">
            <w:pPr>
              <w:pStyle w:val="ConsPlusNormal"/>
              <w:ind w:firstLine="0"/>
              <w:jc w:val="both"/>
              <w:rPr>
                <w:rFonts w:ascii="Times New Roman" w:hAnsi="Times New Roman" w:cs="Times New Roman"/>
                <w:b/>
              </w:rPr>
            </w:pPr>
            <w:r w:rsidRPr="00F3524B">
              <w:rPr>
                <w:rFonts w:ascii="Times New Roman" w:hAnsi="Times New Roman" w:cs="Times New Roman"/>
              </w:rPr>
              <w:t xml:space="preserve">6.1. Федеральный, региональный опыт в соответствующих сферах: </w:t>
            </w:r>
            <w:r w:rsidR="00AF584B">
              <w:rPr>
                <w:rFonts w:ascii="Times New Roman" w:hAnsi="Times New Roman" w:cs="Times New Roman"/>
                <w:b/>
              </w:rPr>
              <w:t>Отсутствует</w:t>
            </w:r>
          </w:p>
          <w:p w:rsidR="006F7D6C" w:rsidRPr="00F3524B" w:rsidRDefault="006F7D6C" w:rsidP="00762594">
            <w:pPr>
              <w:pStyle w:val="ConsPlusNormal"/>
              <w:ind w:firstLine="0"/>
              <w:jc w:val="both"/>
              <w:rPr>
                <w:rFonts w:ascii="Times New Roman" w:hAnsi="Times New Roman" w:cs="Times New Roman"/>
              </w:rPr>
            </w:pPr>
          </w:p>
          <w:p w:rsidR="006F7D6C" w:rsidRPr="00E448CD" w:rsidRDefault="006F7D6C" w:rsidP="00E448CD">
            <w:pPr>
              <w:pStyle w:val="ConsPlusNormal"/>
              <w:ind w:firstLine="0"/>
              <w:rPr>
                <w:rFonts w:ascii="Times New Roman" w:hAnsi="Times New Roman" w:cs="Times New Roman"/>
                <w:b/>
              </w:rPr>
            </w:pPr>
            <w:r w:rsidRPr="00F3524B">
              <w:rPr>
                <w:rFonts w:ascii="Times New Roman" w:hAnsi="Times New Roman" w:cs="Times New Roman"/>
              </w:rPr>
              <w:t xml:space="preserve">6.2. Источники данных: </w:t>
            </w:r>
            <w:r w:rsidR="00E448CD">
              <w:rPr>
                <w:rFonts w:ascii="Times New Roman" w:hAnsi="Times New Roman" w:cs="Times New Roman"/>
                <w:b/>
              </w:rPr>
              <w:t>информационные системы</w:t>
            </w:r>
          </w:p>
        </w:tc>
      </w:tr>
      <w:tr w:rsidR="006F7D6C" w:rsidRPr="00AD1006" w:rsidTr="006F7D6C">
        <w:tc>
          <w:tcPr>
            <w:tcW w:w="210" w:type="pct"/>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7.</w:t>
            </w:r>
          </w:p>
        </w:tc>
        <w:tc>
          <w:tcPr>
            <w:tcW w:w="4790" w:type="pct"/>
            <w:gridSpan w:val="10"/>
          </w:tcPr>
          <w:p w:rsidR="006F7D6C" w:rsidRPr="000B6B3E" w:rsidRDefault="006F7D6C" w:rsidP="006F7D6C">
            <w:pPr>
              <w:pStyle w:val="ConsPlusNormal"/>
              <w:ind w:firstLine="0"/>
              <w:rPr>
                <w:rFonts w:ascii="Times New Roman" w:hAnsi="Times New Roman" w:cs="Times New Roman"/>
                <w:b/>
              </w:rPr>
            </w:pPr>
            <w:r w:rsidRPr="000B6B3E">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6F7D6C" w:rsidRPr="00AD1006" w:rsidTr="006F7D6C">
        <w:tc>
          <w:tcPr>
            <w:tcW w:w="1565" w:type="pct"/>
            <w:gridSpan w:val="3"/>
            <w:vAlign w:val="center"/>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1718" w:type="pct"/>
            <w:gridSpan w:val="5"/>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717" w:type="pct"/>
            <w:gridSpan w:val="3"/>
            <w:vAlign w:val="center"/>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6F7D6C" w:rsidRPr="00AD1006" w:rsidTr="006F7D6C">
        <w:tc>
          <w:tcPr>
            <w:tcW w:w="1565" w:type="pct"/>
            <w:gridSpan w:val="3"/>
          </w:tcPr>
          <w:p w:rsidR="006F7D6C" w:rsidRPr="00F3524B" w:rsidRDefault="005F010B" w:rsidP="006F7D6C">
            <w:pPr>
              <w:pStyle w:val="ConsPlusNormal"/>
              <w:ind w:firstLine="0"/>
              <w:rPr>
                <w:rFonts w:ascii="Times New Roman" w:hAnsi="Times New Roman" w:cs="Times New Roman"/>
              </w:rPr>
            </w:pPr>
            <w:r>
              <w:rPr>
                <w:rFonts w:ascii="Times New Roman" w:hAnsi="Times New Roman" w:cs="Times New Roman"/>
              </w:rPr>
              <w:t>Приведение в соответствие с действующим законодательством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Нижняя Салда, утвержденного Постановлением главы администрации городского округа Нижняя Салда от 16.05.2017 № 349.</w:t>
            </w:r>
          </w:p>
        </w:tc>
        <w:tc>
          <w:tcPr>
            <w:tcW w:w="1718" w:type="pct"/>
            <w:gridSpan w:val="5"/>
          </w:tcPr>
          <w:p w:rsidR="006F7D6C" w:rsidRPr="00F3524B" w:rsidRDefault="00762594" w:rsidP="00762594">
            <w:pPr>
              <w:pStyle w:val="ConsPlusNormal"/>
              <w:ind w:firstLine="30"/>
              <w:rPr>
                <w:rFonts w:ascii="Times New Roman" w:hAnsi="Times New Roman" w:cs="Times New Roman"/>
              </w:rPr>
            </w:pPr>
            <w:r>
              <w:rPr>
                <w:rFonts w:ascii="Times New Roman" w:hAnsi="Times New Roman" w:cs="Times New Roman"/>
              </w:rPr>
              <w:t>После вступления в силу проекта постановления</w:t>
            </w:r>
          </w:p>
        </w:tc>
        <w:tc>
          <w:tcPr>
            <w:tcW w:w="1717" w:type="pct"/>
            <w:gridSpan w:val="3"/>
          </w:tcPr>
          <w:p w:rsidR="006F7D6C" w:rsidRPr="00F3524B" w:rsidRDefault="005F010B" w:rsidP="005F010B">
            <w:pPr>
              <w:pStyle w:val="ConsPlusNormal"/>
              <w:ind w:firstLine="0"/>
              <w:rPr>
                <w:rFonts w:ascii="Times New Roman" w:hAnsi="Times New Roman" w:cs="Times New Roman"/>
              </w:rPr>
            </w:pPr>
            <w:r>
              <w:rPr>
                <w:rFonts w:ascii="Times New Roman" w:hAnsi="Times New Roman" w:cs="Times New Roman"/>
              </w:rPr>
              <w:t>Раздел 1, раздел 6, раздел 9</w:t>
            </w:r>
            <w:r w:rsidR="00762594">
              <w:rPr>
                <w:rFonts w:ascii="Times New Roman" w:hAnsi="Times New Roman" w:cs="Times New Roman"/>
              </w:rPr>
              <w:t xml:space="preserve"> </w:t>
            </w:r>
            <w:r>
              <w:rPr>
                <w:rFonts w:ascii="Times New Roman" w:hAnsi="Times New Roman" w:cs="Times New Roman"/>
              </w:rPr>
              <w:t>Регламента</w:t>
            </w:r>
            <w:r w:rsidR="00762594">
              <w:rPr>
                <w:rFonts w:ascii="Times New Roman" w:hAnsi="Times New Roman" w:cs="Times New Roman"/>
              </w:rPr>
              <w:t xml:space="preserve"> проект</w:t>
            </w:r>
            <w:r>
              <w:rPr>
                <w:rFonts w:ascii="Times New Roman" w:hAnsi="Times New Roman" w:cs="Times New Roman"/>
              </w:rPr>
              <w:t>а</w:t>
            </w:r>
            <w:r w:rsidR="00762594">
              <w:rPr>
                <w:rFonts w:ascii="Times New Roman" w:hAnsi="Times New Roman" w:cs="Times New Roman"/>
              </w:rPr>
              <w:t xml:space="preserve"> постановления</w:t>
            </w:r>
          </w:p>
        </w:tc>
      </w:tr>
      <w:tr w:rsidR="006F7D6C" w:rsidRPr="00AD1006" w:rsidTr="006F7D6C">
        <w:tc>
          <w:tcPr>
            <w:tcW w:w="5000" w:type="pct"/>
            <w:gridSpan w:val="11"/>
          </w:tcPr>
          <w:p w:rsidR="006F7D6C" w:rsidRDefault="006F7D6C" w:rsidP="00897437">
            <w:pPr>
              <w:pStyle w:val="ConsPlusNormal"/>
              <w:ind w:firstLine="0"/>
              <w:rPr>
                <w:rFonts w:ascii="Times New Roman" w:hAnsi="Times New Roman" w:cs="Times New Roman"/>
              </w:rPr>
            </w:pPr>
            <w:r w:rsidRPr="0083394D">
              <w:rPr>
                <w:rFonts w:ascii="Times New Roman" w:hAnsi="Times New Roman" w:cs="Times New Roman"/>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 </w:t>
            </w:r>
          </w:p>
          <w:p w:rsidR="0083394D" w:rsidRDefault="004A7686" w:rsidP="0083394D">
            <w:pPr>
              <w:pStyle w:val="ConsPlusNormal"/>
              <w:numPr>
                <w:ilvl w:val="0"/>
                <w:numId w:val="42"/>
              </w:numPr>
              <w:rPr>
                <w:rFonts w:ascii="Times New Roman" w:hAnsi="Times New Roman" w:cs="Times New Roman"/>
                <w:b/>
              </w:rPr>
            </w:pPr>
            <w:r>
              <w:rPr>
                <w:rFonts w:ascii="Times New Roman" w:hAnsi="Times New Roman" w:cs="Times New Roman"/>
                <w:b/>
              </w:rPr>
              <w:t>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7686" w:rsidRDefault="004A7686" w:rsidP="0083394D">
            <w:pPr>
              <w:pStyle w:val="ConsPlusNormal"/>
              <w:numPr>
                <w:ilvl w:val="0"/>
                <w:numId w:val="42"/>
              </w:numPr>
              <w:rPr>
                <w:rFonts w:ascii="Times New Roman" w:hAnsi="Times New Roman" w:cs="Times New Roman"/>
                <w:b/>
              </w:rPr>
            </w:pPr>
            <w:r>
              <w:rPr>
                <w:rFonts w:ascii="Times New Roman" w:hAnsi="Times New Roman" w:cs="Times New Roman"/>
                <w:b/>
              </w:rPr>
              <w:t>Федеральный закон от 03 августа 2018 № 316-ФЗ «О внесении изменений в Федеральный закон «О защите прав юри</w:t>
            </w:r>
            <w:r w:rsidRPr="002907D4">
              <w:rPr>
                <w:rFonts w:ascii="Times New Roman" w:hAnsi="Times New Roman" w:cs="Times New Roman"/>
                <w:b/>
              </w:rPr>
              <w:t xml:space="preserve">дических лиц и индивидуальных предпринимателей при осуществлении государственного </w:t>
            </w:r>
            <w:r>
              <w:rPr>
                <w:rFonts w:ascii="Times New Roman" w:hAnsi="Times New Roman" w:cs="Times New Roman"/>
                <w:b/>
              </w:rPr>
              <w:t>контроля (надзора) и муниципального контроля»</w:t>
            </w:r>
          </w:p>
          <w:p w:rsidR="004A7686" w:rsidRDefault="004A7686" w:rsidP="004A7686">
            <w:pPr>
              <w:pStyle w:val="1"/>
              <w:numPr>
                <w:ilvl w:val="0"/>
                <w:numId w:val="42"/>
              </w:numPr>
              <w:rPr>
                <w:b/>
                <w:sz w:val="20"/>
                <w:szCs w:val="20"/>
              </w:rPr>
            </w:pPr>
            <w:r w:rsidRPr="004A7686">
              <w:rPr>
                <w:b/>
                <w:sz w:val="20"/>
                <w:szCs w:val="20"/>
              </w:rPr>
              <w:t xml:space="preserve">Федеральный закон </w:t>
            </w:r>
            <w:r>
              <w:rPr>
                <w:b/>
                <w:sz w:val="20"/>
                <w:szCs w:val="20"/>
              </w:rPr>
              <w:t>от 04 мая 2011 №</w:t>
            </w:r>
            <w:r w:rsidRPr="004A7686">
              <w:rPr>
                <w:b/>
                <w:sz w:val="20"/>
                <w:szCs w:val="20"/>
              </w:rPr>
              <w:t xml:space="preserve"> 99-ФЗ «О лицензировании отдельных видов деятельности»</w:t>
            </w:r>
          </w:p>
          <w:p w:rsidR="002907D4" w:rsidRPr="002907D4" w:rsidRDefault="002907D4" w:rsidP="002907D4">
            <w:pPr>
              <w:numPr>
                <w:ilvl w:val="0"/>
                <w:numId w:val="42"/>
              </w:numPr>
            </w:pPr>
            <w:r w:rsidRPr="002907D4">
              <w:rPr>
                <w:b/>
              </w:rPr>
              <w:t>Устав городского округа Нижняя Салда</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8.</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Описание предлагаемого регулирования и иных возможных способов решения проблемы</w:t>
            </w:r>
          </w:p>
        </w:tc>
      </w:tr>
      <w:tr w:rsidR="006F7D6C" w:rsidRPr="00AD1006" w:rsidTr="006F7D6C">
        <w:tc>
          <w:tcPr>
            <w:tcW w:w="5000" w:type="pct"/>
            <w:gridSpan w:val="11"/>
          </w:tcPr>
          <w:p w:rsidR="006F7D6C" w:rsidRPr="002907D4" w:rsidRDefault="002907D4" w:rsidP="00455C05">
            <w:pPr>
              <w:pStyle w:val="ConsPlusNormal"/>
              <w:ind w:firstLine="0"/>
              <w:jc w:val="both"/>
              <w:rPr>
                <w:rFonts w:ascii="Times New Roman" w:hAnsi="Times New Roman" w:cs="Times New Roman"/>
                <w:b/>
              </w:rPr>
            </w:pPr>
            <w:r>
              <w:rPr>
                <w:rFonts w:ascii="Times New Roman" w:hAnsi="Times New Roman" w:cs="Times New Roman"/>
                <w:b/>
              </w:rPr>
              <w:t xml:space="preserve">8.1. </w:t>
            </w:r>
            <w:r w:rsidR="006F7D6C" w:rsidRPr="002907D4">
              <w:rPr>
                <w:rFonts w:ascii="Times New Roman" w:hAnsi="Times New Roman" w:cs="Times New Roman"/>
                <w:b/>
              </w:rPr>
              <w:t xml:space="preserve">Описание предлагаемого способа решения проблемы и преодоления связанных с ней негативных эффектов: </w:t>
            </w:r>
          </w:p>
          <w:p w:rsidR="002907D4" w:rsidRPr="002907D4" w:rsidRDefault="002907D4" w:rsidP="00455C05">
            <w:pPr>
              <w:pStyle w:val="ConsPlusNormal"/>
              <w:ind w:firstLine="0"/>
              <w:jc w:val="both"/>
              <w:rPr>
                <w:rFonts w:ascii="Times New Roman" w:hAnsi="Times New Roman" w:cs="Times New Roman"/>
                <w:b/>
              </w:rPr>
            </w:pPr>
            <w:r w:rsidRPr="002907D4">
              <w:rPr>
                <w:rFonts w:ascii="Times New Roman" w:hAnsi="Times New Roman" w:cs="Times New Roman"/>
                <w:b/>
              </w:rPr>
              <w:t xml:space="preserve">Приведение в соответствие </w:t>
            </w:r>
            <w:r>
              <w:rPr>
                <w:rFonts w:ascii="Times New Roman" w:hAnsi="Times New Roman" w:cs="Times New Roman"/>
                <w:b/>
              </w:rPr>
              <w:t>с действующим законодательством</w:t>
            </w:r>
            <w:r w:rsidRPr="002907D4">
              <w:rPr>
                <w:rFonts w:ascii="Times New Roman" w:hAnsi="Times New Roman" w:cs="Times New Roman"/>
                <w:b/>
              </w:rPr>
              <w:t xml:space="preserve">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Нижняя Салда, утвержденного Постановлением главы администрации городского округа Нижняя Салда от 16.05.2017 № 349.</w:t>
            </w:r>
          </w:p>
          <w:p w:rsidR="006F7D6C" w:rsidRPr="00F3524B" w:rsidRDefault="006F7D6C" w:rsidP="006F7D6C">
            <w:pPr>
              <w:pStyle w:val="ConsPlusNormal"/>
              <w:ind w:firstLine="0"/>
              <w:rPr>
                <w:rFonts w:ascii="Times New Roman" w:hAnsi="Times New Roman" w:cs="Times New Roman"/>
              </w:rPr>
            </w:pPr>
          </w:p>
          <w:p w:rsidR="006F7D6C" w:rsidRPr="00762594" w:rsidRDefault="006F7D6C" w:rsidP="00762594">
            <w:pPr>
              <w:pStyle w:val="ConsPlusNormal"/>
              <w:ind w:firstLine="0"/>
              <w:rPr>
                <w:rFonts w:ascii="Times New Roman" w:hAnsi="Times New Roman" w:cs="Times New Roman"/>
                <w:b/>
              </w:rPr>
            </w:pPr>
            <w:r w:rsidRPr="00F3524B">
              <w:rPr>
                <w:rFonts w:ascii="Times New Roman" w:hAnsi="Times New Roman" w:cs="Times New Roman"/>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00762594">
              <w:rPr>
                <w:rFonts w:ascii="Times New Roman" w:hAnsi="Times New Roman" w:cs="Times New Roman"/>
                <w:b/>
              </w:rPr>
              <w:t>отсутствуют</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2" w:name="P113"/>
            <w:bookmarkEnd w:id="2"/>
            <w:r w:rsidRPr="00634ED0">
              <w:rPr>
                <w:rFonts w:ascii="Times New Roman" w:hAnsi="Times New Roman" w:cs="Times New Roman"/>
                <w:b/>
              </w:rPr>
              <w:lastRenderedPageBreak/>
              <w:t>9.</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Основные группы лиц, чьи интересы будут затронуты предлагаемым правовым регулированием</w:t>
            </w:r>
          </w:p>
        </w:tc>
      </w:tr>
      <w:tr w:rsidR="006F7D6C" w:rsidRPr="00AD1006" w:rsidTr="006F7D6C">
        <w:tc>
          <w:tcPr>
            <w:tcW w:w="1715" w:type="pct"/>
            <w:gridSpan w:val="4"/>
          </w:tcPr>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9.1. Группа участников отношений:</w:t>
            </w:r>
          </w:p>
          <w:p w:rsidR="006F7D6C" w:rsidRPr="00762594"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p>
          <w:p w:rsidR="006F7D6C" w:rsidRDefault="006F7D6C" w:rsidP="006F7D6C">
            <w:pPr>
              <w:pStyle w:val="ConsPlusNormal"/>
              <w:ind w:firstLine="0"/>
              <w:rPr>
                <w:rFonts w:ascii="Times New Roman" w:hAnsi="Times New Roman" w:cs="Times New Roman"/>
                <w:b/>
              </w:rPr>
            </w:pPr>
            <w:r w:rsidRPr="00F3524B">
              <w:rPr>
                <w:rFonts w:ascii="Times New Roman" w:hAnsi="Times New Roman" w:cs="Times New Roman"/>
              </w:rPr>
              <w:t>9.1.2.</w:t>
            </w:r>
            <w:r w:rsidR="00762594">
              <w:rPr>
                <w:rFonts w:ascii="Times New Roman" w:hAnsi="Times New Roman" w:cs="Times New Roman"/>
              </w:rPr>
              <w:t xml:space="preserve"> </w:t>
            </w:r>
            <w:r w:rsidR="00762594" w:rsidRPr="00762594">
              <w:rPr>
                <w:rFonts w:ascii="Times New Roman" w:hAnsi="Times New Roman" w:cs="Times New Roman"/>
                <w:b/>
              </w:rPr>
              <w:t>Юридические лица</w:t>
            </w:r>
          </w:p>
          <w:p w:rsidR="00762594" w:rsidRDefault="00762594" w:rsidP="006F7D6C">
            <w:pPr>
              <w:pStyle w:val="ConsPlusNormal"/>
              <w:ind w:firstLine="0"/>
              <w:rPr>
                <w:rFonts w:ascii="Times New Roman" w:hAnsi="Times New Roman" w:cs="Times New Roman"/>
                <w:b/>
              </w:rPr>
            </w:pPr>
            <w:r w:rsidRPr="00762594">
              <w:rPr>
                <w:rFonts w:ascii="Times New Roman" w:hAnsi="Times New Roman" w:cs="Times New Roman"/>
              </w:rPr>
              <w:t>9.1.3.</w:t>
            </w:r>
            <w:r>
              <w:rPr>
                <w:rFonts w:ascii="Times New Roman" w:hAnsi="Times New Roman" w:cs="Times New Roman"/>
                <w:b/>
              </w:rPr>
              <w:t xml:space="preserve"> Индивидуальные </w:t>
            </w:r>
            <w:r w:rsidR="002907D4">
              <w:rPr>
                <w:rFonts w:ascii="Times New Roman" w:hAnsi="Times New Roman" w:cs="Times New Roman"/>
                <w:b/>
              </w:rPr>
              <w:t>п</w:t>
            </w:r>
            <w:r>
              <w:rPr>
                <w:rFonts w:ascii="Times New Roman" w:hAnsi="Times New Roman" w:cs="Times New Roman"/>
                <w:b/>
              </w:rPr>
              <w:t>редприниматели</w:t>
            </w:r>
          </w:p>
          <w:p w:rsidR="002907D4" w:rsidRPr="00F3524B" w:rsidRDefault="002907D4" w:rsidP="006F7D6C">
            <w:pPr>
              <w:pStyle w:val="ConsPlusNormal"/>
              <w:ind w:firstLine="0"/>
              <w:rPr>
                <w:rFonts w:ascii="Times New Roman" w:hAnsi="Times New Roman" w:cs="Times New Roman"/>
              </w:rPr>
            </w:pPr>
            <w:r>
              <w:rPr>
                <w:rFonts w:ascii="Times New Roman" w:hAnsi="Times New Roman" w:cs="Times New Roman"/>
              </w:rPr>
              <w:t>9.1.4</w:t>
            </w:r>
            <w:r w:rsidR="00FD05B4">
              <w:rPr>
                <w:rFonts w:ascii="Times New Roman" w:hAnsi="Times New Roman" w:cs="Times New Roman"/>
              </w:rPr>
              <w:t xml:space="preserve">. </w:t>
            </w:r>
            <w:r w:rsidR="00FD05B4" w:rsidRPr="00FD05B4">
              <w:rPr>
                <w:rFonts w:ascii="Times New Roman" w:hAnsi="Times New Roman" w:cs="Times New Roman"/>
                <w:b/>
              </w:rPr>
              <w:t>Физические лица</w:t>
            </w:r>
          </w:p>
          <w:p w:rsidR="006F7D6C" w:rsidRPr="00F3524B" w:rsidRDefault="006F7D6C" w:rsidP="006F7D6C">
            <w:pPr>
              <w:pStyle w:val="ConsPlusNormal"/>
              <w:ind w:firstLine="0"/>
              <w:rPr>
                <w:rFonts w:ascii="Times New Roman" w:hAnsi="Times New Roman" w:cs="Times New Roman"/>
              </w:rPr>
            </w:pPr>
            <w:r w:rsidRPr="00F3524B">
              <w:rPr>
                <w:rFonts w:ascii="Times New Roman" w:hAnsi="Times New Roman" w:cs="Times New Roman"/>
              </w:rPr>
              <w:t>...</w:t>
            </w:r>
          </w:p>
        </w:tc>
        <w:tc>
          <w:tcPr>
            <w:tcW w:w="3285" w:type="pct"/>
            <w:gridSpan w:val="7"/>
          </w:tcPr>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9.2. Оценка количества участников отношений:</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На стадии разработки акта:</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t>9.2.1.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9.3. После введения предлагаемого регулирования:</w:t>
            </w:r>
          </w:p>
          <w:p w:rsidR="006F7D6C" w:rsidRPr="00762594" w:rsidRDefault="006F7D6C" w:rsidP="00520D25">
            <w:pPr>
              <w:pStyle w:val="ConsPlusNormal"/>
              <w:rPr>
                <w:rFonts w:ascii="Times New Roman" w:hAnsi="Times New Roman" w:cs="Times New Roman"/>
                <w:b/>
              </w:rPr>
            </w:pPr>
            <w:r w:rsidRPr="00F3524B">
              <w:rPr>
                <w:rFonts w:ascii="Times New Roman" w:hAnsi="Times New Roman" w:cs="Times New Roman"/>
              </w:rPr>
              <w:t>9.3.1.</w:t>
            </w:r>
            <w:r w:rsidR="00762594">
              <w:rPr>
                <w:rFonts w:ascii="Times New Roman" w:hAnsi="Times New Roman" w:cs="Times New Roman"/>
              </w:rPr>
              <w:t xml:space="preserve"> </w:t>
            </w:r>
            <w:r w:rsidR="00762594">
              <w:rPr>
                <w:rFonts w:ascii="Times New Roman" w:hAnsi="Times New Roman" w:cs="Times New Roman"/>
                <w:b/>
              </w:rPr>
              <w:t>Администрация городского округа Нижняя Салда</w:t>
            </w:r>
            <w:r w:rsidR="00491DCB">
              <w:rPr>
                <w:rFonts w:ascii="Times New Roman" w:hAnsi="Times New Roman" w:cs="Times New Roman"/>
                <w:b/>
              </w:rPr>
              <w:t xml:space="preserve"> – 1</w:t>
            </w:r>
          </w:p>
          <w:p w:rsidR="006F7D6C" w:rsidRDefault="006F7D6C" w:rsidP="00520D25">
            <w:pPr>
              <w:pStyle w:val="ConsPlusNormal"/>
              <w:rPr>
                <w:rFonts w:ascii="Times New Roman" w:hAnsi="Times New Roman" w:cs="Times New Roman"/>
                <w:b/>
              </w:rPr>
            </w:pPr>
            <w:r w:rsidRPr="00F3524B">
              <w:rPr>
                <w:rFonts w:ascii="Times New Roman" w:hAnsi="Times New Roman" w:cs="Times New Roman"/>
              </w:rPr>
              <w:t>9.3.2.</w:t>
            </w:r>
            <w:r w:rsidR="00762594">
              <w:rPr>
                <w:rFonts w:ascii="Times New Roman" w:hAnsi="Times New Roman" w:cs="Times New Roman"/>
              </w:rPr>
              <w:t xml:space="preserve"> </w:t>
            </w:r>
            <w:r w:rsidR="00762594">
              <w:rPr>
                <w:rFonts w:ascii="Times New Roman" w:hAnsi="Times New Roman" w:cs="Times New Roman"/>
                <w:b/>
              </w:rPr>
              <w:t>Юридические лица</w:t>
            </w:r>
            <w:r w:rsidR="00491DCB">
              <w:rPr>
                <w:rFonts w:ascii="Times New Roman" w:hAnsi="Times New Roman" w:cs="Times New Roman"/>
                <w:b/>
              </w:rPr>
              <w:t xml:space="preserve"> </w:t>
            </w:r>
            <w:r w:rsidR="00FD05B4">
              <w:rPr>
                <w:rFonts w:ascii="Times New Roman" w:hAnsi="Times New Roman" w:cs="Times New Roman"/>
                <w:b/>
              </w:rPr>
              <w:t>– от 1 до 5</w:t>
            </w:r>
            <w:r w:rsidR="006B3DD1">
              <w:rPr>
                <w:rFonts w:ascii="Times New Roman" w:hAnsi="Times New Roman" w:cs="Times New Roman"/>
                <w:b/>
              </w:rPr>
              <w:t>;</w:t>
            </w:r>
          </w:p>
          <w:p w:rsidR="00762594" w:rsidRDefault="00762594" w:rsidP="00FD05B4">
            <w:pPr>
              <w:pStyle w:val="ConsPlusNormal"/>
              <w:rPr>
                <w:rFonts w:ascii="Times New Roman" w:hAnsi="Times New Roman" w:cs="Times New Roman"/>
                <w:b/>
              </w:rPr>
            </w:pPr>
            <w:r>
              <w:rPr>
                <w:rFonts w:ascii="Times New Roman" w:hAnsi="Times New Roman" w:cs="Times New Roman"/>
              </w:rPr>
              <w:t xml:space="preserve">9.3.3. </w:t>
            </w:r>
            <w:r>
              <w:rPr>
                <w:rFonts w:ascii="Times New Roman" w:hAnsi="Times New Roman" w:cs="Times New Roman"/>
                <w:b/>
              </w:rPr>
              <w:t>Индивидуальные предприниматели</w:t>
            </w:r>
            <w:r w:rsidR="00FD05B4">
              <w:rPr>
                <w:rFonts w:ascii="Times New Roman" w:hAnsi="Times New Roman" w:cs="Times New Roman"/>
                <w:b/>
              </w:rPr>
              <w:t xml:space="preserve"> – от 1 до 5</w:t>
            </w:r>
            <w:r w:rsidR="006B3DD1">
              <w:rPr>
                <w:rFonts w:ascii="Times New Roman" w:hAnsi="Times New Roman" w:cs="Times New Roman"/>
                <w:b/>
              </w:rPr>
              <w:t>.</w:t>
            </w:r>
          </w:p>
          <w:p w:rsidR="00FD05B4" w:rsidRPr="00762594" w:rsidRDefault="00FD05B4" w:rsidP="00520D25">
            <w:pPr>
              <w:pStyle w:val="ConsPlusNormal"/>
              <w:rPr>
                <w:rFonts w:ascii="Times New Roman" w:hAnsi="Times New Roman" w:cs="Times New Roman"/>
                <w:b/>
              </w:rPr>
            </w:pPr>
            <w:r w:rsidRPr="00FD05B4">
              <w:rPr>
                <w:rFonts w:ascii="Times New Roman" w:hAnsi="Times New Roman" w:cs="Times New Roman"/>
              </w:rPr>
              <w:t>9.3.4</w:t>
            </w:r>
            <w:r>
              <w:rPr>
                <w:rFonts w:ascii="Times New Roman" w:hAnsi="Times New Roman" w:cs="Times New Roman"/>
                <w:b/>
              </w:rPr>
              <w:t>. Физические лица – точное количество на сегодняшний день оценить не представляется возможным, ориентировочно около 10 ежегодно.</w:t>
            </w:r>
          </w:p>
          <w:p w:rsidR="006F7D6C" w:rsidRPr="00F3524B" w:rsidRDefault="006F7D6C" w:rsidP="00520D25">
            <w:pPr>
              <w:pStyle w:val="ConsPlusNormal"/>
              <w:rPr>
                <w:rFonts w:ascii="Times New Roman" w:hAnsi="Times New Roman" w:cs="Times New Roman"/>
              </w:rPr>
            </w:pPr>
            <w:r w:rsidRPr="00F3524B">
              <w:rPr>
                <w:rFonts w:ascii="Times New Roman" w:hAnsi="Times New Roman" w:cs="Times New Roman"/>
              </w:rPr>
              <w:t>...</w:t>
            </w:r>
          </w:p>
        </w:tc>
      </w:tr>
      <w:tr w:rsidR="006F7D6C" w:rsidRPr="00AD1006" w:rsidTr="006F7D6C">
        <w:tc>
          <w:tcPr>
            <w:tcW w:w="5000" w:type="pct"/>
            <w:gridSpan w:val="11"/>
          </w:tcPr>
          <w:p w:rsidR="006F7D6C" w:rsidRPr="00762594" w:rsidRDefault="006F7D6C" w:rsidP="00762594">
            <w:pPr>
              <w:pStyle w:val="ConsPlusNormal"/>
              <w:ind w:firstLine="0"/>
              <w:rPr>
                <w:rFonts w:ascii="Times New Roman" w:hAnsi="Times New Roman" w:cs="Times New Roman"/>
                <w:b/>
              </w:rPr>
            </w:pPr>
            <w:r w:rsidRPr="00F3524B">
              <w:rPr>
                <w:rFonts w:ascii="Times New Roman" w:hAnsi="Times New Roman" w:cs="Times New Roman"/>
              </w:rPr>
              <w:t xml:space="preserve">9.4. Источники данных: </w:t>
            </w:r>
            <w:r w:rsidR="00762594">
              <w:rPr>
                <w:rFonts w:ascii="Times New Roman" w:hAnsi="Times New Roman" w:cs="Times New Roman"/>
                <w:b/>
              </w:rPr>
              <w:t>оценка отдела экономики администрации городского округа Нижняя Салда</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3" w:name="P130"/>
            <w:bookmarkEnd w:id="3"/>
            <w:r w:rsidRPr="00634ED0">
              <w:rPr>
                <w:rFonts w:ascii="Times New Roman" w:hAnsi="Times New Roman" w:cs="Times New Roman"/>
                <w:b/>
              </w:rPr>
              <w:t>10.</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6F7D6C" w:rsidRPr="00AD1006" w:rsidTr="006F7D6C">
        <w:tc>
          <w:tcPr>
            <w:tcW w:w="1715" w:type="pct"/>
            <w:gridSpan w:val="4"/>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10.1. Риски решения проблемы предложенным способом и риски негативных последствий:</w:t>
            </w:r>
          </w:p>
        </w:tc>
        <w:tc>
          <w:tcPr>
            <w:tcW w:w="844"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10.2. Оценки вероятности наступления рисков:</w:t>
            </w:r>
          </w:p>
        </w:tc>
        <w:tc>
          <w:tcPr>
            <w:tcW w:w="1568" w:type="pct"/>
            <w:gridSpan w:val="4"/>
          </w:tcPr>
          <w:p w:rsidR="006F7D6C" w:rsidRPr="00F3524B" w:rsidRDefault="006F7D6C" w:rsidP="002523DB">
            <w:pPr>
              <w:pStyle w:val="ConsPlusNormal"/>
              <w:ind w:firstLine="2"/>
              <w:jc w:val="center"/>
              <w:rPr>
                <w:rFonts w:ascii="Times New Roman" w:hAnsi="Times New Roman" w:cs="Times New Roman"/>
              </w:rPr>
            </w:pPr>
            <w:r w:rsidRPr="00F3524B">
              <w:rPr>
                <w:rFonts w:ascii="Times New Roman" w:hAnsi="Times New Roman" w:cs="Times New Roman"/>
              </w:rPr>
              <w:t>10.3. Методы контроля эффективности избранного способа достижения целей регулирования:</w:t>
            </w:r>
          </w:p>
        </w:tc>
        <w:tc>
          <w:tcPr>
            <w:tcW w:w="873" w:type="pct"/>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10.4. Степень контроля рисков:</w:t>
            </w:r>
          </w:p>
        </w:tc>
      </w:tr>
      <w:tr w:rsidR="006F7D6C" w:rsidRPr="00AD1006" w:rsidTr="006F7D6C">
        <w:tc>
          <w:tcPr>
            <w:tcW w:w="1715" w:type="pct"/>
            <w:gridSpan w:val="4"/>
          </w:tcPr>
          <w:p w:rsidR="006F7D6C" w:rsidRPr="00F3524B" w:rsidRDefault="00FD05B4" w:rsidP="006F7D6C">
            <w:pPr>
              <w:pStyle w:val="ConsPlusNormal"/>
              <w:ind w:firstLine="0"/>
              <w:rPr>
                <w:rFonts w:ascii="Times New Roman" w:hAnsi="Times New Roman" w:cs="Times New Roman"/>
              </w:rPr>
            </w:pPr>
            <w:r>
              <w:rPr>
                <w:rFonts w:ascii="Times New Roman" w:hAnsi="Times New Roman" w:cs="Times New Roman"/>
              </w:rPr>
              <w:t>Не предусматриваются</w:t>
            </w:r>
          </w:p>
        </w:tc>
        <w:tc>
          <w:tcPr>
            <w:tcW w:w="844" w:type="pct"/>
            <w:gridSpan w:val="2"/>
          </w:tcPr>
          <w:p w:rsidR="006F7D6C" w:rsidRPr="00F3524B" w:rsidRDefault="00FD05B4" w:rsidP="006B3DD1">
            <w:pPr>
              <w:pStyle w:val="ConsPlusNormal"/>
              <w:ind w:firstLine="0"/>
              <w:rPr>
                <w:rFonts w:ascii="Times New Roman" w:hAnsi="Times New Roman" w:cs="Times New Roman"/>
              </w:rPr>
            </w:pPr>
            <w:r>
              <w:rPr>
                <w:rFonts w:ascii="Times New Roman" w:hAnsi="Times New Roman" w:cs="Times New Roman"/>
              </w:rPr>
              <w:t>отсутствуют</w:t>
            </w:r>
          </w:p>
        </w:tc>
        <w:tc>
          <w:tcPr>
            <w:tcW w:w="1568" w:type="pct"/>
            <w:gridSpan w:val="4"/>
          </w:tcPr>
          <w:p w:rsidR="006F7D6C" w:rsidRPr="00F3524B" w:rsidRDefault="00FD05B4" w:rsidP="002523DB">
            <w:pPr>
              <w:pStyle w:val="ConsPlusNormal"/>
              <w:ind w:firstLine="0"/>
              <w:rPr>
                <w:rFonts w:ascii="Times New Roman" w:hAnsi="Times New Roman" w:cs="Times New Roman"/>
              </w:rPr>
            </w:pPr>
            <w:r>
              <w:rPr>
                <w:rFonts w:ascii="Times New Roman" w:hAnsi="Times New Roman" w:cs="Times New Roman"/>
              </w:rPr>
              <w:t>отсутствуют</w:t>
            </w:r>
          </w:p>
        </w:tc>
        <w:tc>
          <w:tcPr>
            <w:tcW w:w="873" w:type="pct"/>
          </w:tcPr>
          <w:p w:rsidR="006F7D6C" w:rsidRPr="00F3524B" w:rsidRDefault="00FD05B4" w:rsidP="006B3DD1">
            <w:pPr>
              <w:pStyle w:val="ConsPlusNormal"/>
              <w:ind w:firstLine="0"/>
              <w:rPr>
                <w:rFonts w:ascii="Times New Roman" w:hAnsi="Times New Roman" w:cs="Times New Roman"/>
              </w:rPr>
            </w:pPr>
            <w:r>
              <w:rPr>
                <w:rFonts w:ascii="Times New Roman" w:hAnsi="Times New Roman" w:cs="Times New Roman"/>
              </w:rPr>
              <w:t>отсутствуют</w:t>
            </w:r>
          </w:p>
        </w:tc>
      </w:tr>
      <w:tr w:rsidR="006F7D6C" w:rsidRPr="00AD1006" w:rsidTr="006F7D6C">
        <w:tc>
          <w:tcPr>
            <w:tcW w:w="210" w:type="pct"/>
          </w:tcPr>
          <w:p w:rsidR="006F7D6C" w:rsidRPr="00634ED0" w:rsidRDefault="006F7D6C" w:rsidP="006F7D6C">
            <w:pPr>
              <w:pStyle w:val="ConsPlusNormal"/>
              <w:ind w:firstLine="0"/>
              <w:rPr>
                <w:rFonts w:ascii="Times New Roman" w:hAnsi="Times New Roman" w:cs="Times New Roman"/>
                <w:b/>
              </w:rPr>
            </w:pPr>
            <w:bookmarkStart w:id="4" w:name="P148"/>
            <w:bookmarkEnd w:id="4"/>
            <w:r w:rsidRPr="00634ED0">
              <w:rPr>
                <w:rFonts w:ascii="Times New Roman" w:hAnsi="Times New Roman" w:cs="Times New Roman"/>
                <w:b/>
              </w:rPr>
              <w:t>11.</w:t>
            </w:r>
          </w:p>
        </w:tc>
        <w:tc>
          <w:tcPr>
            <w:tcW w:w="4790" w:type="pct"/>
            <w:gridSpan w:val="10"/>
          </w:tcPr>
          <w:p w:rsidR="006F7D6C" w:rsidRPr="00634ED0" w:rsidRDefault="006F7D6C" w:rsidP="006F7D6C">
            <w:pPr>
              <w:pStyle w:val="ConsPlusNormal"/>
              <w:ind w:firstLine="0"/>
              <w:rPr>
                <w:rFonts w:ascii="Times New Roman" w:hAnsi="Times New Roman" w:cs="Times New Roman"/>
                <w:b/>
              </w:rPr>
            </w:pPr>
            <w:r w:rsidRPr="00634ED0">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6F7D6C" w:rsidRPr="00AD1006" w:rsidTr="006F7D6C">
        <w:tc>
          <w:tcPr>
            <w:tcW w:w="1323" w:type="pct"/>
            <w:gridSpan w:val="2"/>
          </w:tcPr>
          <w:p w:rsidR="006F7D6C" w:rsidRPr="00F3524B" w:rsidRDefault="006F7D6C" w:rsidP="006F7D6C">
            <w:pPr>
              <w:pStyle w:val="ConsPlusNormal"/>
              <w:ind w:firstLine="0"/>
              <w:jc w:val="center"/>
              <w:rPr>
                <w:rFonts w:ascii="Times New Roman" w:hAnsi="Times New Roman" w:cs="Times New Roman"/>
              </w:rPr>
            </w:pPr>
            <w:r w:rsidRPr="00F3524B">
              <w:rPr>
                <w:rFonts w:ascii="Times New Roman" w:hAnsi="Times New Roman" w:cs="Times New Roman"/>
              </w:rPr>
              <w:t>11.1. Мероприятия, необходимые для достижения целей регулирования</w:t>
            </w:r>
          </w:p>
        </w:tc>
        <w:tc>
          <w:tcPr>
            <w:tcW w:w="723" w:type="pct"/>
            <w:gridSpan w:val="3"/>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11.2. Сроки</w:t>
            </w:r>
          </w:p>
        </w:tc>
        <w:tc>
          <w:tcPr>
            <w:tcW w:w="844"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11.3. Описание ожидаемого результата</w:t>
            </w:r>
          </w:p>
        </w:tc>
        <w:tc>
          <w:tcPr>
            <w:tcW w:w="1055"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11.4. Объем финансирования</w:t>
            </w:r>
          </w:p>
        </w:tc>
        <w:tc>
          <w:tcPr>
            <w:tcW w:w="1055" w:type="pct"/>
            <w:gridSpan w:val="2"/>
          </w:tcPr>
          <w:p w:rsidR="006F7D6C" w:rsidRPr="00F3524B" w:rsidRDefault="006F7D6C" w:rsidP="00520D25">
            <w:pPr>
              <w:pStyle w:val="ConsPlusNormal"/>
              <w:jc w:val="center"/>
              <w:rPr>
                <w:rFonts w:ascii="Times New Roman" w:hAnsi="Times New Roman" w:cs="Times New Roman"/>
              </w:rPr>
            </w:pPr>
            <w:r w:rsidRPr="00F3524B">
              <w:rPr>
                <w:rFonts w:ascii="Times New Roman" w:hAnsi="Times New Roman" w:cs="Times New Roman"/>
              </w:rPr>
              <w:t>11.5. Источник финансирования</w:t>
            </w:r>
          </w:p>
        </w:tc>
      </w:tr>
      <w:tr w:rsidR="006F7D6C" w:rsidRPr="00AD1006" w:rsidTr="006F7D6C">
        <w:tc>
          <w:tcPr>
            <w:tcW w:w="1323" w:type="pct"/>
            <w:gridSpan w:val="2"/>
          </w:tcPr>
          <w:p w:rsidR="006F7D6C" w:rsidRPr="0083394D" w:rsidRDefault="0083394D" w:rsidP="006F7D6C">
            <w:pPr>
              <w:pStyle w:val="ConsPlusNormal"/>
              <w:ind w:firstLine="0"/>
              <w:rPr>
                <w:rFonts w:ascii="Times New Roman" w:hAnsi="Times New Roman" w:cs="Times New Roman"/>
              </w:rPr>
            </w:pPr>
            <w:r>
              <w:rPr>
                <w:rFonts w:ascii="Times New Roman" w:hAnsi="Times New Roman" w:cs="Times New Roman"/>
              </w:rPr>
              <w:t>Публикация проекта акта на официальном сайте администрации в сети Интернет (</w:t>
            </w:r>
            <w:r>
              <w:rPr>
                <w:rFonts w:ascii="Times New Roman" w:hAnsi="Times New Roman" w:cs="Times New Roman"/>
                <w:lang w:val="en-US"/>
              </w:rPr>
              <w:t>nsaldago</w:t>
            </w:r>
            <w:r w:rsidRPr="0083394D">
              <w:rPr>
                <w:rFonts w:ascii="Times New Roman" w:hAnsi="Times New Roman" w:cs="Times New Roman"/>
              </w:rPr>
              <w:t>.</w:t>
            </w:r>
            <w:r>
              <w:rPr>
                <w:rFonts w:ascii="Times New Roman" w:hAnsi="Times New Roman" w:cs="Times New Roman"/>
                <w:lang w:val="en-US"/>
              </w:rPr>
              <w:t>ru</w:t>
            </w:r>
            <w:r w:rsidRPr="0083394D">
              <w:rPr>
                <w:rFonts w:ascii="Times New Roman" w:hAnsi="Times New Roman" w:cs="Times New Roman"/>
              </w:rPr>
              <w:t>)</w:t>
            </w:r>
          </w:p>
        </w:tc>
        <w:tc>
          <w:tcPr>
            <w:tcW w:w="723" w:type="pct"/>
            <w:gridSpan w:val="3"/>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С момента принятия проекта акта</w:t>
            </w:r>
          </w:p>
        </w:tc>
        <w:tc>
          <w:tcPr>
            <w:tcW w:w="844" w:type="pct"/>
            <w:gridSpan w:val="2"/>
          </w:tcPr>
          <w:p w:rsidR="006F7D6C" w:rsidRPr="00F3524B" w:rsidRDefault="0083394D" w:rsidP="0083394D">
            <w:pPr>
              <w:pStyle w:val="ConsPlusNormal"/>
              <w:ind w:hanging="47"/>
              <w:rPr>
                <w:rFonts w:ascii="Times New Roman" w:hAnsi="Times New Roman" w:cs="Times New Roman"/>
              </w:rPr>
            </w:pPr>
            <w:r>
              <w:rPr>
                <w:rFonts w:ascii="Times New Roman" w:hAnsi="Times New Roman" w:cs="Times New Roman"/>
              </w:rPr>
              <w:t>Информирование</w:t>
            </w:r>
          </w:p>
        </w:tc>
        <w:tc>
          <w:tcPr>
            <w:tcW w:w="1055" w:type="pct"/>
            <w:gridSpan w:val="2"/>
          </w:tcPr>
          <w:p w:rsidR="006F7D6C" w:rsidRPr="00F3524B" w:rsidRDefault="0083394D" w:rsidP="0083394D">
            <w:pPr>
              <w:pStyle w:val="ConsPlusNormal"/>
              <w:ind w:firstLine="0"/>
              <w:rPr>
                <w:rFonts w:ascii="Times New Roman" w:hAnsi="Times New Roman" w:cs="Times New Roman"/>
              </w:rPr>
            </w:pPr>
            <w:r>
              <w:rPr>
                <w:rFonts w:ascii="Times New Roman" w:hAnsi="Times New Roman" w:cs="Times New Roman"/>
              </w:rPr>
              <w:t>Не требуется</w:t>
            </w:r>
          </w:p>
        </w:tc>
        <w:tc>
          <w:tcPr>
            <w:tcW w:w="1055" w:type="pct"/>
            <w:gridSpan w:val="2"/>
          </w:tcPr>
          <w:p w:rsidR="006F7D6C" w:rsidRPr="00F3524B" w:rsidRDefault="0083394D" w:rsidP="0083394D">
            <w:pPr>
              <w:pStyle w:val="ConsPlusNormal"/>
              <w:ind w:firstLine="30"/>
              <w:rPr>
                <w:rFonts w:ascii="Times New Roman" w:hAnsi="Times New Roman" w:cs="Times New Roman"/>
              </w:rPr>
            </w:pPr>
            <w:r>
              <w:rPr>
                <w:rFonts w:ascii="Times New Roman" w:hAnsi="Times New Roman" w:cs="Times New Roman"/>
              </w:rPr>
              <w:t>Нет</w:t>
            </w:r>
          </w:p>
        </w:tc>
      </w:tr>
      <w:tr w:rsidR="006F7D6C" w:rsidRPr="00AD1006" w:rsidTr="006F7D6C">
        <w:tc>
          <w:tcPr>
            <w:tcW w:w="210" w:type="pct"/>
          </w:tcPr>
          <w:p w:rsidR="006F7D6C" w:rsidRPr="006F7D6C" w:rsidRDefault="006F7D6C" w:rsidP="006F7D6C">
            <w:pPr>
              <w:pStyle w:val="ConsPlusNormal"/>
              <w:ind w:firstLine="0"/>
              <w:rPr>
                <w:rFonts w:ascii="Times New Roman" w:hAnsi="Times New Roman" w:cs="Times New Roman"/>
                <w:b/>
              </w:rPr>
            </w:pPr>
            <w:r w:rsidRPr="006F7D6C">
              <w:rPr>
                <w:rFonts w:ascii="Times New Roman" w:hAnsi="Times New Roman" w:cs="Times New Roman"/>
                <w:b/>
              </w:rPr>
              <w:t>12.</w:t>
            </w:r>
          </w:p>
        </w:tc>
        <w:tc>
          <w:tcPr>
            <w:tcW w:w="4790" w:type="pct"/>
            <w:gridSpan w:val="10"/>
          </w:tcPr>
          <w:p w:rsidR="006F7D6C" w:rsidRPr="0083394D" w:rsidRDefault="006F7D6C" w:rsidP="00455C05">
            <w:pPr>
              <w:pStyle w:val="ConsPlusNormal"/>
              <w:ind w:firstLine="0"/>
              <w:rPr>
                <w:rFonts w:ascii="Times New Roman" w:hAnsi="Times New Roman" w:cs="Times New Roman"/>
                <w:b/>
              </w:rPr>
            </w:pPr>
            <w:r w:rsidRPr="0083394D">
              <w:rPr>
                <w:rFonts w:ascii="Times New Roman" w:hAnsi="Times New Roman" w:cs="Times New Roman"/>
              </w:rPr>
              <w:t>Оценка позитивных и негативных эффектов для общества при введении предлагаемого регулирования</w:t>
            </w:r>
            <w:r w:rsidRPr="006F7D6C">
              <w:rPr>
                <w:rFonts w:ascii="Times New Roman" w:hAnsi="Times New Roman" w:cs="Times New Roman"/>
                <w:b/>
              </w:rPr>
              <w:t>:</w:t>
            </w:r>
            <w:r w:rsidRPr="00F3524B">
              <w:rPr>
                <w:rFonts w:ascii="Times New Roman" w:hAnsi="Times New Roman" w:cs="Times New Roman"/>
              </w:rPr>
              <w:t xml:space="preserve"> </w:t>
            </w:r>
            <w:r w:rsidR="0083394D">
              <w:rPr>
                <w:rFonts w:ascii="Times New Roman" w:hAnsi="Times New Roman" w:cs="Times New Roman"/>
                <w:b/>
              </w:rPr>
              <w:t xml:space="preserve">Принятие проекта постановления в полной мере обеспечит осуществление полномочий </w:t>
            </w:r>
            <w:r w:rsidR="00455C05">
              <w:rPr>
                <w:rFonts w:ascii="Times New Roman" w:hAnsi="Times New Roman" w:cs="Times New Roman"/>
                <w:b/>
              </w:rPr>
              <w:t xml:space="preserve">правового регулирования </w:t>
            </w:r>
            <w:r w:rsidR="0083394D">
              <w:rPr>
                <w:rFonts w:ascii="Times New Roman" w:hAnsi="Times New Roman" w:cs="Times New Roman"/>
                <w:b/>
              </w:rPr>
              <w:t>в сфере муниципального контроля.</w:t>
            </w:r>
          </w:p>
        </w:tc>
      </w:tr>
    </w:tbl>
    <w:p w:rsidR="00772690" w:rsidRPr="00772690" w:rsidRDefault="00772690" w:rsidP="00772690">
      <w:pPr>
        <w:autoSpaceDE w:val="0"/>
        <w:autoSpaceDN w:val="0"/>
        <w:adjustRightInd w:val="0"/>
        <w:ind w:right="-569"/>
        <w:jc w:val="right"/>
        <w:outlineLvl w:val="1"/>
        <w:rPr>
          <w:sz w:val="24"/>
          <w:szCs w:val="24"/>
        </w:rPr>
      </w:pPr>
    </w:p>
    <w:p w:rsidR="001F78C7" w:rsidRDefault="001F78C7" w:rsidP="001F78C7">
      <w:pPr>
        <w:jc w:val="both"/>
        <w:rPr>
          <w:sz w:val="28"/>
          <w:szCs w:val="28"/>
        </w:rPr>
      </w:pPr>
      <w:r>
        <w:rPr>
          <w:sz w:val="28"/>
          <w:szCs w:val="28"/>
        </w:rPr>
        <w:t>Разработчик проекта</w:t>
      </w:r>
    </w:p>
    <w:p w:rsidR="001F78C7" w:rsidRDefault="001F78C7" w:rsidP="001F78C7">
      <w:pPr>
        <w:jc w:val="both"/>
        <w:rPr>
          <w:sz w:val="28"/>
          <w:szCs w:val="28"/>
        </w:rPr>
      </w:pPr>
      <w:r>
        <w:rPr>
          <w:sz w:val="28"/>
          <w:szCs w:val="28"/>
        </w:rPr>
        <w:t xml:space="preserve">нормативного правового акта      </w:t>
      </w:r>
    </w:p>
    <w:p w:rsidR="001F78C7" w:rsidRDefault="001F78C7" w:rsidP="001F78C7">
      <w:pPr>
        <w:jc w:val="both"/>
        <w:rPr>
          <w:sz w:val="28"/>
          <w:szCs w:val="28"/>
        </w:rPr>
      </w:pPr>
      <w:r>
        <w:rPr>
          <w:sz w:val="28"/>
          <w:szCs w:val="28"/>
        </w:rPr>
        <w:t>_______________________     _______________                    __________</w:t>
      </w:r>
    </w:p>
    <w:p w:rsidR="001F78C7" w:rsidRDefault="001F78C7" w:rsidP="001F78C7">
      <w:pPr>
        <w:jc w:val="both"/>
        <w:rPr>
          <w:sz w:val="28"/>
          <w:szCs w:val="28"/>
        </w:rPr>
      </w:pPr>
      <w:r>
        <w:rPr>
          <w:sz w:val="28"/>
          <w:szCs w:val="28"/>
        </w:rPr>
        <w:t xml:space="preserve">                 ФИО                                   дата                                    подпись       </w:t>
      </w:r>
    </w:p>
    <w:p w:rsidR="00772690" w:rsidRPr="00772690" w:rsidRDefault="00772690" w:rsidP="00772690">
      <w:pPr>
        <w:autoSpaceDE w:val="0"/>
        <w:autoSpaceDN w:val="0"/>
        <w:adjustRightInd w:val="0"/>
        <w:ind w:right="-569"/>
        <w:jc w:val="right"/>
        <w:outlineLvl w:val="1"/>
        <w:rPr>
          <w:sz w:val="24"/>
          <w:szCs w:val="24"/>
        </w:rPr>
      </w:pPr>
    </w:p>
    <w:p w:rsidR="00772690" w:rsidRPr="00772690" w:rsidRDefault="00772690" w:rsidP="00772690">
      <w:pPr>
        <w:autoSpaceDE w:val="0"/>
        <w:autoSpaceDN w:val="0"/>
        <w:adjustRightInd w:val="0"/>
        <w:ind w:left="5670" w:right="-569"/>
        <w:jc w:val="both"/>
        <w:outlineLvl w:val="1"/>
        <w:rPr>
          <w:sz w:val="24"/>
          <w:szCs w:val="24"/>
        </w:rPr>
      </w:pPr>
    </w:p>
    <w:sectPr w:rsidR="00772690" w:rsidRPr="00772690" w:rsidSect="002523DB">
      <w:headerReference w:type="default" r:id="rId9"/>
      <w:pgSz w:w="11906" w:h="16838"/>
      <w:pgMar w:top="709"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CC" w:rsidRDefault="003A61CC">
      <w:r>
        <w:separator/>
      </w:r>
    </w:p>
  </w:endnote>
  <w:endnote w:type="continuationSeparator" w:id="1">
    <w:p w:rsidR="003A61CC" w:rsidRDefault="003A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CC" w:rsidRDefault="003A61CC">
      <w:r>
        <w:separator/>
      </w:r>
    </w:p>
  </w:footnote>
  <w:footnote w:type="continuationSeparator" w:id="1">
    <w:p w:rsidR="003A61CC" w:rsidRDefault="003A6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4" w:rsidRPr="00C25916" w:rsidRDefault="00762594">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081878">
      <w:rPr>
        <w:noProof/>
        <w:sz w:val="28"/>
        <w:szCs w:val="28"/>
      </w:rPr>
      <w:t>3</w:t>
    </w:r>
    <w:r w:rsidRPr="00C25916">
      <w:rPr>
        <w:sz w:val="28"/>
        <w:szCs w:val="28"/>
      </w:rPr>
      <w:fldChar w:fldCharType="end"/>
    </w:r>
  </w:p>
  <w:p w:rsidR="00762594" w:rsidRDefault="007625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E8F759D"/>
    <w:multiLevelType w:val="hybridMultilevel"/>
    <w:tmpl w:val="7BB6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40">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40"/>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878"/>
    <w:rsid w:val="00081D83"/>
    <w:rsid w:val="00083B95"/>
    <w:rsid w:val="00086031"/>
    <w:rsid w:val="00086974"/>
    <w:rsid w:val="00093DCE"/>
    <w:rsid w:val="000A345F"/>
    <w:rsid w:val="000A351E"/>
    <w:rsid w:val="000A4854"/>
    <w:rsid w:val="000B38C4"/>
    <w:rsid w:val="000B422D"/>
    <w:rsid w:val="000B796F"/>
    <w:rsid w:val="000C106E"/>
    <w:rsid w:val="000C2ED8"/>
    <w:rsid w:val="000C4F0C"/>
    <w:rsid w:val="000C6425"/>
    <w:rsid w:val="000C6E53"/>
    <w:rsid w:val="000C70BD"/>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4F25"/>
    <w:rsid w:val="001C56F8"/>
    <w:rsid w:val="001C5DF5"/>
    <w:rsid w:val="001D42BA"/>
    <w:rsid w:val="001D43FD"/>
    <w:rsid w:val="001D4715"/>
    <w:rsid w:val="001F1219"/>
    <w:rsid w:val="001F2BEA"/>
    <w:rsid w:val="001F3DCE"/>
    <w:rsid w:val="001F71E0"/>
    <w:rsid w:val="001F78C7"/>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3DB"/>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07D4"/>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D6C42"/>
    <w:rsid w:val="002E1D80"/>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37CF6"/>
    <w:rsid w:val="00342FCF"/>
    <w:rsid w:val="0034617E"/>
    <w:rsid w:val="00347E62"/>
    <w:rsid w:val="003519FA"/>
    <w:rsid w:val="00351C78"/>
    <w:rsid w:val="003532C8"/>
    <w:rsid w:val="0035561D"/>
    <w:rsid w:val="0035725F"/>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A61C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5C05"/>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1DCB"/>
    <w:rsid w:val="004922A4"/>
    <w:rsid w:val="004923F8"/>
    <w:rsid w:val="004925C1"/>
    <w:rsid w:val="004A697E"/>
    <w:rsid w:val="004A7686"/>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0D25"/>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010B"/>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3DD1"/>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6F7D6C"/>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225"/>
    <w:rsid w:val="0074339B"/>
    <w:rsid w:val="00745E49"/>
    <w:rsid w:val="00746217"/>
    <w:rsid w:val="0075062D"/>
    <w:rsid w:val="007506C1"/>
    <w:rsid w:val="00751B0D"/>
    <w:rsid w:val="0075250E"/>
    <w:rsid w:val="00753906"/>
    <w:rsid w:val="0075548B"/>
    <w:rsid w:val="0075661E"/>
    <w:rsid w:val="00760C55"/>
    <w:rsid w:val="00762594"/>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97F6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394D"/>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97437"/>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2ECD"/>
    <w:rsid w:val="008E47EB"/>
    <w:rsid w:val="008E4CB2"/>
    <w:rsid w:val="008E5A8C"/>
    <w:rsid w:val="008E5ACA"/>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547EF"/>
    <w:rsid w:val="00A70373"/>
    <w:rsid w:val="00A7321B"/>
    <w:rsid w:val="00A75976"/>
    <w:rsid w:val="00A763F5"/>
    <w:rsid w:val="00A81F6D"/>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584B"/>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0A5B"/>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E9F"/>
    <w:rsid w:val="00C10F73"/>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8565E"/>
    <w:rsid w:val="00C91C6D"/>
    <w:rsid w:val="00CA00C1"/>
    <w:rsid w:val="00CA300A"/>
    <w:rsid w:val="00CA35DB"/>
    <w:rsid w:val="00CA4888"/>
    <w:rsid w:val="00CB25B7"/>
    <w:rsid w:val="00CB3795"/>
    <w:rsid w:val="00CB454E"/>
    <w:rsid w:val="00CB4B9F"/>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07"/>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024B"/>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36BE"/>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E7016"/>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48CD"/>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3D1A"/>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D05B4"/>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uiPriority w:val="99"/>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customStyle="1" w:styleId="w-mailboxuserinfoemailinner">
    <w:name w:val="w-mailbox__userinfo__email_inner"/>
    <w:basedOn w:val="a0"/>
    <w:rsid w:val="00D9024B"/>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19069320">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1349-7626-4CE9-8A26-2DD11160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Reanimator Extreme Edition</Company>
  <LinksUpToDate>false</LinksUpToDate>
  <CharactersWithSpaces>8747</CharactersWithSpaces>
  <SharedDoc>false</SharedDoc>
  <HLinks>
    <vt:vector size="12" baseType="variant">
      <vt:variant>
        <vt:i4>1966158</vt:i4>
      </vt:variant>
      <vt:variant>
        <vt:i4>3</vt:i4>
      </vt:variant>
      <vt:variant>
        <vt:i4>0</vt:i4>
      </vt:variant>
      <vt:variant>
        <vt:i4>5</vt:i4>
      </vt:variant>
      <vt:variant>
        <vt:lpwstr>https://e.mail.ru/messages/inbox/</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2018-11-09T08:57:00Z</cp:lastPrinted>
  <dcterms:created xsi:type="dcterms:W3CDTF">2018-11-09T10:41:00Z</dcterms:created>
  <dcterms:modified xsi:type="dcterms:W3CDTF">2018-11-09T10:41:00Z</dcterms:modified>
</cp:coreProperties>
</file>