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9"/>
        <w:tblW w:w="10044" w:type="dxa"/>
        <w:tblBorders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595"/>
        <w:gridCol w:w="1726"/>
        <w:gridCol w:w="283"/>
        <w:gridCol w:w="1365"/>
        <w:gridCol w:w="180"/>
        <w:gridCol w:w="1096"/>
        <w:gridCol w:w="4657"/>
      </w:tblGrid>
      <w:tr w:rsidR="00B87103" w:rsidRPr="005A03ED" w:rsidTr="00C24A33">
        <w:trPr>
          <w:trHeight w:val="300"/>
        </w:trPr>
        <w:tc>
          <w:tcPr>
            <w:tcW w:w="4291" w:type="dxa"/>
            <w:gridSpan w:val="6"/>
          </w:tcPr>
          <w:p w:rsidR="00D309B7" w:rsidRPr="00E00D68" w:rsidRDefault="00D309B7" w:rsidP="00C24A33">
            <w:pPr>
              <w:spacing w:line="320" w:lineRule="atLeast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E00D68">
              <w:rPr>
                <w:b/>
                <w:sz w:val="24"/>
                <w:szCs w:val="24"/>
              </w:rPr>
              <w:t>ПРАВИТЕЛЬСТВО</w:t>
            </w:r>
          </w:p>
          <w:p w:rsidR="00B87103" w:rsidRPr="00225B42" w:rsidRDefault="00D309B7" w:rsidP="00C24A33">
            <w:pPr>
              <w:spacing w:line="320" w:lineRule="atLeast"/>
              <w:ind w:left="-113" w:right="-113"/>
              <w:jc w:val="center"/>
              <w:rPr>
                <w:noProof/>
                <w:sz w:val="24"/>
                <w:szCs w:val="24"/>
              </w:rPr>
            </w:pPr>
            <w:r w:rsidRPr="00E00D68">
              <w:rPr>
                <w:b/>
                <w:sz w:val="24"/>
                <w:szCs w:val="24"/>
              </w:rPr>
              <w:t>СВЕРДЛОВСКОЙ ОБЛАСТИ</w:t>
            </w:r>
          </w:p>
        </w:tc>
        <w:tc>
          <w:tcPr>
            <w:tcW w:w="1096" w:type="dxa"/>
            <w:vMerge w:val="restart"/>
          </w:tcPr>
          <w:p w:rsidR="00B87103" w:rsidRPr="008655A5" w:rsidRDefault="00B87103" w:rsidP="00C24A33">
            <w:pPr>
              <w:pStyle w:val="ConsPlusNonformat"/>
              <w:widowControl/>
              <w:tabs>
                <w:tab w:val="left" w:pos="-2160"/>
                <w:tab w:val="left" w:pos="5040"/>
              </w:tabs>
              <w:ind w:right="493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657" w:type="dxa"/>
            <w:vMerge w:val="restart"/>
            <w:shd w:val="clear" w:color="auto" w:fill="auto"/>
          </w:tcPr>
          <w:tbl>
            <w:tblPr>
              <w:tblpPr w:leftFromText="180" w:rightFromText="180" w:vertAnchor="text" w:horzAnchor="margin" w:tblpY="-284"/>
              <w:tblOverlap w:val="never"/>
              <w:tblW w:w="4256" w:type="dxa"/>
              <w:tblLayout w:type="fixed"/>
              <w:tblLook w:val="01E0" w:firstRow="1" w:lastRow="1" w:firstColumn="1" w:lastColumn="1" w:noHBand="0" w:noVBand="0"/>
            </w:tblPr>
            <w:tblGrid>
              <w:gridCol w:w="4256"/>
            </w:tblGrid>
            <w:tr w:rsidR="009A01B4" w:rsidRPr="006D0EF8" w:rsidTr="00056449">
              <w:trPr>
                <w:trHeight w:val="875"/>
              </w:trPr>
              <w:tc>
                <w:tcPr>
                  <w:tcW w:w="4256" w:type="dxa"/>
                </w:tcPr>
                <w:p w:rsidR="00C92D20" w:rsidRDefault="00C92D20" w:rsidP="00C92D20">
                  <w:pPr>
                    <w:rPr>
                      <w:sz w:val="28"/>
                      <w:szCs w:val="28"/>
                    </w:rPr>
                  </w:pPr>
                  <w:r w:rsidRPr="0098063C">
                    <w:rPr>
                      <w:sz w:val="28"/>
                      <w:szCs w:val="28"/>
                    </w:rPr>
                    <w:t xml:space="preserve">Главам муниципальных образований, расположенных </w:t>
                  </w:r>
                </w:p>
                <w:p w:rsidR="00C92D20" w:rsidRDefault="00C92D20" w:rsidP="00C92D20">
                  <w:pPr>
                    <w:rPr>
                      <w:sz w:val="28"/>
                      <w:szCs w:val="28"/>
                    </w:rPr>
                  </w:pPr>
                  <w:r w:rsidRPr="0098063C">
                    <w:rPr>
                      <w:sz w:val="28"/>
                      <w:szCs w:val="28"/>
                    </w:rPr>
                    <w:t>на территории Свердловской области</w:t>
                  </w:r>
                  <w:r w:rsidRPr="007E3B1E">
                    <w:rPr>
                      <w:sz w:val="28"/>
                      <w:szCs w:val="28"/>
                    </w:rPr>
                    <w:t xml:space="preserve"> </w:t>
                  </w:r>
                </w:p>
                <w:p w:rsidR="00905666" w:rsidRPr="007E3B1E" w:rsidRDefault="00905666" w:rsidP="00C92D20">
                  <w:pPr>
                    <w:rPr>
                      <w:sz w:val="28"/>
                      <w:szCs w:val="28"/>
                    </w:rPr>
                  </w:pPr>
                  <w:r w:rsidRPr="007E3B1E">
                    <w:rPr>
                      <w:sz w:val="28"/>
                      <w:szCs w:val="28"/>
                    </w:rPr>
                    <w:t>(по списку)</w:t>
                  </w:r>
                </w:p>
              </w:tc>
            </w:tr>
            <w:tr w:rsidR="009A01B4" w:rsidRPr="006D0EF8" w:rsidTr="00056449">
              <w:trPr>
                <w:trHeight w:val="423"/>
              </w:trPr>
              <w:tc>
                <w:tcPr>
                  <w:tcW w:w="4256" w:type="dxa"/>
                </w:tcPr>
                <w:p w:rsidR="009A01B4" w:rsidRPr="000F1D56" w:rsidRDefault="009A01B4" w:rsidP="009A01B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D5FCC" w:rsidRDefault="000D5FCC" w:rsidP="00C24A33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B87103" w:rsidRPr="00D309B7" w:rsidTr="00C24A33">
        <w:trPr>
          <w:trHeight w:val="1587"/>
        </w:trPr>
        <w:tc>
          <w:tcPr>
            <w:tcW w:w="4291" w:type="dxa"/>
            <w:gridSpan w:val="6"/>
            <w:tcBorders>
              <w:bottom w:val="nil"/>
            </w:tcBorders>
          </w:tcPr>
          <w:p w:rsidR="00A03F1A" w:rsidRPr="00AB4CBE" w:rsidRDefault="00D309B7" w:rsidP="00C24A33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B4CBE">
              <w:rPr>
                <w:b/>
                <w:sz w:val="24"/>
                <w:szCs w:val="24"/>
              </w:rPr>
              <w:t xml:space="preserve">Министерство энергетики и </w:t>
            </w:r>
          </w:p>
          <w:p w:rsidR="00D309B7" w:rsidRPr="00AB4CBE" w:rsidRDefault="00D309B7" w:rsidP="00C24A33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B4CBE">
              <w:rPr>
                <w:b/>
                <w:sz w:val="24"/>
                <w:szCs w:val="24"/>
              </w:rPr>
              <w:t>жилищно-коммунального хозяйства Свердловской области</w:t>
            </w:r>
          </w:p>
          <w:p w:rsidR="00D309B7" w:rsidRPr="00C80EA6" w:rsidRDefault="00A03F1A" w:rsidP="00C24A33">
            <w:pPr>
              <w:spacing w:line="180" w:lineRule="exact"/>
              <w:ind w:left="-113" w:right="-113"/>
              <w:jc w:val="center"/>
              <w:rPr>
                <w:sz w:val="18"/>
                <w:szCs w:val="28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6D6209" wp14:editId="6A56CE9B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55245</wp:posOffset>
                      </wp:positionV>
                      <wp:extent cx="2640965" cy="0"/>
                      <wp:effectExtent l="31115" t="31750" r="33020" b="254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0965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 cmpd="thickThin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E245F2" id="Прямая соединительная линия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4.35pt" to="205.5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" strokeweight="4pt">
                      <v:stroke startarrowwidth="narrow" startarrowlength="short" endarrowwidth="narrow" endarrowlength="short" linestyle="thickThin"/>
                    </v:line>
                  </w:pict>
                </mc:Fallback>
              </mc:AlternateContent>
            </w:r>
          </w:p>
          <w:p w:rsidR="00D309B7" w:rsidRPr="006008D6" w:rsidRDefault="00D309B7" w:rsidP="00C24A33">
            <w:pPr>
              <w:spacing w:line="200" w:lineRule="exact"/>
              <w:ind w:left="-113" w:right="-113"/>
              <w:jc w:val="center"/>
              <w:rPr>
                <w:sz w:val="18"/>
              </w:rPr>
            </w:pPr>
            <w:r w:rsidRPr="006008D6">
              <w:rPr>
                <w:sz w:val="18"/>
              </w:rPr>
              <w:t xml:space="preserve">Октябрьская пл., д.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6008D6">
                <w:rPr>
                  <w:sz w:val="18"/>
                </w:rPr>
                <w:t>1, г</w:t>
              </w:r>
            </w:smartTag>
            <w:r w:rsidRPr="006008D6">
              <w:rPr>
                <w:sz w:val="18"/>
              </w:rPr>
              <w:t>. Екатеринбург, 620031</w:t>
            </w:r>
          </w:p>
          <w:p w:rsidR="00D309B7" w:rsidRPr="006008D6" w:rsidRDefault="00D309B7" w:rsidP="00C24A33">
            <w:pPr>
              <w:spacing w:line="200" w:lineRule="exact"/>
              <w:ind w:left="-113" w:right="-113"/>
              <w:jc w:val="center"/>
              <w:rPr>
                <w:sz w:val="18"/>
              </w:rPr>
            </w:pPr>
            <w:r w:rsidRPr="006008D6">
              <w:rPr>
                <w:sz w:val="18"/>
              </w:rPr>
              <w:t>Телефон: (343) 312-00-12, Факс: (343) 312-00-12 (0)</w:t>
            </w:r>
          </w:p>
          <w:p w:rsidR="00B87103" w:rsidRPr="0085515B" w:rsidRDefault="00D309B7" w:rsidP="00C24A33">
            <w:pPr>
              <w:spacing w:line="200" w:lineRule="exact"/>
              <w:ind w:left="-113" w:right="-113"/>
              <w:jc w:val="center"/>
              <w:rPr>
                <w:sz w:val="18"/>
              </w:rPr>
            </w:pPr>
            <w:r w:rsidRPr="006008D6">
              <w:rPr>
                <w:sz w:val="18"/>
              </w:rPr>
              <w:t>Сайт</w:t>
            </w:r>
            <w:r w:rsidRPr="0085515B">
              <w:rPr>
                <w:sz w:val="18"/>
              </w:rPr>
              <w:t xml:space="preserve">: </w:t>
            </w:r>
            <w:r w:rsidRPr="006008D6">
              <w:rPr>
                <w:sz w:val="18"/>
                <w:lang w:val="en-US"/>
              </w:rPr>
              <w:t>energy</w:t>
            </w:r>
            <w:r w:rsidRPr="0085515B">
              <w:rPr>
                <w:sz w:val="18"/>
              </w:rPr>
              <w:t>.</w:t>
            </w:r>
            <w:proofErr w:type="spellStart"/>
            <w:r w:rsidRPr="006008D6">
              <w:rPr>
                <w:sz w:val="18"/>
                <w:lang w:val="en-US"/>
              </w:rPr>
              <w:t>midural</w:t>
            </w:r>
            <w:proofErr w:type="spellEnd"/>
            <w:r w:rsidRPr="0085515B">
              <w:rPr>
                <w:sz w:val="18"/>
              </w:rPr>
              <w:t>.</w:t>
            </w:r>
            <w:r w:rsidRPr="006008D6">
              <w:rPr>
                <w:sz w:val="18"/>
                <w:lang w:val="en-US"/>
              </w:rPr>
              <w:t>ru</w:t>
            </w:r>
            <w:r w:rsidRPr="0085515B">
              <w:rPr>
                <w:sz w:val="18"/>
              </w:rPr>
              <w:t xml:space="preserve"> </w:t>
            </w:r>
            <w:r w:rsidRPr="006008D6">
              <w:rPr>
                <w:sz w:val="18"/>
                <w:lang w:val="en-US"/>
              </w:rPr>
              <w:t>E</w:t>
            </w:r>
            <w:r w:rsidRPr="0085515B">
              <w:rPr>
                <w:sz w:val="18"/>
              </w:rPr>
              <w:t>-</w:t>
            </w:r>
            <w:r w:rsidRPr="006008D6">
              <w:rPr>
                <w:sz w:val="18"/>
                <w:lang w:val="en-US"/>
              </w:rPr>
              <w:t>mail</w:t>
            </w:r>
            <w:r w:rsidRPr="0085515B">
              <w:rPr>
                <w:sz w:val="18"/>
              </w:rPr>
              <w:t xml:space="preserve">: </w:t>
            </w:r>
            <w:proofErr w:type="spellStart"/>
            <w:r w:rsidRPr="006008D6">
              <w:rPr>
                <w:sz w:val="18"/>
                <w:lang w:val="en-US"/>
              </w:rPr>
              <w:t>minenergo</w:t>
            </w:r>
            <w:proofErr w:type="spellEnd"/>
            <w:r w:rsidRPr="0085515B">
              <w:rPr>
                <w:sz w:val="18"/>
              </w:rPr>
              <w:t>@</w:t>
            </w:r>
            <w:r w:rsidRPr="006008D6">
              <w:rPr>
                <w:sz w:val="18"/>
                <w:lang w:val="en-US"/>
              </w:rPr>
              <w:t>egov</w:t>
            </w:r>
            <w:r w:rsidRPr="0085515B">
              <w:rPr>
                <w:sz w:val="18"/>
              </w:rPr>
              <w:t>66.</w:t>
            </w:r>
            <w:r w:rsidRPr="006008D6">
              <w:rPr>
                <w:sz w:val="18"/>
                <w:lang w:val="en-US"/>
              </w:rPr>
              <w:t>ru</w:t>
            </w:r>
          </w:p>
        </w:tc>
        <w:tc>
          <w:tcPr>
            <w:tcW w:w="1096" w:type="dxa"/>
            <w:vMerge/>
          </w:tcPr>
          <w:p w:rsidR="00B87103" w:rsidRPr="0085515B" w:rsidRDefault="00B87103" w:rsidP="00C24A33">
            <w:pPr>
              <w:pStyle w:val="ConsPlusNonformat"/>
              <w:widowControl/>
              <w:tabs>
                <w:tab w:val="left" w:pos="-2160"/>
                <w:tab w:val="left" w:pos="5040"/>
              </w:tabs>
              <w:ind w:right="49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7" w:type="dxa"/>
            <w:vMerge/>
            <w:shd w:val="clear" w:color="auto" w:fill="auto"/>
          </w:tcPr>
          <w:p w:rsidR="00B87103" w:rsidRPr="0085515B" w:rsidRDefault="00B87103" w:rsidP="00C24A33">
            <w:pPr>
              <w:pStyle w:val="ConsPlusNonformat"/>
              <w:widowControl/>
              <w:tabs>
                <w:tab w:val="left" w:pos="-2160"/>
                <w:tab w:val="left" w:pos="5040"/>
              </w:tabs>
              <w:ind w:right="49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2C60" w:rsidRPr="0029341B" w:rsidTr="00C24A33">
        <w:trPr>
          <w:gridBefore w:val="1"/>
          <w:wBefore w:w="142" w:type="dxa"/>
          <w:trHeight w:val="106"/>
        </w:trPr>
        <w:tc>
          <w:tcPr>
            <w:tcW w:w="2321" w:type="dxa"/>
            <w:gridSpan w:val="2"/>
            <w:tcBorders>
              <w:bottom w:val="single" w:sz="4" w:space="0" w:color="auto"/>
            </w:tcBorders>
            <w:vAlign w:val="bottom"/>
          </w:tcPr>
          <w:p w:rsidR="00662C60" w:rsidRPr="00E00D68" w:rsidRDefault="00C10E7B" w:rsidP="00C24A33">
            <w:pPr>
              <w:pStyle w:val="2"/>
              <w:spacing w:line="240" w:lineRule="auto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23</w:t>
            </w:r>
            <w:bookmarkStart w:id="0" w:name="_GoBack"/>
            <w:bookmarkEnd w:id="0"/>
            <w:r w:rsidR="00103C23">
              <w:rPr>
                <w:bCs w:val="0"/>
                <w:sz w:val="24"/>
                <w:szCs w:val="24"/>
              </w:rPr>
              <w:t>.08.2016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C60" w:rsidRPr="00E00D68" w:rsidRDefault="00662C60" w:rsidP="00C24A33">
            <w:pPr>
              <w:pStyle w:val="2"/>
              <w:spacing w:line="240" w:lineRule="auto"/>
              <w:ind w:left="-284" w:right="-284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E00D68">
              <w:rPr>
                <w:b w:val="0"/>
                <w:bCs w:val="0"/>
                <w:sz w:val="24"/>
                <w:szCs w:val="24"/>
                <w:lang w:val="en-US"/>
              </w:rPr>
              <w:t>№</w:t>
            </w:r>
          </w:p>
        </w:tc>
        <w:tc>
          <w:tcPr>
            <w:tcW w:w="1365" w:type="dxa"/>
            <w:tcBorders>
              <w:left w:val="nil"/>
              <w:bottom w:val="single" w:sz="4" w:space="0" w:color="auto"/>
            </w:tcBorders>
            <w:vAlign w:val="bottom"/>
          </w:tcPr>
          <w:p w:rsidR="00662C60" w:rsidRPr="00103C23" w:rsidRDefault="00103C23" w:rsidP="00103C23">
            <w:pPr>
              <w:pStyle w:val="2"/>
              <w:spacing w:line="240" w:lineRule="auto"/>
              <w:jc w:val="left"/>
              <w:rPr>
                <w:bCs w:val="0"/>
                <w:sz w:val="24"/>
                <w:szCs w:val="24"/>
                <w:lang w:val="en-US"/>
              </w:rPr>
            </w:pPr>
            <w:r>
              <w:rPr>
                <w:bCs w:val="0"/>
                <w:sz w:val="24"/>
                <w:szCs w:val="24"/>
                <w:lang w:val="en-US"/>
              </w:rPr>
              <w:t>11-01-81/</w:t>
            </w:r>
          </w:p>
        </w:tc>
        <w:tc>
          <w:tcPr>
            <w:tcW w:w="1276" w:type="dxa"/>
            <w:gridSpan w:val="2"/>
            <w:vMerge w:val="restart"/>
            <w:vAlign w:val="bottom"/>
          </w:tcPr>
          <w:p w:rsidR="00662C60" w:rsidRPr="001F2B06" w:rsidRDefault="00662C60" w:rsidP="00C24A33">
            <w:pPr>
              <w:pStyle w:val="2"/>
              <w:spacing w:line="240" w:lineRule="auto"/>
              <w:rPr>
                <w:bCs w:val="0"/>
                <w:sz w:val="24"/>
                <w:lang w:val="en-US"/>
              </w:rPr>
            </w:pPr>
          </w:p>
        </w:tc>
        <w:tc>
          <w:tcPr>
            <w:tcW w:w="4657" w:type="dxa"/>
            <w:vMerge/>
            <w:shd w:val="clear" w:color="auto" w:fill="auto"/>
            <w:vAlign w:val="bottom"/>
          </w:tcPr>
          <w:p w:rsidR="00662C60" w:rsidRPr="0029341B" w:rsidRDefault="00662C60" w:rsidP="00C24A33">
            <w:pPr>
              <w:pStyle w:val="ConsPlusNonformat"/>
              <w:widowControl/>
              <w:tabs>
                <w:tab w:val="left" w:pos="-2160"/>
                <w:tab w:val="left" w:pos="5040"/>
              </w:tabs>
              <w:ind w:right="49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03F1A" w:rsidRPr="0029341B" w:rsidTr="00C24A33">
        <w:trPr>
          <w:gridBefore w:val="1"/>
          <w:wBefore w:w="142" w:type="dxa"/>
          <w:trHeight w:val="20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A619E" w:rsidRPr="00E00D68" w:rsidRDefault="008A619E" w:rsidP="00C24A33">
            <w:pPr>
              <w:pStyle w:val="2"/>
              <w:spacing w:line="240" w:lineRule="auto"/>
              <w:ind w:left="-249" w:right="-227"/>
              <w:rPr>
                <w:bCs w:val="0"/>
                <w:sz w:val="24"/>
                <w:szCs w:val="24"/>
                <w:lang w:val="en-US"/>
              </w:rPr>
            </w:pPr>
            <w:r w:rsidRPr="00E00D68">
              <w:rPr>
                <w:b w:val="0"/>
                <w:bCs w:val="0"/>
                <w:sz w:val="24"/>
                <w:szCs w:val="24"/>
                <w:lang w:val="en-US"/>
              </w:rPr>
              <w:t>На</w:t>
            </w:r>
            <w:r w:rsidRPr="00E00D68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00D68">
              <w:rPr>
                <w:b w:val="0"/>
                <w:bCs w:val="0"/>
                <w:sz w:val="24"/>
                <w:szCs w:val="24"/>
                <w:lang w:val="en-US"/>
              </w:rPr>
              <w:t>№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619E" w:rsidRPr="00E00D68" w:rsidRDefault="008A619E" w:rsidP="00C24A33">
            <w:pPr>
              <w:pStyle w:val="2"/>
              <w:spacing w:line="240" w:lineRule="auto"/>
              <w:rPr>
                <w:bCs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8A619E" w:rsidRPr="00E00D68" w:rsidRDefault="008A619E" w:rsidP="00C24A33">
            <w:pPr>
              <w:pStyle w:val="2"/>
              <w:spacing w:line="240" w:lineRule="auto"/>
              <w:ind w:left="-284" w:right="-284"/>
              <w:rPr>
                <w:b w:val="0"/>
                <w:bCs w:val="0"/>
                <w:sz w:val="24"/>
                <w:szCs w:val="24"/>
              </w:rPr>
            </w:pPr>
            <w:r w:rsidRPr="00E00D68">
              <w:rPr>
                <w:b w:val="0"/>
                <w:bCs w:val="0"/>
                <w:sz w:val="24"/>
                <w:szCs w:val="24"/>
              </w:rPr>
              <w:t>от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619E" w:rsidRPr="00E00D68" w:rsidRDefault="008A619E" w:rsidP="00C24A33">
            <w:pPr>
              <w:pStyle w:val="2"/>
              <w:spacing w:line="240" w:lineRule="auto"/>
              <w:rPr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bottom w:val="nil"/>
            </w:tcBorders>
            <w:vAlign w:val="bottom"/>
          </w:tcPr>
          <w:p w:rsidR="008A619E" w:rsidRPr="001F2B06" w:rsidRDefault="008A619E" w:rsidP="00C24A33">
            <w:pPr>
              <w:pStyle w:val="2"/>
              <w:spacing w:line="240" w:lineRule="auto"/>
              <w:rPr>
                <w:bCs w:val="0"/>
                <w:sz w:val="24"/>
                <w:lang w:val="en-US"/>
              </w:rPr>
            </w:pPr>
          </w:p>
        </w:tc>
        <w:tc>
          <w:tcPr>
            <w:tcW w:w="4657" w:type="dxa"/>
            <w:vMerge/>
            <w:vAlign w:val="bottom"/>
          </w:tcPr>
          <w:p w:rsidR="008A619E" w:rsidRPr="0029341B" w:rsidRDefault="008A619E" w:rsidP="00C24A33">
            <w:pPr>
              <w:pStyle w:val="ConsPlusNonformat"/>
              <w:widowControl/>
              <w:tabs>
                <w:tab w:val="left" w:pos="-2160"/>
                <w:tab w:val="left" w:pos="5040"/>
              </w:tabs>
              <w:ind w:right="493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A619E" w:rsidRPr="007E3B1E" w:rsidTr="00C24A33">
        <w:trPr>
          <w:trHeight w:val="794"/>
        </w:trPr>
        <w:tc>
          <w:tcPr>
            <w:tcW w:w="5387" w:type="dxa"/>
            <w:gridSpan w:val="7"/>
            <w:tcBorders>
              <w:bottom w:val="nil"/>
            </w:tcBorders>
            <w:vAlign w:val="bottom"/>
          </w:tcPr>
          <w:p w:rsidR="008A619E" w:rsidRPr="00103C23" w:rsidRDefault="000D5FCC" w:rsidP="00E6226F">
            <w:pPr>
              <w:pStyle w:val="ConsPlusNonformat"/>
              <w:widowControl/>
              <w:tabs>
                <w:tab w:val="left" w:pos="-2160"/>
                <w:tab w:val="left" w:pos="4111"/>
              </w:tabs>
              <w:spacing w:before="240"/>
              <w:ind w:lef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3B1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103C23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поддержке и участии в </w:t>
            </w:r>
            <w:r w:rsidR="00103C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="00103C23" w:rsidRPr="00103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C23">
              <w:rPr>
                <w:rFonts w:ascii="Times New Roman" w:hAnsi="Times New Roman" w:cs="Times New Roman"/>
                <w:sz w:val="28"/>
                <w:szCs w:val="28"/>
              </w:rPr>
              <w:t>Уральском молодёжном энергетическом форуме</w:t>
            </w:r>
          </w:p>
        </w:tc>
        <w:tc>
          <w:tcPr>
            <w:tcW w:w="4657" w:type="dxa"/>
            <w:vMerge/>
            <w:tcBorders>
              <w:bottom w:val="nil"/>
            </w:tcBorders>
            <w:vAlign w:val="bottom"/>
          </w:tcPr>
          <w:p w:rsidR="008A619E" w:rsidRPr="007E3B1E" w:rsidRDefault="008A619E" w:rsidP="00C24A33">
            <w:pPr>
              <w:pStyle w:val="ConsPlusNonformat"/>
              <w:widowControl/>
              <w:tabs>
                <w:tab w:val="left" w:pos="-2160"/>
                <w:tab w:val="left" w:pos="5040"/>
              </w:tabs>
              <w:ind w:right="493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C145E6" w:rsidRPr="007E3B1E" w:rsidRDefault="00D76F90" w:rsidP="00FB031C">
      <w:pPr>
        <w:tabs>
          <w:tab w:val="left" w:pos="1560"/>
        </w:tabs>
        <w:contextualSpacing/>
        <w:jc w:val="center"/>
        <w:rPr>
          <w:sz w:val="28"/>
          <w:szCs w:val="28"/>
        </w:rPr>
      </w:pPr>
      <w:r w:rsidRPr="007E3B1E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6264AA3" wp14:editId="5609FA86">
            <wp:simplePos x="0" y="0"/>
            <wp:positionH relativeFrom="column">
              <wp:posOffset>1190406</wp:posOffset>
            </wp:positionH>
            <wp:positionV relativeFrom="paragraph">
              <wp:posOffset>-594844</wp:posOffset>
            </wp:positionV>
            <wp:extent cx="352425" cy="619125"/>
            <wp:effectExtent l="0" t="0" r="9525" b="9525"/>
            <wp:wrapNone/>
            <wp:docPr id="5" name="Рисунок 5" descr="Герб С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7A53" w:rsidRPr="007E3B1E" w:rsidRDefault="00ED7A53" w:rsidP="00FB031C">
      <w:pPr>
        <w:tabs>
          <w:tab w:val="left" w:pos="1560"/>
        </w:tabs>
        <w:contextualSpacing/>
        <w:jc w:val="center"/>
        <w:rPr>
          <w:sz w:val="28"/>
          <w:szCs w:val="28"/>
        </w:rPr>
      </w:pPr>
    </w:p>
    <w:p w:rsidR="00103C23" w:rsidRPr="00103C23" w:rsidRDefault="00103C23" w:rsidP="00103C23">
      <w:pPr>
        <w:ind w:firstLine="709"/>
        <w:jc w:val="both"/>
        <w:rPr>
          <w:sz w:val="28"/>
          <w:szCs w:val="28"/>
          <w:lang w:eastAsia="en-US"/>
        </w:rPr>
      </w:pPr>
      <w:r w:rsidRPr="00103C23">
        <w:rPr>
          <w:sz w:val="28"/>
          <w:szCs w:val="28"/>
          <w:lang w:eastAsia="en-US"/>
        </w:rPr>
        <w:t xml:space="preserve">С 24 сентября по 01 октября 2016 года при поддержке и участии Правительства Свердловской области планируется проведение XIII Уральского молодёжного энергетического форума «Энергетика. Россия. Человек» </w:t>
      </w:r>
      <w:r w:rsidRPr="00103C23">
        <w:rPr>
          <w:sz w:val="28"/>
          <w:szCs w:val="28"/>
          <w:lang w:eastAsia="en-US"/>
        </w:rPr>
        <w:br/>
        <w:t xml:space="preserve">(далее – Форум) с представителями молодёжной среды областного </w:t>
      </w:r>
      <w:r w:rsidR="001D4D9B">
        <w:rPr>
          <w:sz w:val="28"/>
          <w:szCs w:val="28"/>
          <w:lang w:eastAsia="en-US"/>
        </w:rPr>
        <w:br/>
      </w:r>
      <w:r w:rsidRPr="00103C23">
        <w:rPr>
          <w:sz w:val="28"/>
          <w:szCs w:val="28"/>
          <w:lang w:eastAsia="en-US"/>
        </w:rPr>
        <w:t xml:space="preserve">и муниципального уровней, в том числе с кадровым резервом отраслей экономики и социальной сферы. Традиционно Форум проводится в формате </w:t>
      </w:r>
      <w:r w:rsidR="001D4D9B">
        <w:rPr>
          <w:sz w:val="28"/>
          <w:szCs w:val="28"/>
          <w:lang w:eastAsia="en-US"/>
        </w:rPr>
        <w:br/>
      </w:r>
      <w:r w:rsidRPr="00103C23">
        <w:rPr>
          <w:sz w:val="28"/>
          <w:szCs w:val="28"/>
          <w:lang w:eastAsia="en-US"/>
        </w:rPr>
        <w:t xml:space="preserve">организационно-деятельностной игры. Тема Форума 2016 года – «Энергетика смысла» – посвящена поиску путей активного включения молодёжи в жизнь муниципального образования. </w:t>
      </w:r>
    </w:p>
    <w:p w:rsidR="00103C23" w:rsidRPr="00103C23" w:rsidRDefault="00103C23" w:rsidP="00103C23">
      <w:pPr>
        <w:ind w:firstLine="709"/>
        <w:jc w:val="both"/>
        <w:rPr>
          <w:sz w:val="28"/>
          <w:szCs w:val="28"/>
          <w:lang w:eastAsia="en-US"/>
        </w:rPr>
      </w:pPr>
      <w:r w:rsidRPr="00103C23">
        <w:rPr>
          <w:sz w:val="28"/>
          <w:szCs w:val="28"/>
          <w:lang w:eastAsia="en-US"/>
        </w:rPr>
        <w:t>Создание условий для самореализации молодых граждан и применения их деятельностного потенциала в интересах социально-экономического развития региона является ключевым направлением государственной молодёжной политики. Одной из перспективных форм участия молодёжи в общественно-политической жизни региона и вовлечения её в решение задач развития страны могут стать органы молодёжного самоуправления на территории муниципальных образований.  В этой связи в рамках Форума планируется обсуждение ряда актуальных вопросов, в том числе касающихся разработки проектов организаций молодёжного самоуправления и планов мероприятий их деятельности, направленной на комплексное развитие муниципальных образований.</w:t>
      </w:r>
    </w:p>
    <w:p w:rsidR="00103C23" w:rsidRPr="00103C23" w:rsidRDefault="00103C23" w:rsidP="00103C23">
      <w:pPr>
        <w:ind w:firstLine="709"/>
        <w:jc w:val="both"/>
        <w:rPr>
          <w:sz w:val="28"/>
          <w:szCs w:val="28"/>
          <w:lang w:eastAsia="en-US"/>
        </w:rPr>
      </w:pPr>
      <w:r w:rsidRPr="00103C23">
        <w:rPr>
          <w:sz w:val="28"/>
          <w:szCs w:val="28"/>
          <w:lang w:eastAsia="en-US"/>
        </w:rPr>
        <w:t>Проведение Форума является интеллектуальной традицией сообщества энергетиков Среднего Урала, которая поддерживается Правительством Свердловской области на протяжении 13 лет. За это время Форум превратился в уникальную коммуникативную площадку, где проходят интенсивные дискуссии по широкому кругу вопросов между экспертами, профессионалами и молодыми людьми, нацеленными на создание будущего своей страны.</w:t>
      </w:r>
    </w:p>
    <w:p w:rsidR="00103C23" w:rsidRPr="00103C23" w:rsidRDefault="00103C23" w:rsidP="00103C23">
      <w:pPr>
        <w:ind w:firstLine="709"/>
        <w:jc w:val="both"/>
        <w:rPr>
          <w:sz w:val="28"/>
          <w:szCs w:val="28"/>
          <w:lang w:eastAsia="en-US"/>
        </w:rPr>
      </w:pPr>
      <w:r w:rsidRPr="00103C23">
        <w:rPr>
          <w:sz w:val="28"/>
          <w:szCs w:val="28"/>
          <w:lang w:eastAsia="en-US"/>
        </w:rPr>
        <w:t>В рамках подготовки к Форуму 16 июля 2016 года в городе Екатеринбурге состоялся дискуссионный клуб по молодёжному самоуправлению. По его итогам были обозначены проблемы социально-экономического развития Свердловской области. Форум будет посвящён поиску решений обозначенных проблем, а также разработке инновационных проектов при участии более широкого круга представителей молодёжной среды.</w:t>
      </w:r>
    </w:p>
    <w:p w:rsidR="00103C23" w:rsidRPr="00103C23" w:rsidRDefault="00103C23" w:rsidP="00103C23">
      <w:pPr>
        <w:ind w:firstLine="709"/>
        <w:jc w:val="both"/>
        <w:rPr>
          <w:sz w:val="28"/>
          <w:szCs w:val="28"/>
          <w:lang w:eastAsia="en-US"/>
        </w:rPr>
      </w:pPr>
      <w:r w:rsidRPr="00103C23">
        <w:rPr>
          <w:sz w:val="28"/>
          <w:szCs w:val="28"/>
          <w:lang w:eastAsia="en-US"/>
        </w:rPr>
        <w:t>Прошу Вас оказать содействие в части привлечения к участию в Форуме представителей энергетических компаний и организаций</w:t>
      </w:r>
      <w:r w:rsidR="001D4D9B">
        <w:rPr>
          <w:sz w:val="28"/>
          <w:szCs w:val="28"/>
          <w:lang w:eastAsia="en-US"/>
        </w:rPr>
        <w:t xml:space="preserve"> коммунального комплекса</w:t>
      </w:r>
      <w:r w:rsidRPr="00103C23">
        <w:rPr>
          <w:sz w:val="28"/>
          <w:szCs w:val="28"/>
          <w:lang w:eastAsia="en-US"/>
        </w:rPr>
        <w:t xml:space="preserve">, образовательных </w:t>
      </w:r>
      <w:r w:rsidR="001D4D9B">
        <w:rPr>
          <w:sz w:val="28"/>
          <w:szCs w:val="28"/>
          <w:lang w:eastAsia="en-US"/>
        </w:rPr>
        <w:t xml:space="preserve">и культурных </w:t>
      </w:r>
      <w:r w:rsidRPr="00103C23">
        <w:rPr>
          <w:sz w:val="28"/>
          <w:szCs w:val="28"/>
          <w:lang w:eastAsia="en-US"/>
        </w:rPr>
        <w:t xml:space="preserve">учреждений </w:t>
      </w:r>
      <w:r>
        <w:rPr>
          <w:sz w:val="28"/>
          <w:szCs w:val="28"/>
          <w:lang w:eastAsia="en-US"/>
        </w:rPr>
        <w:t>Вашего муниципального образования</w:t>
      </w:r>
      <w:r w:rsidRPr="00103C23">
        <w:rPr>
          <w:sz w:val="28"/>
          <w:szCs w:val="28"/>
          <w:lang w:eastAsia="en-US"/>
        </w:rPr>
        <w:t>, а также представителей других сфер деятельности, заинтересованных в активном участии в развитии страны и региона.</w:t>
      </w:r>
    </w:p>
    <w:p w:rsidR="00103C23" w:rsidRPr="00103C23" w:rsidRDefault="00103C23" w:rsidP="00103C23">
      <w:pPr>
        <w:ind w:firstLine="709"/>
        <w:jc w:val="both"/>
        <w:rPr>
          <w:sz w:val="28"/>
          <w:szCs w:val="28"/>
          <w:lang w:eastAsia="en-US"/>
        </w:rPr>
      </w:pPr>
      <w:r w:rsidRPr="00103C23">
        <w:rPr>
          <w:sz w:val="28"/>
          <w:szCs w:val="28"/>
          <w:lang w:eastAsia="en-US"/>
        </w:rPr>
        <w:t>Информацию об участии прошу по</w:t>
      </w:r>
      <w:r>
        <w:rPr>
          <w:sz w:val="28"/>
          <w:szCs w:val="28"/>
          <w:lang w:eastAsia="en-US"/>
        </w:rPr>
        <w:t xml:space="preserve">ручить направить </w:t>
      </w:r>
      <w:r>
        <w:rPr>
          <w:sz w:val="28"/>
          <w:szCs w:val="28"/>
          <w:lang w:eastAsia="en-US"/>
        </w:rPr>
        <w:br/>
        <w:t>до 13</w:t>
      </w:r>
      <w:r w:rsidRPr="00103C23">
        <w:rPr>
          <w:sz w:val="28"/>
          <w:szCs w:val="28"/>
          <w:lang w:eastAsia="en-US"/>
        </w:rPr>
        <w:t xml:space="preserve"> сентября 2016 года по электронной почте: o.koshcheeva@egov66.ru или </w:t>
      </w:r>
      <w:r w:rsidRPr="00103C23">
        <w:rPr>
          <w:sz w:val="28"/>
          <w:szCs w:val="28"/>
          <w:lang w:eastAsia="en-US"/>
        </w:rPr>
        <w:br/>
        <w:t>по адресу: 620031, г. Екатеринбург, Октябрьская площадь, д. 1.</w:t>
      </w:r>
    </w:p>
    <w:p w:rsidR="00103C23" w:rsidRPr="00103C23" w:rsidRDefault="00103C23" w:rsidP="00103C23">
      <w:pPr>
        <w:ind w:firstLine="709"/>
        <w:jc w:val="both"/>
        <w:rPr>
          <w:sz w:val="28"/>
          <w:szCs w:val="28"/>
          <w:lang w:eastAsia="en-US"/>
        </w:rPr>
      </w:pPr>
      <w:r w:rsidRPr="00103C23">
        <w:rPr>
          <w:sz w:val="28"/>
          <w:szCs w:val="28"/>
          <w:lang w:eastAsia="en-US"/>
        </w:rPr>
        <w:t xml:space="preserve">По вопросам участия в мероприятии заинтересованные организации могут обратиться к организаторам Форума (Кощеева Ольга Александровна, </w:t>
      </w:r>
      <w:r w:rsidRPr="00103C23">
        <w:rPr>
          <w:sz w:val="28"/>
          <w:szCs w:val="28"/>
          <w:lang w:eastAsia="en-US"/>
        </w:rPr>
        <w:br/>
        <w:t>тел.: 8-950-641-95-30).</w:t>
      </w:r>
    </w:p>
    <w:p w:rsidR="00103C23" w:rsidRPr="00103C23" w:rsidRDefault="00103C23" w:rsidP="00103C23">
      <w:pPr>
        <w:ind w:firstLine="709"/>
        <w:jc w:val="both"/>
        <w:rPr>
          <w:sz w:val="28"/>
          <w:szCs w:val="28"/>
          <w:lang w:eastAsia="en-US"/>
        </w:rPr>
      </w:pPr>
      <w:r w:rsidRPr="00103C23">
        <w:rPr>
          <w:sz w:val="28"/>
          <w:szCs w:val="28"/>
          <w:lang w:eastAsia="en-US"/>
        </w:rPr>
        <w:t xml:space="preserve">Форум состоится в городе Верхний Тагил на базе </w:t>
      </w:r>
      <w:r w:rsidRPr="00103C23">
        <w:rPr>
          <w:sz w:val="28"/>
          <w:szCs w:val="28"/>
          <w:lang w:eastAsia="en-US"/>
        </w:rPr>
        <w:br/>
        <w:t>санатория-профилактория «Юбилейный».</w:t>
      </w:r>
    </w:p>
    <w:p w:rsidR="00103C23" w:rsidRPr="00103C23" w:rsidRDefault="00103C23" w:rsidP="00103C23">
      <w:pPr>
        <w:ind w:firstLine="709"/>
        <w:jc w:val="both"/>
        <w:rPr>
          <w:sz w:val="28"/>
          <w:szCs w:val="28"/>
          <w:lang w:eastAsia="en-US"/>
        </w:rPr>
      </w:pPr>
      <w:r w:rsidRPr="00103C23">
        <w:rPr>
          <w:sz w:val="28"/>
          <w:szCs w:val="28"/>
          <w:lang w:eastAsia="en-US"/>
        </w:rPr>
        <w:t>Более подробная информация, включая проект программы Форума, условия участия в Форуме, размещена на сайте проекта www.navigo.su.</w:t>
      </w:r>
    </w:p>
    <w:p w:rsidR="00103C23" w:rsidRPr="00103C23" w:rsidRDefault="00103C23" w:rsidP="00103C23">
      <w:pPr>
        <w:tabs>
          <w:tab w:val="left" w:pos="3572"/>
        </w:tabs>
        <w:ind w:firstLine="709"/>
        <w:jc w:val="both"/>
        <w:rPr>
          <w:sz w:val="28"/>
          <w:szCs w:val="28"/>
          <w:lang w:eastAsia="en-US"/>
        </w:rPr>
      </w:pPr>
      <w:r w:rsidRPr="00103C23">
        <w:rPr>
          <w:sz w:val="28"/>
          <w:szCs w:val="28"/>
          <w:lang w:eastAsia="en-US"/>
        </w:rPr>
        <w:tab/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818"/>
        <w:gridCol w:w="3055"/>
        <w:gridCol w:w="5192"/>
        <w:gridCol w:w="108"/>
      </w:tblGrid>
      <w:tr w:rsidR="00103C23" w:rsidRPr="00103C23" w:rsidTr="00103C23">
        <w:trPr>
          <w:trHeight w:val="926"/>
        </w:trPr>
        <w:tc>
          <w:tcPr>
            <w:tcW w:w="1818" w:type="dxa"/>
            <w:shd w:val="clear" w:color="auto" w:fill="auto"/>
          </w:tcPr>
          <w:p w:rsidR="00103C23" w:rsidRPr="00103C23" w:rsidRDefault="00103C23" w:rsidP="00103C23">
            <w:pPr>
              <w:ind w:left="-108"/>
              <w:jc w:val="both"/>
              <w:rPr>
                <w:sz w:val="28"/>
                <w:szCs w:val="28"/>
              </w:rPr>
            </w:pPr>
            <w:r w:rsidRPr="00103C23">
              <w:rPr>
                <w:sz w:val="28"/>
                <w:szCs w:val="28"/>
              </w:rPr>
              <w:t>Приложение:</w:t>
            </w:r>
          </w:p>
        </w:tc>
        <w:tc>
          <w:tcPr>
            <w:tcW w:w="8355" w:type="dxa"/>
            <w:gridSpan w:val="3"/>
            <w:shd w:val="clear" w:color="auto" w:fill="auto"/>
          </w:tcPr>
          <w:p w:rsidR="00103C23" w:rsidRPr="00103C23" w:rsidRDefault="00103C23" w:rsidP="00103C23">
            <w:pPr>
              <w:ind w:hanging="111"/>
              <w:rPr>
                <w:sz w:val="28"/>
                <w:szCs w:val="28"/>
              </w:rPr>
            </w:pPr>
            <w:r w:rsidRPr="00103C23">
              <w:rPr>
                <w:sz w:val="28"/>
                <w:szCs w:val="28"/>
              </w:rPr>
              <w:t>1. Проект программы и темы дней Форума на 2 л. в 1 экз.</w:t>
            </w:r>
          </w:p>
          <w:p w:rsidR="00103C23" w:rsidRPr="00103C23" w:rsidRDefault="00103C23" w:rsidP="00103C23">
            <w:pPr>
              <w:ind w:left="-111"/>
              <w:rPr>
                <w:sz w:val="28"/>
                <w:szCs w:val="28"/>
              </w:rPr>
            </w:pPr>
            <w:r w:rsidRPr="00103C23">
              <w:rPr>
                <w:sz w:val="28"/>
                <w:szCs w:val="28"/>
              </w:rPr>
              <w:t xml:space="preserve">2. Проект письма в адрес заинтересованных организаций на 2 л. </w:t>
            </w:r>
            <w:r w:rsidRPr="00103C23">
              <w:rPr>
                <w:sz w:val="28"/>
                <w:szCs w:val="28"/>
              </w:rPr>
              <w:br/>
              <w:t>в 1 экз.</w:t>
            </w:r>
          </w:p>
          <w:p w:rsidR="00103C23" w:rsidRPr="00103C23" w:rsidRDefault="00103C23" w:rsidP="00103C23">
            <w:pPr>
              <w:ind w:left="-111"/>
              <w:rPr>
                <w:sz w:val="28"/>
                <w:szCs w:val="28"/>
              </w:rPr>
            </w:pPr>
          </w:p>
          <w:p w:rsidR="00103C23" w:rsidRPr="00103C23" w:rsidRDefault="00103C23" w:rsidP="00103C23">
            <w:pPr>
              <w:ind w:left="-111"/>
              <w:rPr>
                <w:sz w:val="28"/>
                <w:szCs w:val="28"/>
              </w:rPr>
            </w:pPr>
          </w:p>
        </w:tc>
      </w:tr>
      <w:tr w:rsidR="00905666" w:rsidRPr="007E3B1E" w:rsidTr="00322249">
        <w:tblPrEx>
          <w:tblLook w:val="01E0" w:firstRow="1" w:lastRow="1" w:firstColumn="1" w:lastColumn="1" w:noHBand="0" w:noVBand="0"/>
        </w:tblPrEx>
        <w:trPr>
          <w:gridAfter w:val="1"/>
          <w:wAfter w:w="108" w:type="dxa"/>
        </w:trPr>
        <w:tc>
          <w:tcPr>
            <w:tcW w:w="4873" w:type="dxa"/>
            <w:gridSpan w:val="2"/>
          </w:tcPr>
          <w:p w:rsidR="00905666" w:rsidRPr="007E3B1E" w:rsidRDefault="008B44DE" w:rsidP="007E3B1E">
            <w:pPr>
              <w:pStyle w:val="a4"/>
              <w:ind w:left="-142" w:firstLine="0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905666" w:rsidRPr="007E3B1E">
              <w:rPr>
                <w:szCs w:val="28"/>
              </w:rPr>
              <w:t>Министр</w:t>
            </w:r>
          </w:p>
        </w:tc>
        <w:tc>
          <w:tcPr>
            <w:tcW w:w="5192" w:type="dxa"/>
          </w:tcPr>
          <w:p w:rsidR="00905666" w:rsidRPr="007E3B1E" w:rsidRDefault="00322249" w:rsidP="00817691">
            <w:pPr>
              <w:pStyle w:val="a4"/>
              <w:ind w:firstLine="0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7E3B1E" w:rsidRPr="007E3B1E">
              <w:rPr>
                <w:szCs w:val="28"/>
              </w:rPr>
              <w:t>Н.Б. Смирнов</w:t>
            </w:r>
          </w:p>
        </w:tc>
      </w:tr>
    </w:tbl>
    <w:p w:rsidR="00905666" w:rsidRDefault="00905666" w:rsidP="00905666">
      <w:pPr>
        <w:pStyle w:val="a4"/>
        <w:ind w:firstLine="0"/>
        <w:contextualSpacing/>
        <w:rPr>
          <w:sz w:val="24"/>
          <w:szCs w:val="24"/>
        </w:rPr>
      </w:pPr>
    </w:p>
    <w:p w:rsidR="00905666" w:rsidRDefault="00905666" w:rsidP="00905666">
      <w:pPr>
        <w:pStyle w:val="a4"/>
        <w:ind w:firstLine="0"/>
        <w:contextualSpacing/>
        <w:rPr>
          <w:sz w:val="24"/>
          <w:szCs w:val="24"/>
        </w:rPr>
      </w:pPr>
    </w:p>
    <w:p w:rsidR="00905666" w:rsidRDefault="00905666" w:rsidP="00905666">
      <w:pPr>
        <w:pStyle w:val="a4"/>
        <w:ind w:firstLine="0"/>
        <w:contextualSpacing/>
        <w:rPr>
          <w:sz w:val="24"/>
          <w:szCs w:val="24"/>
        </w:rPr>
      </w:pPr>
    </w:p>
    <w:p w:rsidR="00DE6B23" w:rsidRDefault="00DE6B23" w:rsidP="00905666">
      <w:pPr>
        <w:pStyle w:val="a4"/>
        <w:ind w:firstLine="0"/>
        <w:contextualSpacing/>
        <w:rPr>
          <w:sz w:val="24"/>
          <w:szCs w:val="24"/>
        </w:rPr>
      </w:pPr>
    </w:p>
    <w:p w:rsidR="00E316FF" w:rsidRDefault="00E316FF" w:rsidP="00905666">
      <w:pPr>
        <w:pStyle w:val="a4"/>
        <w:ind w:firstLine="0"/>
        <w:contextualSpacing/>
        <w:rPr>
          <w:sz w:val="24"/>
          <w:szCs w:val="24"/>
        </w:rPr>
      </w:pPr>
    </w:p>
    <w:p w:rsidR="00905666" w:rsidRDefault="00905666" w:rsidP="00905666">
      <w:pPr>
        <w:pStyle w:val="a4"/>
        <w:ind w:firstLine="0"/>
        <w:contextualSpacing/>
        <w:rPr>
          <w:sz w:val="24"/>
          <w:szCs w:val="24"/>
        </w:rPr>
      </w:pPr>
    </w:p>
    <w:p w:rsidR="00905666" w:rsidRDefault="00905666" w:rsidP="00905666">
      <w:pPr>
        <w:pStyle w:val="a4"/>
        <w:ind w:firstLine="0"/>
        <w:contextualSpacing/>
        <w:rPr>
          <w:sz w:val="24"/>
          <w:szCs w:val="24"/>
        </w:rPr>
      </w:pPr>
    </w:p>
    <w:p w:rsidR="00905666" w:rsidRDefault="00905666" w:rsidP="00905666">
      <w:pPr>
        <w:pStyle w:val="a4"/>
        <w:ind w:firstLine="0"/>
        <w:contextualSpacing/>
        <w:rPr>
          <w:sz w:val="24"/>
          <w:szCs w:val="24"/>
        </w:rPr>
      </w:pPr>
    </w:p>
    <w:p w:rsidR="007E3B1E" w:rsidRDefault="007E3B1E" w:rsidP="00905666">
      <w:pPr>
        <w:pStyle w:val="a4"/>
        <w:ind w:firstLine="0"/>
        <w:contextualSpacing/>
        <w:rPr>
          <w:sz w:val="24"/>
          <w:szCs w:val="24"/>
        </w:rPr>
      </w:pPr>
    </w:p>
    <w:p w:rsidR="007E3B1E" w:rsidRDefault="007E3B1E" w:rsidP="00905666">
      <w:pPr>
        <w:pStyle w:val="a4"/>
        <w:ind w:firstLine="0"/>
        <w:contextualSpacing/>
        <w:rPr>
          <w:sz w:val="24"/>
          <w:szCs w:val="24"/>
        </w:rPr>
      </w:pPr>
    </w:p>
    <w:p w:rsidR="00103C23" w:rsidRDefault="00103C23" w:rsidP="00905666">
      <w:pPr>
        <w:pStyle w:val="a4"/>
        <w:ind w:firstLine="0"/>
        <w:contextualSpacing/>
        <w:rPr>
          <w:sz w:val="24"/>
          <w:szCs w:val="24"/>
        </w:rPr>
      </w:pPr>
    </w:p>
    <w:p w:rsidR="00103C23" w:rsidRDefault="00103C23" w:rsidP="00905666">
      <w:pPr>
        <w:pStyle w:val="a4"/>
        <w:ind w:firstLine="0"/>
        <w:contextualSpacing/>
        <w:rPr>
          <w:sz w:val="24"/>
          <w:szCs w:val="24"/>
        </w:rPr>
      </w:pPr>
    </w:p>
    <w:p w:rsidR="00103C23" w:rsidRDefault="00103C23" w:rsidP="00905666">
      <w:pPr>
        <w:pStyle w:val="a4"/>
        <w:ind w:firstLine="0"/>
        <w:contextualSpacing/>
        <w:rPr>
          <w:sz w:val="24"/>
          <w:szCs w:val="24"/>
        </w:rPr>
      </w:pPr>
    </w:p>
    <w:p w:rsidR="00103C23" w:rsidRDefault="00103C23" w:rsidP="00905666">
      <w:pPr>
        <w:pStyle w:val="a4"/>
        <w:ind w:firstLine="0"/>
        <w:contextualSpacing/>
        <w:rPr>
          <w:sz w:val="24"/>
          <w:szCs w:val="24"/>
        </w:rPr>
      </w:pPr>
    </w:p>
    <w:p w:rsidR="00103C23" w:rsidRDefault="00103C23" w:rsidP="00905666">
      <w:pPr>
        <w:pStyle w:val="a4"/>
        <w:ind w:firstLine="0"/>
        <w:contextualSpacing/>
        <w:rPr>
          <w:sz w:val="24"/>
          <w:szCs w:val="24"/>
        </w:rPr>
      </w:pPr>
    </w:p>
    <w:p w:rsidR="00103C23" w:rsidRDefault="00103C23" w:rsidP="00905666">
      <w:pPr>
        <w:pStyle w:val="a4"/>
        <w:ind w:firstLine="0"/>
        <w:contextualSpacing/>
        <w:rPr>
          <w:sz w:val="24"/>
          <w:szCs w:val="24"/>
        </w:rPr>
      </w:pPr>
    </w:p>
    <w:p w:rsidR="00103C23" w:rsidRDefault="00103C23" w:rsidP="00905666">
      <w:pPr>
        <w:pStyle w:val="a4"/>
        <w:ind w:firstLine="0"/>
        <w:contextualSpacing/>
        <w:rPr>
          <w:sz w:val="24"/>
          <w:szCs w:val="24"/>
        </w:rPr>
      </w:pPr>
    </w:p>
    <w:p w:rsidR="00103C23" w:rsidRDefault="00103C23" w:rsidP="00905666">
      <w:pPr>
        <w:pStyle w:val="a4"/>
        <w:ind w:firstLine="0"/>
        <w:contextualSpacing/>
        <w:rPr>
          <w:sz w:val="24"/>
          <w:szCs w:val="24"/>
        </w:rPr>
      </w:pPr>
    </w:p>
    <w:p w:rsidR="00103C23" w:rsidRDefault="00103C23" w:rsidP="00905666">
      <w:pPr>
        <w:pStyle w:val="a4"/>
        <w:ind w:firstLine="0"/>
        <w:contextualSpacing/>
        <w:rPr>
          <w:sz w:val="24"/>
          <w:szCs w:val="24"/>
        </w:rPr>
      </w:pPr>
    </w:p>
    <w:p w:rsidR="00103C23" w:rsidRDefault="00103C23" w:rsidP="00905666">
      <w:pPr>
        <w:pStyle w:val="a4"/>
        <w:ind w:firstLine="0"/>
        <w:contextualSpacing/>
        <w:rPr>
          <w:sz w:val="24"/>
          <w:szCs w:val="24"/>
        </w:rPr>
      </w:pPr>
    </w:p>
    <w:p w:rsidR="00103C23" w:rsidRDefault="00103C23" w:rsidP="00905666">
      <w:pPr>
        <w:pStyle w:val="a4"/>
        <w:ind w:firstLine="0"/>
        <w:contextualSpacing/>
        <w:rPr>
          <w:sz w:val="24"/>
          <w:szCs w:val="24"/>
        </w:rPr>
      </w:pPr>
    </w:p>
    <w:p w:rsidR="008B44DE" w:rsidRDefault="008B44DE" w:rsidP="00905666">
      <w:pPr>
        <w:pStyle w:val="a4"/>
        <w:ind w:firstLine="0"/>
        <w:contextualSpacing/>
        <w:rPr>
          <w:sz w:val="24"/>
          <w:szCs w:val="24"/>
        </w:rPr>
      </w:pPr>
    </w:p>
    <w:p w:rsidR="00905666" w:rsidRDefault="00905666" w:rsidP="00905666">
      <w:pPr>
        <w:pStyle w:val="a4"/>
        <w:ind w:firstLine="0"/>
        <w:contextualSpacing/>
        <w:rPr>
          <w:sz w:val="24"/>
          <w:szCs w:val="24"/>
        </w:rPr>
      </w:pPr>
    </w:p>
    <w:p w:rsidR="00C91DA8" w:rsidRDefault="00C91DA8" w:rsidP="00905666">
      <w:pPr>
        <w:pStyle w:val="a4"/>
        <w:ind w:firstLine="0"/>
        <w:contextualSpacing/>
        <w:rPr>
          <w:sz w:val="24"/>
          <w:szCs w:val="24"/>
        </w:rPr>
      </w:pPr>
    </w:p>
    <w:p w:rsidR="00905666" w:rsidRPr="000F1D56" w:rsidRDefault="00905666" w:rsidP="00905666">
      <w:pPr>
        <w:pStyle w:val="a4"/>
        <w:ind w:firstLine="0"/>
        <w:contextualSpacing/>
        <w:rPr>
          <w:sz w:val="24"/>
          <w:szCs w:val="24"/>
        </w:rPr>
      </w:pPr>
    </w:p>
    <w:p w:rsidR="00905666" w:rsidRDefault="00103C23" w:rsidP="00905666">
      <w:pPr>
        <w:pStyle w:val="a4"/>
        <w:ind w:firstLine="0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Ольга Александровна Кощеева </w:t>
      </w:r>
    </w:p>
    <w:p w:rsidR="00053939" w:rsidRPr="00204B9B" w:rsidRDefault="00103C23" w:rsidP="00905666">
      <w:pPr>
        <w:pStyle w:val="a4"/>
        <w:ind w:firstLine="0"/>
        <w:contextualSpacing/>
        <w:rPr>
          <w:sz w:val="16"/>
          <w:szCs w:val="16"/>
        </w:rPr>
      </w:pPr>
      <w:r>
        <w:rPr>
          <w:sz w:val="16"/>
          <w:szCs w:val="16"/>
        </w:rPr>
        <w:t>(343) 312-00-12 (доб. 304</w:t>
      </w:r>
      <w:r w:rsidR="00905666" w:rsidRPr="00266E4B">
        <w:rPr>
          <w:sz w:val="16"/>
          <w:szCs w:val="16"/>
        </w:rPr>
        <w:t>)</w:t>
      </w:r>
    </w:p>
    <w:sectPr w:rsidR="00053939" w:rsidRPr="00204B9B" w:rsidSect="004363EC">
      <w:headerReference w:type="default" r:id="rId7"/>
      <w:footerReference w:type="default" r:id="rId8"/>
      <w:pgSz w:w="11906" w:h="16838"/>
      <w:pgMar w:top="1134" w:right="567" w:bottom="1134" w:left="1418" w:header="709" w:footer="6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DC7" w:rsidRDefault="00155DC7" w:rsidP="002E771D">
      <w:r>
        <w:separator/>
      </w:r>
    </w:p>
  </w:endnote>
  <w:endnote w:type="continuationSeparator" w:id="0">
    <w:p w:rsidR="00155DC7" w:rsidRDefault="00155DC7" w:rsidP="002E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8BC" w:rsidRPr="007528BC" w:rsidRDefault="007528BC" w:rsidP="007528BC">
    <w:pPr>
      <w:pStyle w:val="a4"/>
      <w:spacing w:line="216" w:lineRule="auto"/>
      <w:ind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DC7" w:rsidRDefault="00155DC7" w:rsidP="002E771D">
      <w:r>
        <w:separator/>
      </w:r>
    </w:p>
  </w:footnote>
  <w:footnote w:type="continuationSeparator" w:id="0">
    <w:p w:rsidR="00155DC7" w:rsidRDefault="00155DC7" w:rsidP="002E7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343128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D73AB" w:rsidRPr="000D73AB" w:rsidRDefault="000D73AB" w:rsidP="000D73AB">
        <w:pPr>
          <w:pStyle w:val="a8"/>
          <w:jc w:val="center"/>
          <w:rPr>
            <w:sz w:val="28"/>
            <w:szCs w:val="28"/>
          </w:rPr>
        </w:pPr>
        <w:r w:rsidRPr="000D73AB">
          <w:rPr>
            <w:sz w:val="28"/>
            <w:szCs w:val="28"/>
          </w:rPr>
          <w:fldChar w:fldCharType="begin"/>
        </w:r>
        <w:r w:rsidRPr="000D73AB">
          <w:rPr>
            <w:sz w:val="28"/>
            <w:szCs w:val="28"/>
          </w:rPr>
          <w:instrText>PAGE   \* MERGEFORMAT</w:instrText>
        </w:r>
        <w:r w:rsidRPr="000D73AB">
          <w:rPr>
            <w:sz w:val="28"/>
            <w:szCs w:val="28"/>
          </w:rPr>
          <w:fldChar w:fldCharType="separate"/>
        </w:r>
        <w:r w:rsidR="00C10E7B">
          <w:rPr>
            <w:noProof/>
            <w:sz w:val="28"/>
            <w:szCs w:val="28"/>
          </w:rPr>
          <w:t>2</w:t>
        </w:r>
        <w:r w:rsidRPr="000D73AB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D3"/>
    <w:rsid w:val="00042644"/>
    <w:rsid w:val="00053939"/>
    <w:rsid w:val="00077528"/>
    <w:rsid w:val="00086E1D"/>
    <w:rsid w:val="000B318A"/>
    <w:rsid w:val="000D4B22"/>
    <w:rsid w:val="000D5FCC"/>
    <w:rsid w:val="000D73AB"/>
    <w:rsid w:val="000F1D56"/>
    <w:rsid w:val="000F5F44"/>
    <w:rsid w:val="00103C23"/>
    <w:rsid w:val="001062BE"/>
    <w:rsid w:val="00120FE4"/>
    <w:rsid w:val="00131286"/>
    <w:rsid w:val="0014736E"/>
    <w:rsid w:val="00155DC7"/>
    <w:rsid w:val="00157A2E"/>
    <w:rsid w:val="00182F02"/>
    <w:rsid w:val="001933A1"/>
    <w:rsid w:val="001D4D9B"/>
    <w:rsid w:val="00202DE1"/>
    <w:rsid w:val="0020739F"/>
    <w:rsid w:val="00210BF7"/>
    <w:rsid w:val="00225B42"/>
    <w:rsid w:val="00236B94"/>
    <w:rsid w:val="00244F8B"/>
    <w:rsid w:val="0027278D"/>
    <w:rsid w:val="0028051F"/>
    <w:rsid w:val="00291D52"/>
    <w:rsid w:val="002E771D"/>
    <w:rsid w:val="00307D0C"/>
    <w:rsid w:val="00320E05"/>
    <w:rsid w:val="00322249"/>
    <w:rsid w:val="0034423D"/>
    <w:rsid w:val="003572B6"/>
    <w:rsid w:val="003715A6"/>
    <w:rsid w:val="0039111F"/>
    <w:rsid w:val="003B70AF"/>
    <w:rsid w:val="003C7992"/>
    <w:rsid w:val="003E1868"/>
    <w:rsid w:val="003E6461"/>
    <w:rsid w:val="00402EAF"/>
    <w:rsid w:val="00412648"/>
    <w:rsid w:val="00417DAA"/>
    <w:rsid w:val="004336BC"/>
    <w:rsid w:val="004363EC"/>
    <w:rsid w:val="004655B2"/>
    <w:rsid w:val="00496BB2"/>
    <w:rsid w:val="00497062"/>
    <w:rsid w:val="005071D3"/>
    <w:rsid w:val="00526E52"/>
    <w:rsid w:val="00545F91"/>
    <w:rsid w:val="005518D3"/>
    <w:rsid w:val="00554B94"/>
    <w:rsid w:val="00575B75"/>
    <w:rsid w:val="00575C8C"/>
    <w:rsid w:val="0058219F"/>
    <w:rsid w:val="005841DF"/>
    <w:rsid w:val="00592985"/>
    <w:rsid w:val="005A03ED"/>
    <w:rsid w:val="005B4D57"/>
    <w:rsid w:val="005B7511"/>
    <w:rsid w:val="005F45AA"/>
    <w:rsid w:val="00616DF4"/>
    <w:rsid w:val="006221AD"/>
    <w:rsid w:val="00622F4A"/>
    <w:rsid w:val="00642B69"/>
    <w:rsid w:val="00662C60"/>
    <w:rsid w:val="00675D00"/>
    <w:rsid w:val="0067679D"/>
    <w:rsid w:val="00686BAB"/>
    <w:rsid w:val="00697959"/>
    <w:rsid w:val="006A7377"/>
    <w:rsid w:val="006D7946"/>
    <w:rsid w:val="006E3778"/>
    <w:rsid w:val="00711BEF"/>
    <w:rsid w:val="00737CE0"/>
    <w:rsid w:val="007528BC"/>
    <w:rsid w:val="00763157"/>
    <w:rsid w:val="00775DA5"/>
    <w:rsid w:val="00792CC8"/>
    <w:rsid w:val="00795707"/>
    <w:rsid w:val="007A324D"/>
    <w:rsid w:val="007A50F6"/>
    <w:rsid w:val="007E3B1E"/>
    <w:rsid w:val="007E62FA"/>
    <w:rsid w:val="007F3F4A"/>
    <w:rsid w:val="007F4B41"/>
    <w:rsid w:val="00823E15"/>
    <w:rsid w:val="00824595"/>
    <w:rsid w:val="00826610"/>
    <w:rsid w:val="0084720F"/>
    <w:rsid w:val="0085515B"/>
    <w:rsid w:val="00860E07"/>
    <w:rsid w:val="008628FF"/>
    <w:rsid w:val="00865E44"/>
    <w:rsid w:val="00893499"/>
    <w:rsid w:val="008A3F3C"/>
    <w:rsid w:val="008A5BD1"/>
    <w:rsid w:val="008A619E"/>
    <w:rsid w:val="008B44DE"/>
    <w:rsid w:val="008B5C80"/>
    <w:rsid w:val="008C2D34"/>
    <w:rsid w:val="008C5218"/>
    <w:rsid w:val="00905666"/>
    <w:rsid w:val="00962381"/>
    <w:rsid w:val="0096322C"/>
    <w:rsid w:val="009634FB"/>
    <w:rsid w:val="00963731"/>
    <w:rsid w:val="00965386"/>
    <w:rsid w:val="00984DD1"/>
    <w:rsid w:val="00990CF7"/>
    <w:rsid w:val="00996BEB"/>
    <w:rsid w:val="009A01B4"/>
    <w:rsid w:val="009E5F8F"/>
    <w:rsid w:val="009E7AC9"/>
    <w:rsid w:val="00A0148C"/>
    <w:rsid w:val="00A03F1A"/>
    <w:rsid w:val="00A1620D"/>
    <w:rsid w:val="00A27C60"/>
    <w:rsid w:val="00A333AC"/>
    <w:rsid w:val="00A41AF9"/>
    <w:rsid w:val="00A6122B"/>
    <w:rsid w:val="00A61B66"/>
    <w:rsid w:val="00A64C6C"/>
    <w:rsid w:val="00AA2BDF"/>
    <w:rsid w:val="00AB4CBE"/>
    <w:rsid w:val="00AD0E0B"/>
    <w:rsid w:val="00B1463C"/>
    <w:rsid w:val="00B25306"/>
    <w:rsid w:val="00B31B92"/>
    <w:rsid w:val="00B87103"/>
    <w:rsid w:val="00BB2540"/>
    <w:rsid w:val="00BB2687"/>
    <w:rsid w:val="00BF4759"/>
    <w:rsid w:val="00C10E7B"/>
    <w:rsid w:val="00C145E6"/>
    <w:rsid w:val="00C1587E"/>
    <w:rsid w:val="00C17028"/>
    <w:rsid w:val="00C21CFC"/>
    <w:rsid w:val="00C24A33"/>
    <w:rsid w:val="00C52CC8"/>
    <w:rsid w:val="00C57E27"/>
    <w:rsid w:val="00C670C1"/>
    <w:rsid w:val="00C74691"/>
    <w:rsid w:val="00C77A06"/>
    <w:rsid w:val="00C80C97"/>
    <w:rsid w:val="00C8254C"/>
    <w:rsid w:val="00C91DA8"/>
    <w:rsid w:val="00C92D20"/>
    <w:rsid w:val="00C95D50"/>
    <w:rsid w:val="00CA5370"/>
    <w:rsid w:val="00CA65DC"/>
    <w:rsid w:val="00CD394D"/>
    <w:rsid w:val="00D0070F"/>
    <w:rsid w:val="00D008CC"/>
    <w:rsid w:val="00D01D12"/>
    <w:rsid w:val="00D1566C"/>
    <w:rsid w:val="00D309B7"/>
    <w:rsid w:val="00D5584F"/>
    <w:rsid w:val="00D76F90"/>
    <w:rsid w:val="00DE359B"/>
    <w:rsid w:val="00DE48EA"/>
    <w:rsid w:val="00DE6B23"/>
    <w:rsid w:val="00DE7BCA"/>
    <w:rsid w:val="00DF0C60"/>
    <w:rsid w:val="00DF6E88"/>
    <w:rsid w:val="00E00D68"/>
    <w:rsid w:val="00E0789C"/>
    <w:rsid w:val="00E23B85"/>
    <w:rsid w:val="00E316FF"/>
    <w:rsid w:val="00E32A1D"/>
    <w:rsid w:val="00E450D9"/>
    <w:rsid w:val="00E50332"/>
    <w:rsid w:val="00E6226F"/>
    <w:rsid w:val="00E845B1"/>
    <w:rsid w:val="00EA045A"/>
    <w:rsid w:val="00EA586E"/>
    <w:rsid w:val="00EB4809"/>
    <w:rsid w:val="00ED7A53"/>
    <w:rsid w:val="00EE0F9A"/>
    <w:rsid w:val="00EE4287"/>
    <w:rsid w:val="00EF6BC0"/>
    <w:rsid w:val="00EF7783"/>
    <w:rsid w:val="00F35245"/>
    <w:rsid w:val="00F66846"/>
    <w:rsid w:val="00F70015"/>
    <w:rsid w:val="00FA20CA"/>
    <w:rsid w:val="00FB031C"/>
    <w:rsid w:val="00FC0DAE"/>
    <w:rsid w:val="00FC7BED"/>
    <w:rsid w:val="00FD51C1"/>
    <w:rsid w:val="00FE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61105FD2-D574-4FE4-A711-E637C1F6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2B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61B66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1B6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nformat">
    <w:name w:val="ConsPlusNonformat"/>
    <w:rsid w:val="00A61B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A61B66"/>
    <w:rPr>
      <w:color w:val="0000FF"/>
      <w:u w:val="single"/>
    </w:rPr>
  </w:style>
  <w:style w:type="paragraph" w:styleId="a4">
    <w:name w:val="Body Text Indent"/>
    <w:basedOn w:val="a"/>
    <w:link w:val="a5"/>
    <w:rsid w:val="00A61B66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A61B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0D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DA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E77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77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E77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77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775DA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75D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2B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11">
    <w:name w:val="Знак Знак Знак1 Знак Знак Знак"/>
    <w:basedOn w:val="a"/>
    <w:rsid w:val="000D5FCC"/>
    <w:pPr>
      <w:tabs>
        <w:tab w:val="num" w:pos="432"/>
      </w:tabs>
      <w:spacing w:before="120" w:after="160"/>
      <w:ind w:left="432" w:hanging="432"/>
      <w:jc w:val="both"/>
    </w:pPr>
    <w:rPr>
      <w:rFonts w:ascii="Calibri" w:hAnsi="Calibri"/>
      <w:b/>
      <w:bCs/>
      <w:caps/>
      <w:sz w:val="32"/>
      <w:szCs w:val="32"/>
      <w:lang w:val="en-US" w:eastAsia="en-US"/>
    </w:rPr>
  </w:style>
  <w:style w:type="paragraph" w:styleId="ac">
    <w:name w:val="Normal (Web)"/>
    <w:basedOn w:val="a"/>
    <w:uiPriority w:val="99"/>
    <w:unhideWhenUsed/>
    <w:rsid w:val="0079570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Министерство энергетикии и жилищно-коммунального хозяйства Свердловской области</dc:creator>
  <cp:lastModifiedBy>Кощеева Ольга Александровна</cp:lastModifiedBy>
  <cp:revision>10</cp:revision>
  <cp:lastPrinted>2016-08-22T11:32:00Z</cp:lastPrinted>
  <dcterms:created xsi:type="dcterms:W3CDTF">2016-08-22T08:46:00Z</dcterms:created>
  <dcterms:modified xsi:type="dcterms:W3CDTF">2016-08-22T11:37:00Z</dcterms:modified>
</cp:coreProperties>
</file>