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A017F">
        <w:rPr>
          <w:rFonts w:ascii="Liberation Serif" w:hAnsi="Liberation Serif" w:cs="Liberation Serif"/>
          <w:sz w:val="28"/>
          <w:szCs w:val="28"/>
        </w:rPr>
        <w:t>«Отчеты о деятельности рабочей группы»</w:t>
      </w:r>
    </w:p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223"/>
        <w:gridCol w:w="1534"/>
        <w:gridCol w:w="1534"/>
        <w:gridCol w:w="1616"/>
        <w:gridCol w:w="1299"/>
        <w:gridCol w:w="1391"/>
      </w:tblGrid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заседаний рабочей группы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реестров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объектов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объектов, включенных в перечни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Комментарий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C64B9B" w:rsidRDefault="001F46D0" w:rsidP="009B023F">
            <w:pPr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4D49BB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16" w:type="dxa"/>
          </w:tcPr>
          <w:p w:rsidR="001F46D0" w:rsidRPr="00C64B9B" w:rsidRDefault="001932D9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11" w:type="dxa"/>
          </w:tcPr>
          <w:p w:rsidR="001F46D0" w:rsidRPr="00C64B9B" w:rsidRDefault="001932D9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Нежилые помещения в МКД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1F46D0" w:rsidRPr="007A017F" w:rsidRDefault="004D49BB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1F46D0" w:rsidRPr="007A017F" w:rsidRDefault="001932D9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F46D0" w:rsidRPr="007A017F" w:rsidRDefault="001932D9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F46D0" w:rsidRPr="007A017F" w:rsidRDefault="001F46D0" w:rsidP="001F46D0">
      <w:pPr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</w:p>
    <w:p w:rsidR="006C72C1" w:rsidRDefault="006C72C1"/>
    <w:sectPr w:rsidR="006C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0"/>
    <w:rsid w:val="001932D9"/>
    <w:rsid w:val="001F46D0"/>
    <w:rsid w:val="004D49BB"/>
    <w:rsid w:val="006C72C1"/>
    <w:rsid w:val="008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EA35B"/>
  <w15:chartTrackingRefBased/>
  <w15:docId w15:val="{1507BB0A-7514-494E-BE8A-F42341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4</cp:revision>
  <cp:lastPrinted>2023-05-17T10:17:00Z</cp:lastPrinted>
  <dcterms:created xsi:type="dcterms:W3CDTF">2023-05-17T11:01:00Z</dcterms:created>
  <dcterms:modified xsi:type="dcterms:W3CDTF">2023-05-17T11:16:00Z</dcterms:modified>
</cp:coreProperties>
</file>