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Default="00EC5DFF" w:rsidP="0079144D">
      <w:pPr>
        <w:jc w:val="right"/>
        <w:rPr>
          <w:b/>
          <w:sz w:val="28"/>
          <w:szCs w:val="28"/>
        </w:rPr>
      </w:pPr>
    </w:p>
    <w:p w:rsidR="00EC5DFF" w:rsidRPr="0079144D" w:rsidRDefault="0092489F" w:rsidP="0079144D">
      <w:pPr>
        <w:jc w:val="right"/>
        <w:rPr>
          <w:b/>
          <w:sz w:val="28"/>
          <w:szCs w:val="28"/>
        </w:rPr>
      </w:pPr>
      <w:r w:rsidRPr="009248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51658240;visibility:visible">
            <v:imagedata r:id="rId7" o:title=""/>
            <w10:wrap type="square" side="right"/>
          </v:shape>
        </w:pict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r w:rsidRPr="00242BD1">
        <w:rPr>
          <w:b/>
          <w:sz w:val="36"/>
          <w:szCs w:val="36"/>
        </w:rPr>
        <w:t>П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92489F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EC5DFF" w:rsidRDefault="00CC1EBC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30832">
        <w:rPr>
          <w:sz w:val="28"/>
          <w:szCs w:val="28"/>
        </w:rPr>
        <w:t xml:space="preserve">       </w:t>
      </w:r>
      <w:r w:rsidR="00EC5DFF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_____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5F24CA" w:rsidRDefault="00EC5DFF" w:rsidP="00785B75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 на основании решения Думы городского округа Нижняя Салда от 11.12.2017  № 22/1  «</w:t>
      </w:r>
      <w:r w:rsidRPr="005F24CA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Pr="005F24C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5F24CA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 xml:space="preserve"> </w:t>
      </w:r>
      <w:r w:rsidRPr="005F24CA">
        <w:rPr>
          <w:sz w:val="28"/>
          <w:szCs w:val="28"/>
        </w:rPr>
        <w:t xml:space="preserve"> на 2018 год</w:t>
      </w: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5F24CA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 xml:space="preserve">», </w:t>
      </w:r>
      <w:r w:rsidRPr="00242BD1">
        <w:rPr>
          <w:sz w:val="28"/>
          <w:szCs w:val="28"/>
        </w:rPr>
        <w:t>руководствуясь Уставом городского округа Нижняя Салда, постановлени</w:t>
      </w:r>
      <w:r>
        <w:rPr>
          <w:sz w:val="28"/>
          <w:szCs w:val="28"/>
        </w:rPr>
        <w:t xml:space="preserve">ем 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EC5DFF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710, следующие изменения:</w:t>
      </w:r>
    </w:p>
    <w:p w:rsidR="00EC5DFF" w:rsidRPr="00141A89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1)в</w:t>
      </w:r>
      <w:r w:rsidRPr="00141A89">
        <w:rPr>
          <w:sz w:val="28"/>
          <w:szCs w:val="28"/>
        </w:rPr>
        <w:t xml:space="preserve"> паспорте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EC5DFF" w:rsidRPr="00141A89" w:rsidRDefault="00EC5DFF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EC5DFF" w:rsidRPr="00141A89" w:rsidTr="005E783E">
        <w:tc>
          <w:tcPr>
            <w:tcW w:w="3936" w:type="dxa"/>
          </w:tcPr>
          <w:p w:rsidR="00EC5DFF" w:rsidRPr="00141A89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>Объемы финансирования муниципальной программы по годам реализации,</w:t>
            </w:r>
            <w:r>
              <w:rPr>
                <w:sz w:val="28"/>
                <w:szCs w:val="28"/>
              </w:rPr>
              <w:t xml:space="preserve"> </w:t>
            </w:r>
            <w:r w:rsidRPr="00141A89">
              <w:rPr>
                <w:sz w:val="28"/>
                <w:szCs w:val="28"/>
              </w:rPr>
              <w:t>руб.</w:t>
            </w:r>
          </w:p>
        </w:tc>
        <w:tc>
          <w:tcPr>
            <w:tcW w:w="5634" w:type="dxa"/>
          </w:tcPr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147 686,0 тыс. руб., </w:t>
            </w:r>
            <w:r w:rsidRPr="005F392E">
              <w:rPr>
                <w:sz w:val="28"/>
                <w:szCs w:val="28"/>
              </w:rPr>
              <w:t>в том числе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35 714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28 308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руб.,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областного бюджета – 139 563,26 тыс. руб.: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33 749,72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26 751,06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руб., 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местного бюджета – 2 953,72 тыс. руб.: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714,28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566,16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–557,76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–557,76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–557,76</w:t>
            </w:r>
            <w:r w:rsidRPr="005F392E">
              <w:rPr>
                <w:sz w:val="28"/>
                <w:szCs w:val="28"/>
              </w:rPr>
              <w:t xml:space="preserve"> тыс. руб., 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внебюджетные источники – 5 169,02 тыс. руб.: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1 250,0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990,78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976,08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976,08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141A89" w:rsidRDefault="00EC5DFF" w:rsidP="00B617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 976,08</w:t>
            </w:r>
            <w:r w:rsidRPr="005F392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EC5DFF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lastRenderedPageBreak/>
        <w:t>»;</w:t>
      </w:r>
    </w:p>
    <w:p w:rsidR="00EC5DFF" w:rsidRDefault="00EC5DFF" w:rsidP="00B6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Pr="002F1919">
        <w:rPr>
          <w:rFonts w:ascii="13,5" w:hAnsi="13,5"/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2F191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>
        <w:rPr>
          <w:rFonts w:ascii="13,5" w:hAnsi="13,5"/>
          <w:sz w:val="28"/>
          <w:szCs w:val="28"/>
        </w:rPr>
        <w:t>Приложение № 1);</w:t>
      </w:r>
    </w:p>
    <w:p w:rsidR="00EC5DFF" w:rsidRPr="00141A89" w:rsidRDefault="00EC5DFF" w:rsidP="00B617B2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1A89">
        <w:rPr>
          <w:rFonts w:ascii="13,5" w:hAnsi="13,5"/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41A8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141A8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141A89">
        <w:rPr>
          <w:rFonts w:ascii="13,5" w:hAnsi="13,5"/>
          <w:sz w:val="28"/>
          <w:szCs w:val="28"/>
        </w:rPr>
        <w:t xml:space="preserve"> редакции (</w:t>
      </w:r>
      <w:r>
        <w:rPr>
          <w:rFonts w:ascii="13,5" w:hAnsi="13,5"/>
          <w:sz w:val="28"/>
          <w:szCs w:val="28"/>
        </w:rPr>
        <w:t>Приложение № 2</w:t>
      </w:r>
      <w:r w:rsidRPr="00141A89">
        <w:rPr>
          <w:rFonts w:ascii="13,5" w:hAnsi="13,5"/>
          <w:sz w:val="28"/>
          <w:szCs w:val="28"/>
        </w:rPr>
        <w:t>).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Pr="00242BD1">
        <w:rPr>
          <w:sz w:val="28"/>
          <w:szCs w:val="28"/>
        </w:rPr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  <w:sectPr w:rsidR="00EC5DFF" w:rsidSect="00004D01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Pr="00242BD1">
        <w:t>риложение № 1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 xml:space="preserve">от </w:t>
      </w:r>
      <w:r w:rsidR="00CC1EBC">
        <w:t>___________</w:t>
      </w:r>
      <w:r>
        <w:t xml:space="preserve"> № </w:t>
      </w:r>
      <w:r w:rsidR="00CC1EBC">
        <w:t>_______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1</w:t>
            </w:r>
          </w:p>
        </w:tc>
        <w:tc>
          <w:tcPr>
            <w:tcW w:w="1369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3</w:t>
            </w:r>
          </w:p>
        </w:tc>
        <w:tc>
          <w:tcPr>
            <w:tcW w:w="1417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76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9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6</w:t>
            </w:r>
          </w:p>
        </w:tc>
        <w:tc>
          <w:tcPr>
            <w:tcW w:w="3176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Не менее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t>1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1,37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0,84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территории в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>
        <w:lastRenderedPageBreak/>
        <w:t>Приложение № 2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>к постановлению администрации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 xml:space="preserve">от </w:t>
      </w:r>
      <w:r w:rsidR="00CC1EBC">
        <w:t>__________</w:t>
      </w:r>
      <w:r>
        <w:t xml:space="preserve"> № </w:t>
      </w:r>
      <w:r w:rsidR="00CC1EBC">
        <w:t>_________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654"/>
        <w:gridCol w:w="1923"/>
        <w:gridCol w:w="1296"/>
        <w:gridCol w:w="1176"/>
        <w:gridCol w:w="1296"/>
        <w:gridCol w:w="1296"/>
        <w:gridCol w:w="1296"/>
        <w:gridCol w:w="1296"/>
        <w:gridCol w:w="1912"/>
      </w:tblGrid>
      <w:tr w:rsidR="00EC5DFF" w:rsidRPr="00117B14" w:rsidTr="00524165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656" w:type="dxa"/>
            <w:gridSpan w:val="6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показателей, на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524165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17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Pr="00E528D6" w:rsidRDefault="00EC5DFF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147 686,0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35 714,0</w:t>
            </w:r>
          </w:p>
        </w:tc>
        <w:tc>
          <w:tcPr>
            <w:tcW w:w="1296" w:type="dxa"/>
          </w:tcPr>
          <w:p w:rsidR="00EC5DFF" w:rsidRPr="00524165" w:rsidRDefault="00EC5DFF" w:rsidP="00335E69">
            <w:pPr>
              <w:rPr>
                <w:b/>
              </w:rPr>
            </w:pPr>
            <w:r w:rsidRPr="00524165">
              <w:rPr>
                <w:b/>
                <w:bCs/>
              </w:rPr>
              <w:t>28 308,0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highlight w:val="yellow"/>
              </w:rPr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139 563,26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33 749,72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26 751,06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2 953,72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714,28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566,16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557,76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15069" w:type="dxa"/>
            <w:gridSpan w:val="10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1. Благоустройство дворовых территорий многоквартирных жилых домов в городском округе </w:t>
            </w:r>
            <w:r w:rsidRPr="00524165">
              <w:rPr>
                <w:b/>
                <w:sz w:val="28"/>
                <w:szCs w:val="28"/>
              </w:rPr>
              <w:lastRenderedPageBreak/>
              <w:t>Нижняя Салда</w:t>
            </w:r>
          </w:p>
        </w:tc>
      </w:tr>
      <w:tr w:rsidR="00EC5DFF" w:rsidRPr="00117B14" w:rsidTr="00524165">
        <w:tc>
          <w:tcPr>
            <w:tcW w:w="924" w:type="dxa"/>
          </w:tcPr>
          <w:p w:rsidR="00EC5DFF" w:rsidRDefault="00EC5DFF" w:rsidP="00524165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EC5DFF" w:rsidRPr="00524165" w:rsidRDefault="00EC5DFF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103 380,4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25 000,0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EC5DFF" w:rsidRPr="00524165" w:rsidRDefault="00EC5DFF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96 143,772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23 250,0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2 067,608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500,0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дворовых территорий многоквартирных жилых домов,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103 380,4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25 000,0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4D062B" w:rsidRDefault="00EC5DFF"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96 143,772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23 250,0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rPr>
          <w:trHeight w:val="190"/>
        </w:trPr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2 067,608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500,0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1 250,0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EC5DFF" w:rsidRPr="00524165" w:rsidRDefault="00EC5DFF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 </w:t>
            </w:r>
            <w:r w:rsidRPr="00524165">
              <w:rPr>
                <w:b/>
                <w:bCs/>
              </w:rPr>
              <w:lastRenderedPageBreak/>
              <w:t>Нижняя Салда, прочие расходы, связанные с данными работами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15069" w:type="dxa"/>
            <w:gridSpan w:val="10"/>
            <w:vAlign w:val="bottom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44 305,6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10 714,0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43 419,488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10 499,72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8 322,552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886,112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214,28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169,848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общественных территорий,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44 305,6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10 714,0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highlight w:val="yellow"/>
              </w:rPr>
            </w:pPr>
            <w:r w:rsidRPr="00524165">
              <w:rPr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43 419,488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10 499,72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8 322,552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886,112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214,28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169,848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</w:tcPr>
          <w:p w:rsidR="00EC5DFF" w:rsidRPr="00861BA5" w:rsidRDefault="00EC5DFF" w:rsidP="0052416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EC5DFF" w:rsidRPr="00524165" w:rsidRDefault="00EC5DFF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861BA5" w:rsidRDefault="00EC5DFF" w:rsidP="00861BA5">
            <w:r w:rsidRPr="00524165">
              <w:rPr>
                <w:b/>
                <w:bCs/>
              </w:rPr>
              <w:t>Разработка проектно-</w:t>
            </w:r>
            <w:r w:rsidRPr="00524165">
              <w:rPr>
                <w:b/>
                <w:bCs/>
              </w:rPr>
              <w:lastRenderedPageBreak/>
              <w:t>сметной документации, государственная (ценовая) экспертиза проектно-сметной документации на благоустройство общественных территорий городского округа Нижняя Салда, прочие расходы, связанные с данными работами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4165">
        <w:tc>
          <w:tcPr>
            <w:tcW w:w="924" w:type="dxa"/>
            <w:vMerge w:val="restart"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861BA5" w:rsidRDefault="00EC5DFF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117B14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</w:pPr>
    </w:p>
    <w:p w:rsidR="00EC5DFF" w:rsidRPr="00242BD1" w:rsidRDefault="00EC5DFF" w:rsidP="00330832">
      <w:pPr>
        <w:widowControl w:val="0"/>
        <w:autoSpaceDE w:val="0"/>
        <w:autoSpaceDN w:val="0"/>
        <w:adjustRightInd w:val="0"/>
        <w:sectPr w:rsidR="00EC5DFF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EC5DFF" w:rsidRPr="00367E11" w:rsidRDefault="00EC5DFF" w:rsidP="00330832">
      <w:pPr>
        <w:pStyle w:val="-"/>
        <w:jc w:val="left"/>
        <w:outlineLvl w:val="9"/>
      </w:pPr>
    </w:p>
    <w:sectPr w:rsidR="00EC5DFF" w:rsidRPr="00367E11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FF" w:rsidRDefault="00EC5DFF" w:rsidP="000B5919">
      <w:r>
        <w:separator/>
      </w:r>
    </w:p>
  </w:endnote>
  <w:endnote w:type="continuationSeparator" w:id="1">
    <w:p w:rsidR="00EC5DFF" w:rsidRDefault="00EC5DFF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FF" w:rsidRDefault="00EC5DFF" w:rsidP="000B5919">
      <w:r>
        <w:separator/>
      </w:r>
    </w:p>
  </w:footnote>
  <w:footnote w:type="continuationSeparator" w:id="1">
    <w:p w:rsidR="00EC5DFF" w:rsidRDefault="00EC5DFF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FF" w:rsidRDefault="0092489F">
    <w:pPr>
      <w:pStyle w:val="a8"/>
      <w:jc w:val="center"/>
    </w:pPr>
    <w:fldSimple w:instr="PAGE   \* MERGEFORMAT">
      <w:r w:rsidR="00CC1EBC">
        <w:rPr>
          <w:noProof/>
        </w:rPr>
        <w:t>5</w:t>
      </w:r>
    </w:fldSimple>
  </w:p>
  <w:p w:rsidR="00EC5DFF" w:rsidRDefault="00EC5DFF">
    <w:pPr>
      <w:pStyle w:val="a8"/>
    </w:pPr>
  </w:p>
  <w:p w:rsidR="00EC5DFF" w:rsidRDefault="00EC5DFF"/>
  <w:p w:rsidR="00EC5DFF" w:rsidRDefault="00EC5D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40B8"/>
    <w:rsid w:val="00065489"/>
    <w:rsid w:val="0006551F"/>
    <w:rsid w:val="00070513"/>
    <w:rsid w:val="0007748B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E7C0E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4863"/>
    <w:rsid w:val="00307F50"/>
    <w:rsid w:val="003130E9"/>
    <w:rsid w:val="003145B5"/>
    <w:rsid w:val="00315B63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63B2"/>
    <w:rsid w:val="00367E11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D63DA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7749A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C352E"/>
    <w:rsid w:val="004D062B"/>
    <w:rsid w:val="004D10CA"/>
    <w:rsid w:val="004E2952"/>
    <w:rsid w:val="004E798C"/>
    <w:rsid w:val="004E7D06"/>
    <w:rsid w:val="004F795A"/>
    <w:rsid w:val="00505683"/>
    <w:rsid w:val="00516815"/>
    <w:rsid w:val="00524165"/>
    <w:rsid w:val="0052430A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D50AA"/>
    <w:rsid w:val="005E2B83"/>
    <w:rsid w:val="005E5A70"/>
    <w:rsid w:val="005E783E"/>
    <w:rsid w:val="005F24CA"/>
    <w:rsid w:val="005F392E"/>
    <w:rsid w:val="005F498D"/>
    <w:rsid w:val="005F76E4"/>
    <w:rsid w:val="006029A1"/>
    <w:rsid w:val="00611632"/>
    <w:rsid w:val="00615169"/>
    <w:rsid w:val="00616B77"/>
    <w:rsid w:val="00616DC5"/>
    <w:rsid w:val="00620D22"/>
    <w:rsid w:val="006213E9"/>
    <w:rsid w:val="00626693"/>
    <w:rsid w:val="00632E0C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5B75"/>
    <w:rsid w:val="00786C15"/>
    <w:rsid w:val="0079144D"/>
    <w:rsid w:val="00793462"/>
    <w:rsid w:val="007A02D8"/>
    <w:rsid w:val="007A0C27"/>
    <w:rsid w:val="007A0FE6"/>
    <w:rsid w:val="007A262C"/>
    <w:rsid w:val="007A646B"/>
    <w:rsid w:val="007B1BBE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1BA5"/>
    <w:rsid w:val="008643DB"/>
    <w:rsid w:val="00865892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07511"/>
    <w:rsid w:val="009104C0"/>
    <w:rsid w:val="00920EB8"/>
    <w:rsid w:val="0092489F"/>
    <w:rsid w:val="00935069"/>
    <w:rsid w:val="009353F6"/>
    <w:rsid w:val="009408D0"/>
    <w:rsid w:val="00940C20"/>
    <w:rsid w:val="00944EE6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54CE"/>
    <w:rsid w:val="009A70A3"/>
    <w:rsid w:val="009B10CB"/>
    <w:rsid w:val="009B5F7F"/>
    <w:rsid w:val="009C2C42"/>
    <w:rsid w:val="009C3C2B"/>
    <w:rsid w:val="009C6319"/>
    <w:rsid w:val="009C7F5A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D74"/>
    <w:rsid w:val="00CB15C0"/>
    <w:rsid w:val="00CB4397"/>
    <w:rsid w:val="00CB6355"/>
    <w:rsid w:val="00CC1EBC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0EB1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C5DFF"/>
    <w:rsid w:val="00EC6C0D"/>
    <w:rsid w:val="00ED35F3"/>
    <w:rsid w:val="00EE664D"/>
    <w:rsid w:val="00EF2431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658A2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uiPriority w:val="99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uiPriority w:val="99"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uiPriority w:val="99"/>
    <w:locked/>
    <w:rsid w:val="00A94756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14840</TotalTime>
  <Pages>10</Pages>
  <Words>1446</Words>
  <Characters>8943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28</cp:revision>
  <cp:lastPrinted>2017-12-22T11:33:00Z</cp:lastPrinted>
  <dcterms:created xsi:type="dcterms:W3CDTF">2015-07-03T04:12:00Z</dcterms:created>
  <dcterms:modified xsi:type="dcterms:W3CDTF">2017-12-25T02:45:00Z</dcterms:modified>
</cp:coreProperties>
</file>