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A9" w:rsidRPr="00F95FFC" w:rsidRDefault="00DB4BA9" w:rsidP="00DB4BA9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F95FFC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5. Предоставление молодым семьям, проживающим на территории городского округа Нижняя Салда региональной поддержки на улучшение жилищных условий до 2024 года</w:t>
      </w:r>
    </w:p>
    <w:tbl>
      <w:tblPr>
        <w:tblW w:w="9929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60"/>
        <w:gridCol w:w="2874"/>
        <w:gridCol w:w="1701"/>
        <w:gridCol w:w="1417"/>
        <w:gridCol w:w="2977"/>
      </w:tblGrid>
      <w:tr w:rsidR="00DB4BA9" w:rsidRPr="00F95FFC" w:rsidTr="0097524E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9" w:rsidRPr="00F95FFC" w:rsidRDefault="00DB4BA9" w:rsidP="00975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№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9" w:rsidRPr="00F95FFC" w:rsidRDefault="00DB4BA9" w:rsidP="00975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Наименование мероприятия/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 xml:space="preserve">Источники расходов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>на финансирование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9" w:rsidRPr="00F95FFC" w:rsidRDefault="00DB4BA9" w:rsidP="00975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</w:tr>
      <w:tr w:rsidR="00DB4BA9" w:rsidRPr="00F95FFC" w:rsidTr="0097524E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9" w:rsidRPr="00F95FFC" w:rsidRDefault="00DB4BA9" w:rsidP="0097524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9" w:rsidRPr="00F95FFC" w:rsidRDefault="00DB4BA9" w:rsidP="0097524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9" w:rsidRPr="00F95FFC" w:rsidRDefault="00DB4BA9" w:rsidP="00975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9" w:rsidRPr="00F95FFC" w:rsidRDefault="00DB4BA9" w:rsidP="00975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факт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9" w:rsidRPr="00F95FFC" w:rsidRDefault="00DB4BA9" w:rsidP="0097524E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процент выполнения</w:t>
            </w:r>
          </w:p>
        </w:tc>
      </w:tr>
      <w:tr w:rsidR="00DB4BA9" w:rsidRPr="00F95FFC" w:rsidTr="00975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960" w:type="dxa"/>
          </w:tcPr>
          <w:p w:rsidR="00DB4BA9" w:rsidRPr="00F95FFC" w:rsidRDefault="00DB4BA9" w:rsidP="00975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2874" w:type="dxa"/>
          </w:tcPr>
          <w:p w:rsidR="00DB4BA9" w:rsidRPr="00F95FFC" w:rsidRDefault="00DB4BA9" w:rsidP="00975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B4BA9" w:rsidRPr="00F95FFC" w:rsidRDefault="00DB4BA9" w:rsidP="00975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B4BA9" w:rsidRPr="00F95FFC" w:rsidRDefault="00DB4BA9" w:rsidP="00975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DB4BA9" w:rsidRPr="00F95FFC" w:rsidRDefault="00DB4BA9" w:rsidP="00975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</w:tr>
      <w:tr w:rsidR="00DB4BA9" w:rsidRPr="00F95FFC" w:rsidTr="00975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</w:tcPr>
          <w:p w:rsidR="00DB4BA9" w:rsidRPr="00F95FFC" w:rsidRDefault="00DB4BA9" w:rsidP="00975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2874" w:type="dxa"/>
          </w:tcPr>
          <w:p w:rsidR="00DB4BA9" w:rsidRPr="00F95FFC" w:rsidRDefault="00DB4BA9" w:rsidP="0097524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701" w:type="dxa"/>
          </w:tcPr>
          <w:p w:rsidR="00DB4BA9" w:rsidRPr="00F95FFC" w:rsidRDefault="00DB4BA9" w:rsidP="0097524E">
            <w:pPr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330,00</w:t>
            </w:r>
          </w:p>
        </w:tc>
        <w:tc>
          <w:tcPr>
            <w:tcW w:w="1417" w:type="dxa"/>
          </w:tcPr>
          <w:p w:rsidR="00DB4BA9" w:rsidRPr="00F95FFC" w:rsidRDefault="00DB4BA9" w:rsidP="0097524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302,098</w:t>
            </w:r>
          </w:p>
        </w:tc>
        <w:tc>
          <w:tcPr>
            <w:tcW w:w="2977" w:type="dxa"/>
          </w:tcPr>
          <w:p w:rsidR="00DB4BA9" w:rsidRPr="00F95FFC" w:rsidRDefault="00DB4BA9" w:rsidP="00975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91,5</w:t>
            </w:r>
          </w:p>
        </w:tc>
      </w:tr>
      <w:tr w:rsidR="00DB4BA9" w:rsidRPr="00F95FFC" w:rsidTr="00975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960" w:type="dxa"/>
          </w:tcPr>
          <w:p w:rsidR="00DB4BA9" w:rsidRPr="00F95FFC" w:rsidRDefault="00DB4BA9" w:rsidP="00975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2874" w:type="dxa"/>
          </w:tcPr>
          <w:p w:rsidR="00DB4BA9" w:rsidRPr="00F95FFC" w:rsidRDefault="00DB4BA9" w:rsidP="0097524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701" w:type="dxa"/>
          </w:tcPr>
          <w:p w:rsidR="00DB4BA9" w:rsidRPr="00F95FFC" w:rsidRDefault="00DB4BA9" w:rsidP="0097524E">
            <w:pPr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318,00</w:t>
            </w:r>
          </w:p>
        </w:tc>
        <w:tc>
          <w:tcPr>
            <w:tcW w:w="1417" w:type="dxa"/>
          </w:tcPr>
          <w:p w:rsidR="00DB4BA9" w:rsidRPr="00F95FFC" w:rsidRDefault="00DB4BA9" w:rsidP="0097524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290,098</w:t>
            </w:r>
          </w:p>
        </w:tc>
        <w:tc>
          <w:tcPr>
            <w:tcW w:w="2977" w:type="dxa"/>
          </w:tcPr>
          <w:p w:rsidR="00DB4BA9" w:rsidRPr="00F95FFC" w:rsidRDefault="00DB4BA9" w:rsidP="00975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91,2</w:t>
            </w:r>
          </w:p>
        </w:tc>
      </w:tr>
      <w:tr w:rsidR="00DB4BA9" w:rsidRPr="00F95FFC" w:rsidTr="00975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960" w:type="dxa"/>
          </w:tcPr>
          <w:p w:rsidR="00DB4BA9" w:rsidRPr="00F95FFC" w:rsidRDefault="00DB4BA9" w:rsidP="00975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2874" w:type="dxa"/>
          </w:tcPr>
          <w:p w:rsidR="00DB4BA9" w:rsidRPr="00F95FFC" w:rsidRDefault="00DB4BA9" w:rsidP="0097524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областно</w:t>
            </w:r>
            <w:bookmarkStart w:id="0" w:name="_GoBack"/>
            <w:bookmarkEnd w:id="0"/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й бюджет</w:t>
            </w:r>
          </w:p>
        </w:tc>
        <w:tc>
          <w:tcPr>
            <w:tcW w:w="1701" w:type="dxa"/>
          </w:tcPr>
          <w:p w:rsidR="00DB4BA9" w:rsidRPr="00F95FFC" w:rsidRDefault="00DB4BA9" w:rsidP="0097524E">
            <w:pPr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12,00</w:t>
            </w:r>
          </w:p>
        </w:tc>
        <w:tc>
          <w:tcPr>
            <w:tcW w:w="1417" w:type="dxa"/>
          </w:tcPr>
          <w:p w:rsidR="00DB4BA9" w:rsidRPr="00F95FFC" w:rsidRDefault="00DB4BA9" w:rsidP="0097524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12,0</w:t>
            </w:r>
          </w:p>
        </w:tc>
        <w:tc>
          <w:tcPr>
            <w:tcW w:w="2977" w:type="dxa"/>
          </w:tcPr>
          <w:p w:rsidR="00DB4BA9" w:rsidRPr="00F95FFC" w:rsidRDefault="00DB4BA9" w:rsidP="00975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DB4BA9" w:rsidRPr="00F95FFC" w:rsidTr="00975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</w:tcPr>
          <w:p w:rsidR="00DB4BA9" w:rsidRPr="00F95FFC" w:rsidRDefault="00DB4BA9" w:rsidP="00975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2874" w:type="dxa"/>
          </w:tcPr>
          <w:p w:rsidR="00DB4BA9" w:rsidRPr="00F95FFC" w:rsidRDefault="00DB4BA9" w:rsidP="0097524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Мероприятие Предоставление региональной поддержки молодым семьям на улучшение жилищных условий.                 </w:t>
            </w:r>
          </w:p>
        </w:tc>
        <w:tc>
          <w:tcPr>
            <w:tcW w:w="1701" w:type="dxa"/>
          </w:tcPr>
          <w:p w:rsidR="00DB4BA9" w:rsidRPr="00F95FFC" w:rsidRDefault="00DB4BA9" w:rsidP="0097524E">
            <w:pPr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330,00</w:t>
            </w:r>
          </w:p>
        </w:tc>
        <w:tc>
          <w:tcPr>
            <w:tcW w:w="1417" w:type="dxa"/>
          </w:tcPr>
          <w:p w:rsidR="00DB4BA9" w:rsidRPr="00F95FFC" w:rsidRDefault="00DB4BA9" w:rsidP="0097524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302,098</w:t>
            </w:r>
          </w:p>
        </w:tc>
        <w:tc>
          <w:tcPr>
            <w:tcW w:w="2977" w:type="dxa"/>
          </w:tcPr>
          <w:p w:rsidR="00DB4BA9" w:rsidRPr="00F95FFC" w:rsidRDefault="00DB4BA9" w:rsidP="00975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91,5</w:t>
            </w:r>
          </w:p>
        </w:tc>
      </w:tr>
      <w:tr w:rsidR="00DB4BA9" w:rsidRPr="00F95FFC" w:rsidTr="00975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</w:tcPr>
          <w:p w:rsidR="00DB4BA9" w:rsidRPr="00F95FFC" w:rsidRDefault="00DB4BA9" w:rsidP="00975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2874" w:type="dxa"/>
          </w:tcPr>
          <w:p w:rsidR="00DB4BA9" w:rsidRPr="00F95FFC" w:rsidRDefault="00DB4BA9" w:rsidP="0097524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701" w:type="dxa"/>
          </w:tcPr>
          <w:p w:rsidR="00DB4BA9" w:rsidRPr="00F95FFC" w:rsidRDefault="00DB4BA9" w:rsidP="0097524E">
            <w:pPr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318,00</w:t>
            </w:r>
          </w:p>
        </w:tc>
        <w:tc>
          <w:tcPr>
            <w:tcW w:w="1417" w:type="dxa"/>
          </w:tcPr>
          <w:p w:rsidR="00DB4BA9" w:rsidRPr="00F95FFC" w:rsidRDefault="00DB4BA9" w:rsidP="0097524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290,098</w:t>
            </w:r>
          </w:p>
        </w:tc>
        <w:tc>
          <w:tcPr>
            <w:tcW w:w="2977" w:type="dxa"/>
          </w:tcPr>
          <w:p w:rsidR="00DB4BA9" w:rsidRPr="00F95FFC" w:rsidRDefault="00DB4BA9" w:rsidP="00975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91,2</w:t>
            </w:r>
          </w:p>
        </w:tc>
      </w:tr>
      <w:tr w:rsidR="00DB4BA9" w:rsidRPr="00F95FFC" w:rsidTr="00975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</w:tcPr>
          <w:p w:rsidR="00DB4BA9" w:rsidRPr="00F95FFC" w:rsidRDefault="00DB4BA9" w:rsidP="00975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2874" w:type="dxa"/>
          </w:tcPr>
          <w:p w:rsidR="00DB4BA9" w:rsidRPr="00F95FFC" w:rsidRDefault="00DB4BA9" w:rsidP="0097524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DB4BA9" w:rsidRPr="00F95FFC" w:rsidRDefault="00DB4BA9" w:rsidP="0097524E">
            <w:pPr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12,00</w:t>
            </w:r>
          </w:p>
        </w:tc>
        <w:tc>
          <w:tcPr>
            <w:tcW w:w="1417" w:type="dxa"/>
          </w:tcPr>
          <w:p w:rsidR="00DB4BA9" w:rsidRPr="00F95FFC" w:rsidRDefault="00DB4BA9" w:rsidP="0097524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12,0</w:t>
            </w:r>
          </w:p>
        </w:tc>
        <w:tc>
          <w:tcPr>
            <w:tcW w:w="2977" w:type="dxa"/>
          </w:tcPr>
          <w:p w:rsidR="00DB4BA9" w:rsidRPr="00F95FFC" w:rsidRDefault="00DB4BA9" w:rsidP="00975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</w:tbl>
    <w:p w:rsidR="00DB4BA9" w:rsidRPr="00F95FFC" w:rsidRDefault="00DB4BA9" w:rsidP="00DB4BA9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DB4BA9" w:rsidRPr="00F95FFC" w:rsidRDefault="00DB4BA9" w:rsidP="00DB4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 xml:space="preserve">ДОСТИЖЕНИЕ ЦЕЛЕВЫХ ПОКАЗАТЕЛЕЙ </w:t>
      </w:r>
    </w:p>
    <w:tbl>
      <w:tblPr>
        <w:tblStyle w:val="a4"/>
        <w:tblW w:w="9322" w:type="dxa"/>
        <w:tblLayout w:type="fixed"/>
        <w:tblLook w:val="04A0"/>
      </w:tblPr>
      <w:tblGrid>
        <w:gridCol w:w="675"/>
        <w:gridCol w:w="3402"/>
        <w:gridCol w:w="1701"/>
        <w:gridCol w:w="1134"/>
        <w:gridCol w:w="1276"/>
        <w:gridCol w:w="1134"/>
      </w:tblGrid>
      <w:tr w:rsidR="00DB4BA9" w:rsidRPr="00F95FFC" w:rsidTr="0097524E">
        <w:tc>
          <w:tcPr>
            <w:tcW w:w="675" w:type="dxa"/>
            <w:vMerge w:val="restart"/>
          </w:tcPr>
          <w:p w:rsidR="00DB4BA9" w:rsidRPr="00F95FFC" w:rsidRDefault="00DB4BA9" w:rsidP="0097524E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№ строки</w:t>
            </w:r>
          </w:p>
        </w:tc>
        <w:tc>
          <w:tcPr>
            <w:tcW w:w="3402" w:type="dxa"/>
            <w:vMerge w:val="restart"/>
          </w:tcPr>
          <w:p w:rsidR="00DB4BA9" w:rsidRPr="00F95FFC" w:rsidRDefault="00DB4BA9" w:rsidP="0097524E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</w:tcPr>
          <w:p w:rsidR="00DB4BA9" w:rsidRPr="00F95FFC" w:rsidRDefault="00DB4BA9" w:rsidP="0097524E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10" w:type="dxa"/>
            <w:gridSpan w:val="2"/>
          </w:tcPr>
          <w:p w:rsidR="00DB4BA9" w:rsidRPr="00F95FFC" w:rsidRDefault="00DB4BA9" w:rsidP="0097524E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34" w:type="dxa"/>
            <w:vMerge w:val="restart"/>
          </w:tcPr>
          <w:p w:rsidR="00DB4BA9" w:rsidRPr="00F95FFC" w:rsidRDefault="00DB4BA9" w:rsidP="0097524E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Процент выполнения</w:t>
            </w:r>
          </w:p>
        </w:tc>
      </w:tr>
      <w:tr w:rsidR="00DB4BA9" w:rsidRPr="00F95FFC" w:rsidTr="0097524E">
        <w:tc>
          <w:tcPr>
            <w:tcW w:w="675" w:type="dxa"/>
            <w:vMerge/>
          </w:tcPr>
          <w:p w:rsidR="00DB4BA9" w:rsidRPr="00F95FFC" w:rsidRDefault="00DB4BA9" w:rsidP="0097524E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B4BA9" w:rsidRPr="00F95FFC" w:rsidRDefault="00DB4BA9" w:rsidP="0097524E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4BA9" w:rsidRPr="00F95FFC" w:rsidRDefault="00DB4BA9" w:rsidP="0097524E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4BA9" w:rsidRPr="00F95FFC" w:rsidRDefault="00DB4BA9" w:rsidP="0097524E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DB4BA9" w:rsidRPr="00F95FFC" w:rsidRDefault="00DB4BA9" w:rsidP="0097524E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</w:tcPr>
          <w:p w:rsidR="00DB4BA9" w:rsidRPr="00F95FFC" w:rsidRDefault="00DB4BA9" w:rsidP="0097524E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DB4BA9" w:rsidRPr="00F95FFC" w:rsidTr="0097524E">
        <w:tc>
          <w:tcPr>
            <w:tcW w:w="675" w:type="dxa"/>
          </w:tcPr>
          <w:p w:rsidR="00DB4BA9" w:rsidRPr="00F95FFC" w:rsidRDefault="00DB4BA9" w:rsidP="0097524E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B4BA9" w:rsidRPr="00F95FFC" w:rsidRDefault="00DB4BA9" w:rsidP="0097524E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B4BA9" w:rsidRPr="00F95FFC" w:rsidRDefault="00DB4BA9" w:rsidP="0097524E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B4BA9" w:rsidRPr="00F95FFC" w:rsidRDefault="00DB4BA9" w:rsidP="0097524E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B4BA9" w:rsidRPr="00F95FFC" w:rsidRDefault="00DB4BA9" w:rsidP="0097524E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B4BA9" w:rsidRPr="00F95FFC" w:rsidRDefault="00DB4BA9" w:rsidP="0097524E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</w:tr>
      <w:tr w:rsidR="00DB4BA9" w:rsidRPr="00F95FFC" w:rsidTr="0097524E">
        <w:tc>
          <w:tcPr>
            <w:tcW w:w="675" w:type="dxa"/>
          </w:tcPr>
          <w:p w:rsidR="00DB4BA9" w:rsidRPr="00F95FFC" w:rsidRDefault="00DB4BA9" w:rsidP="0097524E">
            <w:pPr>
              <w:tabs>
                <w:tab w:val="left" w:pos="3103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B4BA9" w:rsidRPr="00F95FFC" w:rsidRDefault="00DB4BA9" w:rsidP="0097524E">
            <w:pPr>
              <w:tabs>
                <w:tab w:val="left" w:pos="3103"/>
              </w:tabs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 w:themeColor="text1"/>
              </w:rPr>
              <w:t>Количество молодых семей, получивших региональную социальную выплату</w:t>
            </w:r>
          </w:p>
        </w:tc>
        <w:tc>
          <w:tcPr>
            <w:tcW w:w="1701" w:type="dxa"/>
          </w:tcPr>
          <w:p w:rsidR="00DB4BA9" w:rsidRPr="00F95FFC" w:rsidRDefault="00DB4BA9" w:rsidP="0097524E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семей</w:t>
            </w:r>
          </w:p>
        </w:tc>
        <w:tc>
          <w:tcPr>
            <w:tcW w:w="1134" w:type="dxa"/>
          </w:tcPr>
          <w:p w:rsidR="00DB4BA9" w:rsidRPr="00F95FFC" w:rsidRDefault="00DB4BA9" w:rsidP="0097524E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B4BA9" w:rsidRPr="00F95FFC" w:rsidRDefault="00DB4BA9" w:rsidP="0097524E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B4BA9" w:rsidRPr="00F95FFC" w:rsidRDefault="00DB4BA9" w:rsidP="0097524E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DB4BA9" w:rsidRPr="00F95FFC" w:rsidRDefault="00DB4BA9" w:rsidP="00DB4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 xml:space="preserve">Шкала оценки полноты финансирования: </w:t>
      </w:r>
      <w:r w:rsidRPr="00F95FFC">
        <w:rPr>
          <w:rFonts w:ascii="Liberation Serif" w:hAnsi="Liberation Serif" w:cs="Times New Roman"/>
          <w:sz w:val="24"/>
          <w:szCs w:val="24"/>
          <w:lang w:val="en-US"/>
        </w:rPr>
        <w:t>Q</w:t>
      </w:r>
      <w:r w:rsidRPr="00F95FFC">
        <w:rPr>
          <w:rFonts w:ascii="Liberation Serif" w:hAnsi="Liberation Serif" w:cs="Times New Roman"/>
          <w:sz w:val="24"/>
          <w:szCs w:val="24"/>
        </w:rPr>
        <w:t>1 – 0</w:t>
      </w:r>
      <w:proofErr w:type="gramStart"/>
      <w:r w:rsidRPr="00F95FFC">
        <w:rPr>
          <w:rFonts w:ascii="Liberation Serif" w:hAnsi="Liberation Serif" w:cs="Times New Roman"/>
          <w:sz w:val="24"/>
          <w:szCs w:val="24"/>
        </w:rPr>
        <w:t>,92</w:t>
      </w:r>
      <w:proofErr w:type="gramEnd"/>
      <w:r w:rsidRPr="00F95FFC">
        <w:rPr>
          <w:rFonts w:ascii="Liberation Serif" w:hAnsi="Liberation Serif" w:cs="Times New Roman"/>
          <w:sz w:val="24"/>
          <w:szCs w:val="24"/>
        </w:rPr>
        <w:t xml:space="preserve"> (неполное финансирование)</w:t>
      </w:r>
    </w:p>
    <w:p w:rsidR="00DB4BA9" w:rsidRPr="00F95FFC" w:rsidRDefault="00DB4BA9" w:rsidP="00DB4BA9">
      <w:pPr>
        <w:pStyle w:val="a3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 xml:space="preserve">Шкала оценки достижения плановых значений целевых показателей: </w:t>
      </w:r>
      <w:proofErr w:type="gramStart"/>
      <w:r w:rsidRPr="00F95FFC">
        <w:rPr>
          <w:rFonts w:ascii="Liberation Serif" w:hAnsi="Liberation Serif" w:cs="Times New Roman"/>
          <w:sz w:val="24"/>
          <w:szCs w:val="24"/>
          <w:lang w:val="en-US"/>
        </w:rPr>
        <w:t>Q</w:t>
      </w:r>
      <w:r w:rsidRPr="00F95FFC">
        <w:rPr>
          <w:rFonts w:ascii="Liberation Serif" w:hAnsi="Liberation Serif" w:cs="Times New Roman"/>
          <w:sz w:val="24"/>
          <w:szCs w:val="24"/>
        </w:rPr>
        <w:t>2  -</w:t>
      </w:r>
      <w:proofErr w:type="gramEnd"/>
      <w:r w:rsidRPr="00F95FFC">
        <w:rPr>
          <w:rFonts w:ascii="Liberation Serif" w:hAnsi="Liberation Serif" w:cs="Times New Roman"/>
          <w:sz w:val="24"/>
          <w:szCs w:val="24"/>
        </w:rPr>
        <w:t xml:space="preserve"> 1 (высокая результативность).</w:t>
      </w:r>
    </w:p>
    <w:p w:rsidR="00DB4BA9" w:rsidRPr="00F95FFC" w:rsidRDefault="00DB4BA9" w:rsidP="00DB4BA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>Оценка 4. Приемлемый уровень эффективность     муниципальной  программы.</w:t>
      </w:r>
    </w:p>
    <w:p w:rsidR="0036657E" w:rsidRPr="00DB4BA9" w:rsidRDefault="0036657E" w:rsidP="00DB4BA9"/>
    <w:sectPr w:rsidR="0036657E" w:rsidRPr="00DB4BA9" w:rsidSect="0036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2E73"/>
    <w:rsid w:val="0036657E"/>
    <w:rsid w:val="00413760"/>
    <w:rsid w:val="006722D7"/>
    <w:rsid w:val="00DB4BA9"/>
    <w:rsid w:val="00E1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12E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E12E73"/>
    <w:pPr>
      <w:ind w:left="720"/>
      <w:contextualSpacing/>
    </w:pPr>
    <w:rPr>
      <w:rFonts w:eastAsiaTheme="minorEastAsia"/>
      <w:lang w:eastAsia="ru-RU"/>
    </w:rPr>
  </w:style>
  <w:style w:type="paragraph" w:customStyle="1" w:styleId="decor">
    <w:name w:val="decor"/>
    <w:basedOn w:val="a"/>
    <w:rsid w:val="00E12E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330099"/>
      <w:sz w:val="23"/>
      <w:szCs w:val="23"/>
      <w:lang w:eastAsia="ru-RU"/>
    </w:rPr>
  </w:style>
  <w:style w:type="table" w:styleId="a4">
    <w:name w:val="Table Grid"/>
    <w:basedOn w:val="a1"/>
    <w:uiPriority w:val="59"/>
    <w:rsid w:val="006722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2021-03-25T06:00:00Z</dcterms:created>
  <dcterms:modified xsi:type="dcterms:W3CDTF">2021-03-25T06:00:00Z</dcterms:modified>
</cp:coreProperties>
</file>