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22D0" w14:textId="77777777"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428CD138" wp14:editId="2F433C45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F3C55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14:paraId="584A809D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14:paraId="3D34EB11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22AB176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14:paraId="2AE6BDE1" w14:textId="77777777"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14:paraId="710F3B8C" w14:textId="77777777"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06C6FC1" w14:textId="3222D34E" w:rsidR="006B2584" w:rsidRPr="008A2EBA" w:rsidRDefault="00A26D08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27.01.2023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DD36D8"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№ 45</w:t>
      </w:r>
    </w:p>
    <w:p w14:paraId="0B082FBC" w14:textId="77777777"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14:paraId="541BF312" w14:textId="77777777"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4F48E715" w14:textId="77777777" w:rsidR="008A1507" w:rsidRPr="00231C84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3AD5FFE6" w14:textId="46042EEB" w:rsidR="00D01A62" w:rsidRPr="00D01A62" w:rsidRDefault="00D01A62" w:rsidP="00C451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01A62">
        <w:rPr>
          <w:rFonts w:ascii="Liberation Serif" w:hAnsi="Liberation Serif" w:cs="Liberation Serif"/>
          <w:b/>
          <w:i/>
          <w:sz w:val="28"/>
          <w:szCs w:val="28"/>
        </w:rPr>
        <w:t>О проведении</w:t>
      </w:r>
      <w:r w:rsidR="00C4511B"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</w:t>
      </w:r>
      <w:r w:rsidR="00C4511B" w:rsidRPr="00C4511B">
        <w:rPr>
          <w:rFonts w:ascii="Liberation Serif" w:hAnsi="Liberation Serif" w:cs="Liberation Serif"/>
          <w:b/>
          <w:i/>
          <w:kern w:val="36"/>
          <w:sz w:val="28"/>
          <w:szCs w:val="28"/>
        </w:rPr>
        <w:t>муниципальн</w:t>
      </w:r>
      <w:r w:rsidR="00C4511B">
        <w:rPr>
          <w:rFonts w:ascii="Liberation Serif" w:hAnsi="Liberation Serif" w:cs="Liberation Serif"/>
          <w:b/>
          <w:i/>
          <w:kern w:val="36"/>
          <w:sz w:val="28"/>
          <w:szCs w:val="28"/>
        </w:rPr>
        <w:t>ого</w:t>
      </w:r>
      <w:r w:rsidRPr="00D01A62">
        <w:rPr>
          <w:rFonts w:ascii="Liberation Serif" w:hAnsi="Liberation Serif" w:cs="Liberation Serif"/>
          <w:b/>
          <w:i/>
          <w:sz w:val="28"/>
          <w:szCs w:val="28"/>
        </w:rPr>
        <w:t xml:space="preserve"> конкурсного отбора </w:t>
      </w:r>
      <w:r w:rsidR="00C4511B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D01A62">
        <w:rPr>
          <w:rFonts w:ascii="Liberation Serif" w:hAnsi="Liberation Serif" w:cs="Liberation Serif"/>
          <w:b/>
          <w:i/>
          <w:sz w:val="28"/>
          <w:szCs w:val="28"/>
        </w:rPr>
        <w:t>проектов инициативного бюджетирования в 2023 году</w:t>
      </w:r>
    </w:p>
    <w:p w14:paraId="3EC6EA47" w14:textId="77777777"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01689D2" w14:textId="77777777" w:rsidR="006B2584" w:rsidRPr="00D01A62" w:rsidRDefault="006B2584" w:rsidP="00C36C01">
      <w:pPr>
        <w:spacing w:after="0" w:line="240" w:lineRule="auto"/>
        <w:jc w:val="center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2BB229F0" w14:textId="77777777" w:rsidR="00D01A62" w:rsidRPr="00C4511B" w:rsidRDefault="00D01A62" w:rsidP="00D01A62">
      <w:pPr>
        <w:pStyle w:val="a9"/>
        <w:suppressAutoHyphens/>
        <w:ind w:firstLine="567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В соответствии с главой 5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приложения № 5 к государственной программе Свердловской области «Совершенствование социально-экономической политики на территории Свердловской области до 2027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-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softHyphen/>
        <w:t>экономической политики на территории Свердловской области до 2027 года», решени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е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м Думы городского округа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 xml:space="preserve">Нижняя Салда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от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22.06.2021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№ 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</w:rPr>
        <w:t>76/7</w:t>
      </w:r>
      <w:r w:rsidRPr="00C4511B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«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>Об утверждении Порядка выдвижения, внесения, обсуждения, рассмотрения инициативных проектов, проведения их конкурсного отбора и реализации, а также 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Нижняя Салда»,</w:t>
      </w:r>
      <w:r w:rsidRPr="00C4511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 администрация городского округа Нижняя Салда</w:t>
      </w:r>
    </w:p>
    <w:p w14:paraId="6CFF9E59" w14:textId="77777777" w:rsidR="00D01A62" w:rsidRPr="00C4511B" w:rsidRDefault="00D01A62" w:rsidP="00D0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4511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14:paraId="256AA515" w14:textId="77777777" w:rsidR="00D01A62" w:rsidRPr="00C4511B" w:rsidRDefault="00D01A62" w:rsidP="00D01A62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>Отделу по экономике администрации городского округа Нижняя Салда провести муниципальный конкурсный отбор проектов инициативного бюджетирования в 2023 году.</w:t>
      </w:r>
    </w:p>
    <w:p w14:paraId="074BEE13" w14:textId="77777777" w:rsidR="00D01A62" w:rsidRPr="00C4511B" w:rsidRDefault="00D01A62" w:rsidP="00D01A62">
      <w:pPr>
        <w:pStyle w:val="11"/>
        <w:numPr>
          <w:ilvl w:val="0"/>
          <w:numId w:val="5"/>
        </w:numPr>
        <w:tabs>
          <w:tab w:val="left" w:pos="851"/>
        </w:tabs>
        <w:ind w:firstLine="567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>Определить:</w:t>
      </w:r>
    </w:p>
    <w:p w14:paraId="06F90168" w14:textId="77777777" w:rsidR="00D01A62" w:rsidRPr="00C4511B" w:rsidRDefault="00D01A62" w:rsidP="00D01A62">
      <w:pPr>
        <w:pStyle w:val="11"/>
        <w:numPr>
          <w:ilvl w:val="0"/>
          <w:numId w:val="6"/>
        </w:numPr>
        <w:tabs>
          <w:tab w:val="left" w:pos="1105"/>
        </w:tabs>
        <w:ind w:firstLine="567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дату начала подачи заявлений о внесении проектов инициативного бюджетирования для участия в муниципальном конкурсном отборе </w:t>
      </w:r>
      <w:r w:rsidR="00D334D7"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- </w:t>
      </w:r>
      <w:r w:rsidR="00320749" w:rsidRPr="00C4511B">
        <w:rPr>
          <w:rFonts w:ascii="Liberation Serif" w:hAnsi="Liberation Serif" w:cs="Liberation Serif"/>
          <w:kern w:val="36"/>
          <w:sz w:val="28"/>
          <w:szCs w:val="28"/>
        </w:rPr>
        <w:t>30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января 2023 года;</w:t>
      </w:r>
    </w:p>
    <w:p w14:paraId="19B7B698" w14:textId="77777777" w:rsidR="00D01A62" w:rsidRPr="00C4511B" w:rsidRDefault="00D01A62" w:rsidP="00D01A62">
      <w:pPr>
        <w:pStyle w:val="11"/>
        <w:numPr>
          <w:ilvl w:val="0"/>
          <w:numId w:val="6"/>
        </w:numPr>
        <w:tabs>
          <w:tab w:val="left" w:pos="1105"/>
        </w:tabs>
        <w:ind w:firstLine="567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дату окончания приема заявлений о внесении проектов инициативного бюджетирования для участия в муниципальном конкурсном отборе </w:t>
      </w:r>
      <w:r w:rsidR="00320749" w:rsidRPr="00C4511B">
        <w:rPr>
          <w:rFonts w:ascii="Liberation Serif" w:hAnsi="Liberation Serif" w:cs="Liberation Serif"/>
          <w:kern w:val="36"/>
          <w:sz w:val="28"/>
          <w:szCs w:val="28"/>
        </w:rPr>
        <w:t>–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</w:t>
      </w:r>
      <w:r w:rsidR="00320749" w:rsidRPr="00C4511B">
        <w:rPr>
          <w:rFonts w:ascii="Liberation Serif" w:hAnsi="Liberation Serif" w:cs="Liberation Serif"/>
          <w:kern w:val="36"/>
          <w:sz w:val="28"/>
          <w:szCs w:val="28"/>
        </w:rPr>
        <w:t>10 февраля</w:t>
      </w:r>
      <w:r w:rsidRPr="00C4511B">
        <w:rPr>
          <w:rFonts w:ascii="Liberation Serif" w:hAnsi="Liberation Serif" w:cs="Liberation Serif"/>
          <w:kern w:val="36"/>
          <w:sz w:val="28"/>
          <w:szCs w:val="28"/>
        </w:rPr>
        <w:t xml:space="preserve"> 2023 года;</w:t>
      </w:r>
    </w:p>
    <w:p w14:paraId="37E4A775" w14:textId="77777777" w:rsidR="00D01A62" w:rsidRPr="00C4511B" w:rsidRDefault="00D01A62" w:rsidP="00D01A62">
      <w:pPr>
        <w:pStyle w:val="11"/>
        <w:numPr>
          <w:ilvl w:val="0"/>
          <w:numId w:val="6"/>
        </w:numPr>
        <w:tabs>
          <w:tab w:val="left" w:pos="1105"/>
        </w:tabs>
        <w:ind w:firstLine="567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C4511B">
        <w:rPr>
          <w:rFonts w:ascii="Liberation Serif" w:hAnsi="Liberation Serif" w:cs="Liberation Serif"/>
          <w:kern w:val="36"/>
          <w:sz w:val="28"/>
          <w:szCs w:val="28"/>
        </w:rPr>
        <w:lastRenderedPageBreak/>
        <w:t>место приема заявлений о внесении проектов инициативного бюджетирования для участия в муниципальном конкурсном отборе: администрация городского округа Нижняя Салда, 624742, Свердловская область, город Нижняя Салда, улица Фрунзе, дом 2, кабинет № 11.</w:t>
      </w:r>
    </w:p>
    <w:p w14:paraId="44451711" w14:textId="77777777" w:rsidR="00C4511B" w:rsidRPr="00C4511B" w:rsidRDefault="00C4511B" w:rsidP="00C4511B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11B">
        <w:rPr>
          <w:rFonts w:ascii="Liberation Serif" w:hAnsi="Liberation Serif" w:cs="Liberation Serif"/>
          <w:bCs/>
          <w:sz w:val="28"/>
          <w:szCs w:val="28"/>
        </w:rPr>
        <w:t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14:paraId="2DEA54C1" w14:textId="7694F81A" w:rsidR="00C4511B" w:rsidRPr="00C4511B" w:rsidRDefault="00C4511B" w:rsidP="00C4511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4511B">
        <w:rPr>
          <w:rFonts w:ascii="Liberation Serif" w:hAnsi="Liberation Serif" w:cs="Liberation Serif"/>
          <w:bCs/>
          <w:sz w:val="28"/>
          <w:szCs w:val="28"/>
        </w:rPr>
        <w:t>4. К</w:t>
      </w:r>
      <w:r w:rsidRPr="00C4511B">
        <w:rPr>
          <w:rFonts w:ascii="Liberation Serif" w:hAnsi="Liberation Serif" w:cs="Liberation Serif"/>
          <w:sz w:val="28"/>
          <w:szCs w:val="28"/>
        </w:rPr>
        <w:t>онтроль за исполнением настоящего постановления возложить на заместителя главы администрации городского округа Нижняя Салда Зуеву Л.В.</w:t>
      </w:r>
    </w:p>
    <w:p w14:paraId="1521C395" w14:textId="77777777" w:rsidR="00C4511B" w:rsidRPr="008A2EBA" w:rsidRDefault="00C4511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46A51B5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2DCD865D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40A87022" w14:textId="77777777"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14:paraId="18E293BB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74A3C6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5FD3D74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F2B376C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7FA117D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F7DA76C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6829D4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DBF0" w14:textId="77777777" w:rsidR="00F9390D" w:rsidRDefault="00F9390D" w:rsidP="00A0095B">
      <w:pPr>
        <w:spacing w:after="0" w:line="240" w:lineRule="auto"/>
      </w:pPr>
      <w:r>
        <w:separator/>
      </w:r>
    </w:p>
  </w:endnote>
  <w:endnote w:type="continuationSeparator" w:id="0">
    <w:p w14:paraId="580C6B63" w14:textId="77777777" w:rsidR="00F9390D" w:rsidRDefault="00F9390D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3277" w14:textId="77777777" w:rsidR="00F9390D" w:rsidRDefault="00F9390D" w:rsidP="00A0095B">
      <w:pPr>
        <w:spacing w:after="0" w:line="240" w:lineRule="auto"/>
      </w:pPr>
      <w:r>
        <w:separator/>
      </w:r>
    </w:p>
  </w:footnote>
  <w:footnote w:type="continuationSeparator" w:id="0">
    <w:p w14:paraId="4486EFA9" w14:textId="77777777" w:rsidR="00F9390D" w:rsidRDefault="00F9390D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5628"/>
    <w:multiLevelType w:val="multilevel"/>
    <w:tmpl w:val="38381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557B"/>
    <w:multiLevelType w:val="multilevel"/>
    <w:tmpl w:val="443C4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7BD"/>
    <w:rsid w:val="00077AC8"/>
    <w:rsid w:val="00084F3B"/>
    <w:rsid w:val="000A65FD"/>
    <w:rsid w:val="000A76AA"/>
    <w:rsid w:val="000B29C5"/>
    <w:rsid w:val="000B2C7E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1C84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2DC0"/>
    <w:rsid w:val="002E30C8"/>
    <w:rsid w:val="002E7028"/>
    <w:rsid w:val="002F493D"/>
    <w:rsid w:val="00317778"/>
    <w:rsid w:val="00320749"/>
    <w:rsid w:val="00322D70"/>
    <w:rsid w:val="00325176"/>
    <w:rsid w:val="00326D96"/>
    <w:rsid w:val="003465C7"/>
    <w:rsid w:val="00355576"/>
    <w:rsid w:val="00355ADF"/>
    <w:rsid w:val="00364B59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29D4"/>
    <w:rsid w:val="00683C2D"/>
    <w:rsid w:val="00687982"/>
    <w:rsid w:val="00693094"/>
    <w:rsid w:val="006A0D98"/>
    <w:rsid w:val="006A7A12"/>
    <w:rsid w:val="006B2584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6D08"/>
    <w:rsid w:val="00A27AAA"/>
    <w:rsid w:val="00A37D72"/>
    <w:rsid w:val="00A437BE"/>
    <w:rsid w:val="00A53641"/>
    <w:rsid w:val="00A57FD7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0560"/>
    <w:rsid w:val="00AD29F5"/>
    <w:rsid w:val="00AD3DBE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D5242"/>
    <w:rsid w:val="00BE2B89"/>
    <w:rsid w:val="00BE3A97"/>
    <w:rsid w:val="00BF3CF9"/>
    <w:rsid w:val="00C10A48"/>
    <w:rsid w:val="00C15183"/>
    <w:rsid w:val="00C16BF3"/>
    <w:rsid w:val="00C230B1"/>
    <w:rsid w:val="00C25ABC"/>
    <w:rsid w:val="00C36C01"/>
    <w:rsid w:val="00C36CCA"/>
    <w:rsid w:val="00C41B1E"/>
    <w:rsid w:val="00C4438B"/>
    <w:rsid w:val="00C4511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1A62"/>
    <w:rsid w:val="00D06058"/>
    <w:rsid w:val="00D235EE"/>
    <w:rsid w:val="00D2472C"/>
    <w:rsid w:val="00D253BD"/>
    <w:rsid w:val="00D334D7"/>
    <w:rsid w:val="00D5038D"/>
    <w:rsid w:val="00D6006D"/>
    <w:rsid w:val="00D60565"/>
    <w:rsid w:val="00D64B7E"/>
    <w:rsid w:val="00D7284A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D729D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7735"/>
    <w:rsid w:val="00F429AE"/>
    <w:rsid w:val="00F448E3"/>
    <w:rsid w:val="00F45B58"/>
    <w:rsid w:val="00F46EE5"/>
    <w:rsid w:val="00F57FA1"/>
    <w:rsid w:val="00F67EA4"/>
    <w:rsid w:val="00F749DD"/>
    <w:rsid w:val="00F8224C"/>
    <w:rsid w:val="00F8256A"/>
    <w:rsid w:val="00F854D7"/>
    <w:rsid w:val="00F934D7"/>
    <w:rsid w:val="00F9390D"/>
    <w:rsid w:val="00FA2AA9"/>
    <w:rsid w:val="00FA3398"/>
    <w:rsid w:val="00FA71E2"/>
    <w:rsid w:val="00FA7BA6"/>
    <w:rsid w:val="00FC6634"/>
    <w:rsid w:val="00FD04A5"/>
    <w:rsid w:val="00FD213E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4DE2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1A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  <w:style w:type="character" w:customStyle="1" w:styleId="af1">
    <w:name w:val="Основной текст_"/>
    <w:basedOn w:val="a0"/>
    <w:link w:val="11"/>
    <w:rsid w:val="00D01A62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f1"/>
    <w:rsid w:val="00D01A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1A6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AD3D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3DB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3DBE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D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3DBE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CADC-A175-4FAD-B926-FFE74D00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2</cp:revision>
  <cp:lastPrinted>2023-01-27T09:33:00Z</cp:lastPrinted>
  <dcterms:created xsi:type="dcterms:W3CDTF">2023-01-31T09:05:00Z</dcterms:created>
  <dcterms:modified xsi:type="dcterms:W3CDTF">2023-01-31T09:05:00Z</dcterms:modified>
</cp:coreProperties>
</file>