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40454C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 в 201</w:t>
      </w:r>
      <w:r w:rsidR="008661B2">
        <w:rPr>
          <w:rFonts w:ascii="Times New Roman" w:hAnsi="Times New Roman" w:cs="Times New Roman"/>
          <w:b/>
          <w:sz w:val="28"/>
          <w:szCs w:val="28"/>
        </w:rPr>
        <w:t>9</w:t>
      </w:r>
      <w:r w:rsidRPr="004B34C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34CA" w:rsidRP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поручений Правительства Российской Федерации на территории городского округа </w:t>
      </w:r>
      <w:r w:rsidR="006D5967">
        <w:rPr>
          <w:rFonts w:ascii="Times New Roman" w:hAnsi="Times New Roman"/>
          <w:sz w:val="28"/>
          <w:szCs w:val="28"/>
        </w:rPr>
        <w:t xml:space="preserve">Нижняя Салда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 в феврале 2015 года создана </w:t>
      </w:r>
      <w:r w:rsidR="006D5967">
        <w:rPr>
          <w:rFonts w:ascii="Times New Roman" w:hAnsi="Times New Roman"/>
          <w:sz w:val="28"/>
          <w:szCs w:val="28"/>
        </w:rPr>
        <w:t xml:space="preserve">межведомственная 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группа по снижению неформальной занятости,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 xml:space="preserve"> легализации заработной платы, повышению собираемости взносов во внебюджетные фонды</w:t>
      </w:r>
      <w:r w:rsidR="006D5967">
        <w:rPr>
          <w:rFonts w:ascii="Times New Roman" w:hAnsi="Times New Roman"/>
          <w:iCs/>
          <w:sz w:val="28"/>
          <w:szCs w:val="28"/>
        </w:rPr>
        <w:t xml:space="preserve"> (постановление администрации городского округа Нижняя Салда от 12.02.2015 № 92</w:t>
      </w:r>
      <w:r w:rsidR="00263597">
        <w:rPr>
          <w:rFonts w:ascii="Times New Roman" w:hAnsi="Times New Roman"/>
          <w:iCs/>
          <w:sz w:val="28"/>
          <w:szCs w:val="28"/>
        </w:rPr>
        <w:t>, с изменениями и дополнениями</w:t>
      </w:r>
      <w:r w:rsidR="006D5967">
        <w:rPr>
          <w:rFonts w:ascii="Times New Roman" w:hAnsi="Times New Roman"/>
          <w:iCs/>
          <w:sz w:val="28"/>
          <w:szCs w:val="28"/>
        </w:rPr>
        <w:t>) (далее – рабочая группа)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34CA" w:rsidRPr="002A7842" w:rsidRDefault="004B34CA" w:rsidP="004B34C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A7842">
        <w:rPr>
          <w:sz w:val="28"/>
          <w:szCs w:val="28"/>
        </w:rPr>
        <w:t xml:space="preserve">Основными задачами </w:t>
      </w:r>
      <w:r w:rsidR="006D5967">
        <w:rPr>
          <w:sz w:val="28"/>
          <w:szCs w:val="28"/>
        </w:rPr>
        <w:t>р</w:t>
      </w:r>
      <w:r w:rsidRPr="002A7842">
        <w:rPr>
          <w:sz w:val="28"/>
          <w:szCs w:val="28"/>
        </w:rPr>
        <w:t>абочей группы являются: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1) обеспечение согласованности действий администрации городского округа Нижняя Салда, территориальных органов исполнительной власти, государственных внебюджетных фондов, общественных и иных некоммерческих организаций, расположенных на территории городского округа Нижняя Салда, в сфере легализации трудовых отношений;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2) выработка мер по снижению нелегальных трудовых отношений в организациях всех форм собственности, расположенных на территории городского округа Нижняя Салда;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3) снижение неформальной занятости и снижение численности экономически активных лиц, находящихся в трудоспособном возрасте, не осуществляющих трудовую деятельность;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4) достижение установленных контрольных показателей снижения неформальной занятости;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 xml:space="preserve"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 w:rsidRPr="006D596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D596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</w:pPr>
      <w:r w:rsidRPr="002A78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 </w:t>
      </w:r>
      <w:r w:rsidR="006D5967">
        <w:rPr>
          <w:rFonts w:ascii="Times New Roman" w:hAnsi="Times New Roman"/>
          <w:sz w:val="28"/>
          <w:szCs w:val="28"/>
        </w:rPr>
        <w:t>Нижняя Салда</w:t>
      </w:r>
      <w:r w:rsidRPr="002A7842">
        <w:rPr>
          <w:rFonts w:ascii="Times New Roman" w:eastAsia="Calibri" w:hAnsi="Times New Roman" w:cs="Times New Roman"/>
          <w:sz w:val="28"/>
          <w:szCs w:val="28"/>
        </w:rPr>
        <w:t>, ГКУ «</w:t>
      </w:r>
      <w:proofErr w:type="spellStart"/>
      <w:r w:rsidR="002A4057">
        <w:rPr>
          <w:rFonts w:ascii="Times New Roman" w:hAnsi="Times New Roman"/>
          <w:sz w:val="28"/>
          <w:szCs w:val="28"/>
        </w:rPr>
        <w:t>Верхнесалдинский</w:t>
      </w:r>
      <w:proofErr w:type="spellEnd"/>
      <w:r w:rsidR="002A4057">
        <w:rPr>
          <w:rFonts w:ascii="Times New Roman" w:hAnsi="Times New Roman"/>
          <w:sz w:val="28"/>
          <w:szCs w:val="28"/>
        </w:rPr>
        <w:t xml:space="preserve"> центр занятости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23389">
        <w:rPr>
          <w:rFonts w:ascii="Times New Roman" w:hAnsi="Times New Roman"/>
          <w:sz w:val="28"/>
          <w:szCs w:val="28"/>
        </w:rPr>
        <w:t xml:space="preserve">УПРФ в г. Верхняя Салда Свердловской области (межрайонное).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Межрайонной налоговой инспекции № </w:t>
      </w:r>
      <w:r w:rsidR="002A4057">
        <w:rPr>
          <w:rFonts w:ascii="Times New Roman" w:hAnsi="Times New Roman"/>
          <w:sz w:val="28"/>
          <w:szCs w:val="28"/>
        </w:rPr>
        <w:t>16 по Свердловской области.</w:t>
      </w: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Рабочей группы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проводятся в </w:t>
      </w:r>
      <w:r w:rsidR="00C23389">
        <w:rPr>
          <w:rFonts w:ascii="Times New Roman" w:hAnsi="Times New Roman"/>
          <w:iCs/>
          <w:sz w:val="28"/>
          <w:szCs w:val="28"/>
        </w:rPr>
        <w:t xml:space="preserve">еженедельном 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>режиме.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За период работы с </w:t>
      </w:r>
      <w:r w:rsidRPr="00C23389">
        <w:rPr>
          <w:rFonts w:ascii="Times New Roman" w:eastAsia="Calibri" w:hAnsi="Times New Roman" w:cs="Times New Roman"/>
          <w:sz w:val="28"/>
          <w:szCs w:val="28"/>
        </w:rPr>
        <w:t>01 января по 31 декабря 201</w:t>
      </w:r>
      <w:r w:rsidR="008661B2">
        <w:rPr>
          <w:rFonts w:ascii="Times New Roman" w:hAnsi="Times New Roman"/>
          <w:sz w:val="28"/>
          <w:szCs w:val="28"/>
        </w:rPr>
        <w:t>9</w:t>
      </w:r>
      <w:r w:rsidRPr="00C23389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C23389" w:rsidRPr="00C23389">
        <w:rPr>
          <w:rFonts w:ascii="Times New Roman" w:hAnsi="Times New Roman"/>
          <w:sz w:val="28"/>
          <w:szCs w:val="28"/>
        </w:rPr>
        <w:t>48</w:t>
      </w:r>
      <w:r w:rsidRPr="00C23389">
        <w:rPr>
          <w:rFonts w:ascii="Times New Roman" w:eastAsia="Calibri" w:hAnsi="Times New Roman" w:cs="Times New Roman"/>
          <w:sz w:val="28"/>
          <w:szCs w:val="28"/>
        </w:rPr>
        <w:t xml:space="preserve"> заседаний </w:t>
      </w:r>
      <w:r w:rsidR="00C23389" w:rsidRPr="00C23389">
        <w:rPr>
          <w:rFonts w:ascii="Times New Roman" w:hAnsi="Times New Roman"/>
          <w:sz w:val="28"/>
          <w:szCs w:val="28"/>
        </w:rPr>
        <w:t>р</w:t>
      </w:r>
      <w:r w:rsidR="008661B2">
        <w:rPr>
          <w:rFonts w:ascii="Times New Roman" w:eastAsia="Calibri" w:hAnsi="Times New Roman" w:cs="Times New Roman"/>
          <w:sz w:val="28"/>
          <w:szCs w:val="28"/>
        </w:rPr>
        <w:t xml:space="preserve">абочей группы, в том числе 1 </w:t>
      </w:r>
      <w:proofErr w:type="gramStart"/>
      <w:r w:rsidR="008661B2">
        <w:rPr>
          <w:rFonts w:ascii="Times New Roman" w:eastAsia="Calibri" w:hAnsi="Times New Roman" w:cs="Times New Roman"/>
          <w:sz w:val="28"/>
          <w:szCs w:val="28"/>
        </w:rPr>
        <w:t>выездное</w:t>
      </w:r>
      <w:proofErr w:type="gramEnd"/>
      <w:r w:rsidR="00866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1B2" w:rsidRPr="008661B2" w:rsidRDefault="006E3D6E" w:rsidP="0086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проводимой работы</w:t>
      </w:r>
      <w:r w:rsidRPr="008661B2">
        <w:rPr>
          <w:rFonts w:ascii="Times New Roman" w:hAnsi="Times New Roman" w:cs="Times New Roman"/>
          <w:sz w:val="28"/>
          <w:szCs w:val="28"/>
        </w:rPr>
        <w:t xml:space="preserve"> </w:t>
      </w:r>
      <w:r w:rsidR="008661B2">
        <w:rPr>
          <w:rFonts w:ascii="Times New Roman" w:hAnsi="Times New Roman" w:cs="Times New Roman"/>
          <w:sz w:val="28"/>
          <w:szCs w:val="28"/>
        </w:rPr>
        <w:t>ч</w:t>
      </w:r>
      <w:r w:rsidR="008661B2" w:rsidRPr="008661B2">
        <w:rPr>
          <w:rFonts w:ascii="Times New Roman" w:hAnsi="Times New Roman" w:cs="Times New Roman"/>
          <w:sz w:val="28"/>
          <w:szCs w:val="28"/>
        </w:rPr>
        <w:t xml:space="preserve">исленность экономически активных лиц, находящихся в трудоспособном возрасте, снижена на 77 человек, что составляет 104% от  установленного целевого показателя  (74 чел.). В том числе зарегистрировались индивидуальными предпринимателями 53 </w:t>
      </w:r>
      <w:proofErr w:type="gramStart"/>
      <w:r w:rsidR="008661B2" w:rsidRPr="008661B2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8661B2" w:rsidRPr="008661B2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4B34CA" w:rsidRPr="006E3D6E" w:rsidRDefault="004B34CA" w:rsidP="00A9443E">
      <w:pPr>
        <w:spacing w:after="0" w:line="240" w:lineRule="auto"/>
        <w:ind w:firstLine="709"/>
        <w:jc w:val="both"/>
      </w:pPr>
    </w:p>
    <w:sectPr w:rsidR="004B34CA" w:rsidRPr="006E3D6E" w:rsidSect="0040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CA"/>
    <w:rsid w:val="00263597"/>
    <w:rsid w:val="002A4057"/>
    <w:rsid w:val="0040454C"/>
    <w:rsid w:val="00451FD0"/>
    <w:rsid w:val="004B34CA"/>
    <w:rsid w:val="00672185"/>
    <w:rsid w:val="006D5967"/>
    <w:rsid w:val="006E3D6E"/>
    <w:rsid w:val="008661B2"/>
    <w:rsid w:val="00A9443E"/>
    <w:rsid w:val="00C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4CA"/>
  </w:style>
  <w:style w:type="paragraph" w:styleId="a3">
    <w:name w:val="Normal (Web)"/>
    <w:basedOn w:val="a"/>
    <w:uiPriority w:val="99"/>
    <w:unhideWhenUsed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2020-05-19T03:10:00Z</dcterms:created>
  <dcterms:modified xsi:type="dcterms:W3CDTF">2020-05-19T04:19:00Z</dcterms:modified>
</cp:coreProperties>
</file>