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2C7E12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</w:p>
    <w:p w:rsidR="006571BD" w:rsidRPr="006571BD" w:rsidRDefault="006571BD" w:rsidP="006571BD"/>
    <w:p w:rsidR="00773AF0" w:rsidRPr="00C64D0A" w:rsidRDefault="006571BD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17.12.</w:t>
      </w:r>
      <w:r w:rsidR="00B06AD2">
        <w:rPr>
          <w:b w:val="0"/>
          <w:sz w:val="28"/>
          <w:szCs w:val="28"/>
        </w:rPr>
        <w:t>2015</w:t>
      </w:r>
      <w:r w:rsidR="00773AF0" w:rsidRPr="00C64D0A">
        <w:rPr>
          <w:b w:val="0"/>
          <w:sz w:val="28"/>
          <w:szCs w:val="28"/>
        </w:rPr>
        <w:t xml:space="preserve">  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</w:t>
      </w:r>
      <w:r w:rsidR="00CE58BA">
        <w:rPr>
          <w:b w:val="0"/>
          <w:sz w:val="28"/>
          <w:szCs w:val="28"/>
        </w:rPr>
        <w:t xml:space="preserve">                            </w:t>
      </w:r>
      <w:r w:rsidR="00773AF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</w:t>
      </w:r>
      <w:r w:rsidR="00773AF0" w:rsidRPr="00C64D0A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58/10</w:t>
      </w:r>
    </w:p>
    <w:p w:rsidR="00773AF0" w:rsidRDefault="00773AF0" w:rsidP="00773AF0"/>
    <w:p w:rsidR="00773AF0" w:rsidRDefault="00892A8C" w:rsidP="00892A8C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</w:t>
      </w:r>
      <w:r w:rsidR="00773AF0" w:rsidRPr="003608BA">
        <w:rPr>
          <w:b/>
          <w:bCs/>
          <w:i/>
          <w:sz w:val="28"/>
          <w:szCs w:val="28"/>
        </w:rPr>
        <w:t>О</w:t>
      </w:r>
      <w:r w:rsidR="00773AF0">
        <w:rPr>
          <w:b/>
          <w:bCs/>
          <w:i/>
          <w:sz w:val="28"/>
          <w:szCs w:val="28"/>
        </w:rPr>
        <w:t xml:space="preserve">  внесении изменений в Правила землепользования и застройки</w:t>
      </w:r>
    </w:p>
    <w:p w:rsidR="00B41321" w:rsidRDefault="00B41321" w:rsidP="00B41321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города</w:t>
      </w:r>
      <w:r w:rsidR="00910D11">
        <w:rPr>
          <w:b/>
          <w:bCs/>
          <w:i/>
          <w:sz w:val="28"/>
          <w:szCs w:val="28"/>
        </w:rPr>
        <w:t xml:space="preserve"> Нижняя Салда</w:t>
      </w:r>
      <w:r>
        <w:rPr>
          <w:b/>
          <w:bCs/>
          <w:i/>
          <w:sz w:val="28"/>
          <w:szCs w:val="28"/>
        </w:rPr>
        <w:t xml:space="preserve"> </w:t>
      </w:r>
    </w:p>
    <w:p w:rsidR="00773AF0" w:rsidRDefault="00773AF0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773AF0" w:rsidP="00773A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</w:t>
      </w:r>
      <w:r w:rsidR="00271EE3">
        <w:rPr>
          <w:sz w:val="28"/>
          <w:szCs w:val="28"/>
        </w:rPr>
        <w:t xml:space="preserve">       </w:t>
      </w:r>
      <w:r w:rsidR="006571B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25 октября 2001 года № 136-ФЗ, Градостроительным кодексом Российской Федерации от 29 декабря 20</w:t>
      </w:r>
      <w:r w:rsidR="00271EE3">
        <w:rPr>
          <w:sz w:val="28"/>
          <w:szCs w:val="28"/>
        </w:rPr>
        <w:t xml:space="preserve">04 года № 190-ФЗ, </w:t>
      </w:r>
      <w:r>
        <w:rPr>
          <w:sz w:val="28"/>
          <w:szCs w:val="28"/>
        </w:rPr>
        <w:t xml:space="preserve">  Федеральным законом от </w:t>
      </w:r>
      <w:r w:rsidR="00271EE3">
        <w:rPr>
          <w:sz w:val="28"/>
          <w:szCs w:val="28"/>
        </w:rPr>
        <w:t xml:space="preserve">       </w:t>
      </w:r>
      <w:r w:rsidR="006571BD">
        <w:rPr>
          <w:sz w:val="28"/>
          <w:szCs w:val="28"/>
        </w:rPr>
        <w:t>0</w:t>
      </w:r>
      <w:r>
        <w:rPr>
          <w:sz w:val="28"/>
          <w:szCs w:val="28"/>
        </w:rPr>
        <w:t>6 октября 2003 года № 131-ФЗ «Об общих принципах организации местного самоуправления в Р</w:t>
      </w:r>
      <w:r w:rsidR="00271EE3">
        <w:rPr>
          <w:sz w:val="28"/>
          <w:szCs w:val="28"/>
        </w:rPr>
        <w:t>оссийской Федерации»,</w:t>
      </w:r>
      <w:r w:rsidR="00892A8C">
        <w:rPr>
          <w:sz w:val="28"/>
          <w:szCs w:val="28"/>
        </w:rPr>
        <w:t xml:space="preserve"> </w:t>
      </w:r>
      <w:r w:rsidR="00E13BA6">
        <w:rPr>
          <w:sz w:val="28"/>
          <w:szCs w:val="28"/>
        </w:rPr>
        <w:t>пунктом 12 статьи 34 Федерального закона от 23 июня 2014 года № 171-ФЗ «О внесении изменений в Земельный кодекс Российской Федерации</w:t>
      </w:r>
      <w:proofErr w:type="gramEnd"/>
      <w:r w:rsidR="00E13BA6">
        <w:rPr>
          <w:sz w:val="28"/>
          <w:szCs w:val="28"/>
        </w:rPr>
        <w:t xml:space="preserve"> </w:t>
      </w:r>
      <w:proofErr w:type="gramStart"/>
      <w:r w:rsidR="00E13BA6">
        <w:rPr>
          <w:sz w:val="28"/>
          <w:szCs w:val="28"/>
        </w:rPr>
        <w:t xml:space="preserve">и отдельные законодательные акты Российской Федерации», </w:t>
      </w:r>
      <w:r w:rsidR="009D21E2">
        <w:rPr>
          <w:sz w:val="28"/>
          <w:szCs w:val="28"/>
        </w:rPr>
        <w:t>с целью приведения видов разрешенного и</w:t>
      </w:r>
      <w:r w:rsidR="00AD0A1B">
        <w:rPr>
          <w:sz w:val="28"/>
          <w:szCs w:val="28"/>
        </w:rPr>
        <w:t>спользования земельных участков в соответствие</w:t>
      </w:r>
      <w:r w:rsidR="009D21E2">
        <w:rPr>
          <w:sz w:val="28"/>
          <w:szCs w:val="28"/>
        </w:rPr>
        <w:t xml:space="preserve"> с Классификатором</w:t>
      </w:r>
      <w:r w:rsidR="00365562">
        <w:rPr>
          <w:sz w:val="28"/>
          <w:szCs w:val="28"/>
        </w:rPr>
        <w:t>, утвержденным  п</w:t>
      </w:r>
      <w:r w:rsidR="00892A8C">
        <w:rPr>
          <w:sz w:val="28"/>
          <w:szCs w:val="28"/>
        </w:rPr>
        <w:t>риказом Минэкономразвити</w:t>
      </w:r>
      <w:r w:rsidR="00B06AD2">
        <w:rPr>
          <w:sz w:val="28"/>
          <w:szCs w:val="28"/>
        </w:rPr>
        <w:t xml:space="preserve">я Российской Федерации </w:t>
      </w:r>
      <w:r w:rsidR="00E13BA6">
        <w:rPr>
          <w:sz w:val="28"/>
          <w:szCs w:val="28"/>
        </w:rPr>
        <w:t xml:space="preserve">от 01 сентября </w:t>
      </w:r>
      <w:r w:rsidR="00892A8C">
        <w:rPr>
          <w:sz w:val="28"/>
          <w:szCs w:val="28"/>
        </w:rPr>
        <w:t>2014 года</w:t>
      </w:r>
      <w:r w:rsidR="00B06AD2">
        <w:rPr>
          <w:sz w:val="28"/>
          <w:szCs w:val="28"/>
        </w:rPr>
        <w:t xml:space="preserve">  № 540</w:t>
      </w:r>
      <w:r w:rsidR="00370C3A">
        <w:rPr>
          <w:sz w:val="28"/>
          <w:szCs w:val="28"/>
        </w:rPr>
        <w:t xml:space="preserve"> </w:t>
      </w:r>
      <w:r w:rsidR="00B06AD2">
        <w:rPr>
          <w:sz w:val="28"/>
          <w:szCs w:val="28"/>
        </w:rPr>
        <w:t>«</w:t>
      </w:r>
      <w:r w:rsidR="006B01E7">
        <w:rPr>
          <w:sz w:val="28"/>
          <w:szCs w:val="28"/>
        </w:rPr>
        <w:t>Об утверждении классификатора видов разрешённого использования земельных участков»,</w:t>
      </w:r>
      <w:bookmarkStart w:id="0" w:name="_GoBack"/>
      <w:bookmarkEnd w:id="0"/>
      <w:r w:rsidR="00BE5EDC">
        <w:rPr>
          <w:sz w:val="28"/>
          <w:szCs w:val="28"/>
        </w:rPr>
        <w:t xml:space="preserve"> в соответствии с приказом Министерства экономического развития Р</w:t>
      </w:r>
      <w:r w:rsidR="006571BD">
        <w:rPr>
          <w:sz w:val="28"/>
          <w:szCs w:val="28"/>
        </w:rPr>
        <w:t xml:space="preserve">оссийской </w:t>
      </w:r>
      <w:r w:rsidR="00BE5EDC">
        <w:rPr>
          <w:sz w:val="28"/>
          <w:szCs w:val="28"/>
        </w:rPr>
        <w:t>Ф</w:t>
      </w:r>
      <w:r w:rsidR="006571BD">
        <w:rPr>
          <w:sz w:val="28"/>
          <w:szCs w:val="28"/>
        </w:rPr>
        <w:t>едерации</w:t>
      </w:r>
      <w:r w:rsidR="00BE5EDC">
        <w:rPr>
          <w:sz w:val="28"/>
          <w:szCs w:val="28"/>
        </w:rPr>
        <w:t xml:space="preserve"> от 30 сентября 2015 г</w:t>
      </w:r>
      <w:r w:rsidR="00E13BA6">
        <w:rPr>
          <w:sz w:val="28"/>
          <w:szCs w:val="28"/>
        </w:rPr>
        <w:t>ода</w:t>
      </w:r>
      <w:r w:rsidR="00BE5EDC">
        <w:rPr>
          <w:sz w:val="28"/>
          <w:szCs w:val="28"/>
        </w:rPr>
        <w:t xml:space="preserve"> </w:t>
      </w:r>
      <w:r w:rsidR="006571BD">
        <w:rPr>
          <w:sz w:val="28"/>
          <w:szCs w:val="28"/>
        </w:rPr>
        <w:t xml:space="preserve">         </w:t>
      </w:r>
      <w:r w:rsidR="00BE5EDC">
        <w:rPr>
          <w:sz w:val="28"/>
          <w:szCs w:val="28"/>
        </w:rPr>
        <w:t>№ 709 «О внесении изменений в классификатор видов разрешенного использования</w:t>
      </w:r>
      <w:proofErr w:type="gramEnd"/>
      <w:r w:rsidR="00BE5EDC">
        <w:rPr>
          <w:sz w:val="28"/>
          <w:szCs w:val="28"/>
        </w:rPr>
        <w:t xml:space="preserve"> земельных участков, утвержденный </w:t>
      </w:r>
      <w:r w:rsidR="000C41AC">
        <w:rPr>
          <w:sz w:val="28"/>
          <w:szCs w:val="28"/>
        </w:rPr>
        <w:t>приказом Минэкономразви</w:t>
      </w:r>
      <w:r w:rsidR="00E13BA6">
        <w:rPr>
          <w:sz w:val="28"/>
          <w:szCs w:val="28"/>
        </w:rPr>
        <w:t xml:space="preserve">тия России от 1 сентября 2014 года </w:t>
      </w:r>
      <w:r w:rsidR="000C41AC">
        <w:rPr>
          <w:sz w:val="28"/>
          <w:szCs w:val="28"/>
        </w:rPr>
        <w:t xml:space="preserve"> № 540»</w:t>
      </w:r>
      <w:r w:rsidR="00630934">
        <w:rPr>
          <w:sz w:val="28"/>
          <w:szCs w:val="28"/>
        </w:rPr>
        <w:t xml:space="preserve">, </w:t>
      </w:r>
      <w:r w:rsidR="00271EE3">
        <w:rPr>
          <w:sz w:val="28"/>
          <w:szCs w:val="28"/>
        </w:rPr>
        <w:t xml:space="preserve"> руководствуясь Уставом</w:t>
      </w:r>
      <w:r>
        <w:rPr>
          <w:sz w:val="28"/>
          <w:szCs w:val="28"/>
        </w:rPr>
        <w:t xml:space="preserve"> городского округа Нижняя Салда,  учитывая </w:t>
      </w:r>
      <w:r w:rsidR="00AD0A1B">
        <w:rPr>
          <w:sz w:val="28"/>
          <w:szCs w:val="28"/>
        </w:rPr>
        <w:t>решение Г</w:t>
      </w:r>
      <w:r w:rsidR="006571BD">
        <w:rPr>
          <w:sz w:val="28"/>
          <w:szCs w:val="28"/>
        </w:rPr>
        <w:t>радостроительного С</w:t>
      </w:r>
      <w:r w:rsidR="00487CB3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по обсуждению проекта о внесении изменений в Правила землепользования и </w:t>
      </w:r>
      <w:proofErr w:type="gramStart"/>
      <w:r>
        <w:rPr>
          <w:sz w:val="28"/>
          <w:szCs w:val="28"/>
        </w:rPr>
        <w:t xml:space="preserve">застройки </w:t>
      </w:r>
      <w:r w:rsidR="00487CB3">
        <w:rPr>
          <w:sz w:val="28"/>
          <w:szCs w:val="28"/>
        </w:rPr>
        <w:t>города</w:t>
      </w:r>
      <w:proofErr w:type="gramEnd"/>
      <w:r w:rsidR="00CE4A41">
        <w:rPr>
          <w:sz w:val="28"/>
          <w:szCs w:val="28"/>
        </w:rPr>
        <w:t xml:space="preserve"> </w:t>
      </w:r>
      <w:r w:rsidR="00910D11">
        <w:rPr>
          <w:sz w:val="28"/>
          <w:szCs w:val="28"/>
        </w:rPr>
        <w:t>Нижняя Салда</w:t>
      </w:r>
      <w:r>
        <w:rPr>
          <w:sz w:val="28"/>
          <w:szCs w:val="28"/>
        </w:rPr>
        <w:t xml:space="preserve"> </w:t>
      </w:r>
      <w:r w:rsidR="00FE44EC">
        <w:rPr>
          <w:sz w:val="28"/>
          <w:szCs w:val="28"/>
        </w:rPr>
        <w:t xml:space="preserve">(протокол от </w:t>
      </w:r>
      <w:r w:rsidR="00716C7A">
        <w:rPr>
          <w:sz w:val="28"/>
          <w:szCs w:val="28"/>
        </w:rPr>
        <w:t>15</w:t>
      </w:r>
      <w:r w:rsidR="00314B13">
        <w:rPr>
          <w:sz w:val="28"/>
          <w:szCs w:val="28"/>
        </w:rPr>
        <w:t>.</w:t>
      </w:r>
      <w:r w:rsidR="00436727">
        <w:rPr>
          <w:sz w:val="28"/>
          <w:szCs w:val="28"/>
        </w:rPr>
        <w:t>0</w:t>
      </w:r>
      <w:r w:rsidR="00B06AD2">
        <w:rPr>
          <w:sz w:val="28"/>
          <w:szCs w:val="28"/>
        </w:rPr>
        <w:t>9.2015</w:t>
      </w:r>
      <w:r w:rsidR="00FE44EC">
        <w:rPr>
          <w:sz w:val="28"/>
          <w:szCs w:val="28"/>
        </w:rPr>
        <w:t>) Дума городского округа Нижняя Салда</w:t>
      </w:r>
    </w:p>
    <w:p w:rsidR="00773AF0" w:rsidRPr="00E953FD" w:rsidRDefault="00773AF0" w:rsidP="00773AF0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 :</w:t>
      </w:r>
      <w:r w:rsidRPr="003608BA">
        <w:rPr>
          <w:b/>
          <w:bCs/>
          <w:sz w:val="28"/>
          <w:szCs w:val="28"/>
        </w:rPr>
        <w:tab/>
      </w:r>
    </w:p>
    <w:p w:rsidR="00673773" w:rsidRPr="007D38A6" w:rsidRDefault="00773AF0" w:rsidP="007D38A6">
      <w:pPr>
        <w:ind w:left="-3"/>
        <w:jc w:val="both"/>
        <w:rPr>
          <w:sz w:val="28"/>
          <w:szCs w:val="20"/>
          <w:lang w:eastAsia="ar-SA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proofErr w:type="gramStart"/>
      <w:r w:rsidR="00271EE3">
        <w:rPr>
          <w:color w:val="000000"/>
          <w:sz w:val="28"/>
          <w:szCs w:val="28"/>
        </w:rPr>
        <w:t>Внести</w:t>
      </w:r>
      <w:r w:rsidR="00910D11">
        <w:rPr>
          <w:color w:val="000000"/>
          <w:sz w:val="28"/>
          <w:szCs w:val="28"/>
        </w:rPr>
        <w:t xml:space="preserve"> в </w:t>
      </w:r>
      <w:r w:rsidR="009D21E2">
        <w:rPr>
          <w:color w:val="000000"/>
          <w:sz w:val="28"/>
          <w:szCs w:val="28"/>
        </w:rPr>
        <w:t>Правил</w:t>
      </w:r>
      <w:r w:rsidR="00AD0A1B">
        <w:rPr>
          <w:color w:val="000000"/>
          <w:sz w:val="28"/>
          <w:szCs w:val="28"/>
        </w:rPr>
        <w:t>а</w:t>
      </w:r>
      <w:r w:rsidR="00910D11">
        <w:rPr>
          <w:color w:val="000000"/>
          <w:sz w:val="28"/>
          <w:szCs w:val="28"/>
        </w:rPr>
        <w:t xml:space="preserve"> землепользования и  застройки </w:t>
      </w:r>
      <w:r w:rsidR="00716C7A">
        <w:rPr>
          <w:sz w:val="28"/>
          <w:szCs w:val="28"/>
        </w:rPr>
        <w:t xml:space="preserve">города </w:t>
      </w:r>
      <w:r w:rsidR="00CE4A41">
        <w:rPr>
          <w:sz w:val="28"/>
          <w:szCs w:val="28"/>
        </w:rPr>
        <w:t>Нижняя Салда</w:t>
      </w:r>
      <w:r w:rsidR="007D38A6">
        <w:rPr>
          <w:sz w:val="28"/>
          <w:szCs w:val="28"/>
        </w:rPr>
        <w:t>,</w:t>
      </w:r>
      <w:r w:rsidR="00CE4A41">
        <w:rPr>
          <w:sz w:val="28"/>
          <w:szCs w:val="28"/>
        </w:rPr>
        <w:t xml:space="preserve"> </w:t>
      </w:r>
      <w:r w:rsidR="00AD0A1B">
        <w:rPr>
          <w:color w:val="000000"/>
          <w:sz w:val="28"/>
          <w:szCs w:val="28"/>
        </w:rPr>
        <w:t xml:space="preserve">утвержденные </w:t>
      </w:r>
      <w:r w:rsidR="00910D11">
        <w:rPr>
          <w:color w:val="000000"/>
          <w:sz w:val="28"/>
          <w:szCs w:val="28"/>
        </w:rPr>
        <w:t xml:space="preserve"> решением Думы г</w:t>
      </w:r>
      <w:r w:rsidR="007D38A6">
        <w:rPr>
          <w:color w:val="000000"/>
          <w:sz w:val="28"/>
          <w:szCs w:val="28"/>
        </w:rPr>
        <w:t xml:space="preserve">ородского округа Нижняя Салда </w:t>
      </w:r>
      <w:r w:rsidR="007D38A6" w:rsidRPr="007D38A6">
        <w:rPr>
          <w:sz w:val="28"/>
          <w:szCs w:val="20"/>
          <w:lang w:eastAsia="ar-SA"/>
        </w:rPr>
        <w:t>от 17.08.2008 года № 3/9</w:t>
      </w:r>
      <w:r w:rsidR="00B06AD2">
        <w:rPr>
          <w:sz w:val="28"/>
          <w:szCs w:val="20"/>
          <w:lang w:eastAsia="ar-SA"/>
        </w:rPr>
        <w:t xml:space="preserve"> (с изменениями</w:t>
      </w:r>
      <w:r w:rsidR="00165D41">
        <w:rPr>
          <w:color w:val="000000"/>
          <w:sz w:val="28"/>
          <w:szCs w:val="28"/>
        </w:rPr>
        <w:t>, внесенными решениями Думы городского округа Нижняя Салда от 18.12.2012 № 16/2, от 23.01.2014  № 33/4, от 19.06.2014  № 38/9, от 18.09.2014 № 41/5, от 29.01.2015 № 47/5, от 21.05.2015 № 51/10, от 15.07.2015 № 53/8</w:t>
      </w:r>
      <w:r w:rsidR="0013160B">
        <w:rPr>
          <w:color w:val="000000"/>
          <w:sz w:val="28"/>
          <w:szCs w:val="28"/>
        </w:rPr>
        <w:t>, от 15.10.2015</w:t>
      </w:r>
      <w:proofErr w:type="gramEnd"/>
      <w:r w:rsidR="0013160B">
        <w:rPr>
          <w:color w:val="000000"/>
          <w:sz w:val="28"/>
          <w:szCs w:val="28"/>
        </w:rPr>
        <w:t xml:space="preserve"> № </w:t>
      </w:r>
      <w:proofErr w:type="gramStart"/>
      <w:r w:rsidR="0013160B">
        <w:rPr>
          <w:color w:val="000000"/>
          <w:sz w:val="28"/>
          <w:szCs w:val="28"/>
        </w:rPr>
        <w:t>56/8</w:t>
      </w:r>
      <w:r w:rsidR="00F84B4E">
        <w:rPr>
          <w:color w:val="000000"/>
          <w:sz w:val="28"/>
          <w:szCs w:val="28"/>
        </w:rPr>
        <w:t xml:space="preserve">, </w:t>
      </w:r>
      <w:r w:rsidR="00A47DA2">
        <w:rPr>
          <w:color w:val="000000"/>
          <w:sz w:val="28"/>
          <w:szCs w:val="28"/>
        </w:rPr>
        <w:t>от 19.11.2015 № 57/12</w:t>
      </w:r>
      <w:r w:rsidR="00165D41">
        <w:rPr>
          <w:color w:val="000000"/>
          <w:sz w:val="28"/>
          <w:szCs w:val="28"/>
        </w:rPr>
        <w:t>)</w:t>
      </w:r>
      <w:r w:rsidR="009D21E2">
        <w:rPr>
          <w:color w:val="000000"/>
          <w:sz w:val="28"/>
          <w:szCs w:val="28"/>
        </w:rPr>
        <w:t xml:space="preserve"> следующие изменения</w:t>
      </w:r>
      <w:r w:rsidR="00271EE3">
        <w:rPr>
          <w:sz w:val="28"/>
          <w:szCs w:val="28"/>
        </w:rPr>
        <w:t>:</w:t>
      </w:r>
      <w:proofErr w:type="gramEnd"/>
    </w:p>
    <w:p w:rsidR="00AD0A1B" w:rsidRDefault="00773AF0" w:rsidP="00CE4A41">
      <w:pPr>
        <w:ind w:left="-3" w:firstLine="7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AD0A1B">
        <w:rPr>
          <w:color w:val="000000"/>
          <w:sz w:val="28"/>
          <w:szCs w:val="28"/>
        </w:rPr>
        <w:t xml:space="preserve">в </w:t>
      </w:r>
      <w:r w:rsidR="00AD0A1B">
        <w:rPr>
          <w:sz w:val="28"/>
          <w:szCs w:val="28"/>
        </w:rPr>
        <w:t>статье</w:t>
      </w:r>
      <w:r w:rsidR="00AD0A1B" w:rsidRPr="00E774A3">
        <w:rPr>
          <w:sz w:val="28"/>
          <w:szCs w:val="28"/>
        </w:rPr>
        <w:t xml:space="preserve"> 73 «Градостроительные регламенты по видам и параметрам разрешенного использования недвижимости» части 3 «Градостроительные регламенты»</w:t>
      </w:r>
      <w:r w:rsidR="00AD0A1B">
        <w:rPr>
          <w:sz w:val="28"/>
          <w:szCs w:val="28"/>
        </w:rPr>
        <w:t>:</w:t>
      </w:r>
    </w:p>
    <w:p w:rsidR="000E05CB" w:rsidRDefault="00AD0A1B" w:rsidP="00CE4A41">
      <w:pPr>
        <w:ind w:left="-3" w:firstLine="7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1.1.1. </w:t>
      </w:r>
      <w:r w:rsidR="0013160B">
        <w:rPr>
          <w:color w:val="000000"/>
          <w:sz w:val="28"/>
          <w:szCs w:val="28"/>
        </w:rPr>
        <w:t>в перечне</w:t>
      </w:r>
      <w:r w:rsidR="00A47DA2">
        <w:rPr>
          <w:color w:val="000000"/>
          <w:sz w:val="28"/>
          <w:szCs w:val="28"/>
        </w:rPr>
        <w:t xml:space="preserve"> вспомогательных</w:t>
      </w:r>
      <w:r w:rsidR="007308C1">
        <w:rPr>
          <w:color w:val="000000"/>
          <w:sz w:val="28"/>
          <w:szCs w:val="28"/>
        </w:rPr>
        <w:t xml:space="preserve"> видов разрешённого использования</w:t>
      </w:r>
      <w:r w:rsidR="009D21E2">
        <w:rPr>
          <w:color w:val="000000"/>
          <w:sz w:val="28"/>
          <w:szCs w:val="28"/>
        </w:rPr>
        <w:t xml:space="preserve"> недвижимости </w:t>
      </w:r>
      <w:r w:rsidR="007308C1">
        <w:rPr>
          <w:color w:val="000000"/>
          <w:sz w:val="28"/>
          <w:szCs w:val="28"/>
        </w:rPr>
        <w:t xml:space="preserve"> зоны Ж-1</w:t>
      </w:r>
      <w:r w:rsidR="007308C1" w:rsidRPr="007308C1">
        <w:t xml:space="preserve"> </w:t>
      </w:r>
      <w:r w:rsidR="0041308A">
        <w:t>«</w:t>
      </w:r>
      <w:r w:rsidR="0041308A">
        <w:rPr>
          <w:sz w:val="28"/>
          <w:szCs w:val="28"/>
        </w:rPr>
        <w:t>Зона</w:t>
      </w:r>
      <w:r w:rsidR="007308C1" w:rsidRPr="007308C1">
        <w:rPr>
          <w:sz w:val="28"/>
          <w:szCs w:val="28"/>
        </w:rPr>
        <w:t xml:space="preserve"> жилых домов усадебного типа</w:t>
      </w:r>
      <w:r w:rsidR="0041308A">
        <w:rPr>
          <w:sz w:val="28"/>
          <w:szCs w:val="28"/>
        </w:rPr>
        <w:t>»</w:t>
      </w:r>
      <w:r w:rsidR="000C41AC">
        <w:rPr>
          <w:sz w:val="28"/>
          <w:szCs w:val="28"/>
        </w:rPr>
        <w:t xml:space="preserve"> исключить</w:t>
      </w:r>
      <w:r w:rsidR="007308C1">
        <w:rPr>
          <w:sz w:val="28"/>
          <w:szCs w:val="28"/>
        </w:rPr>
        <w:t xml:space="preserve"> </w:t>
      </w:r>
      <w:r w:rsidR="0013160B">
        <w:rPr>
          <w:color w:val="000000"/>
          <w:sz w:val="28"/>
          <w:szCs w:val="28"/>
        </w:rPr>
        <w:t>абзац</w:t>
      </w:r>
      <w:r w:rsidR="000C41AC">
        <w:rPr>
          <w:color w:val="000000"/>
          <w:sz w:val="28"/>
          <w:szCs w:val="28"/>
        </w:rPr>
        <w:t xml:space="preserve"> следующего содержания</w:t>
      </w:r>
      <w:r w:rsidR="007308C1">
        <w:rPr>
          <w:sz w:val="28"/>
          <w:szCs w:val="28"/>
        </w:rPr>
        <w:t>:</w:t>
      </w:r>
    </w:p>
    <w:p w:rsidR="00081F11" w:rsidRDefault="0013160B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7DA2">
        <w:rPr>
          <w:sz w:val="28"/>
          <w:szCs w:val="28"/>
        </w:rPr>
        <w:t xml:space="preserve">- </w:t>
      </w:r>
      <w:r w:rsidR="00081F11">
        <w:rPr>
          <w:sz w:val="28"/>
          <w:szCs w:val="28"/>
        </w:rPr>
        <w:t>детские сады, иные объекты дошкольного воспитания, школы общеобразовательные, музыкальные школы;</w:t>
      </w:r>
    </w:p>
    <w:p w:rsidR="007308C1" w:rsidRDefault="00081F11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50DC">
        <w:rPr>
          <w:sz w:val="28"/>
          <w:szCs w:val="28"/>
        </w:rPr>
        <w:t xml:space="preserve"> </w:t>
      </w:r>
      <w:r w:rsidR="00A47DA2">
        <w:rPr>
          <w:sz w:val="28"/>
          <w:szCs w:val="28"/>
        </w:rPr>
        <w:t>образование и просвещение</w:t>
      </w:r>
      <w:r w:rsidR="000C41AC">
        <w:rPr>
          <w:sz w:val="28"/>
          <w:szCs w:val="28"/>
        </w:rPr>
        <w:t>»</w:t>
      </w:r>
      <w:r w:rsidR="00D701AD">
        <w:rPr>
          <w:sz w:val="28"/>
          <w:szCs w:val="28"/>
        </w:rPr>
        <w:t>.</w:t>
      </w:r>
    </w:p>
    <w:p w:rsidR="000C41AC" w:rsidRDefault="000C41AC" w:rsidP="000C41AC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A47DA2">
        <w:rPr>
          <w:color w:val="000000"/>
          <w:sz w:val="28"/>
          <w:szCs w:val="28"/>
        </w:rPr>
        <w:t>перечень условно разрешенных видов разр</w:t>
      </w:r>
      <w:r>
        <w:rPr>
          <w:color w:val="000000"/>
          <w:sz w:val="28"/>
          <w:szCs w:val="28"/>
        </w:rPr>
        <w:t>ешённого использования недвижимости  зоны Ж-1</w:t>
      </w:r>
      <w:r w:rsidRPr="007308C1">
        <w:t xml:space="preserve"> </w:t>
      </w:r>
      <w:r>
        <w:t>«</w:t>
      </w:r>
      <w:r>
        <w:rPr>
          <w:sz w:val="28"/>
          <w:szCs w:val="28"/>
        </w:rPr>
        <w:t>Зона</w:t>
      </w:r>
      <w:r w:rsidRPr="007308C1">
        <w:rPr>
          <w:sz w:val="28"/>
          <w:szCs w:val="28"/>
        </w:rPr>
        <w:t xml:space="preserve"> жилых домов усадебного типа</w:t>
      </w:r>
      <w:r w:rsidR="0024318F">
        <w:rPr>
          <w:sz w:val="28"/>
          <w:szCs w:val="28"/>
        </w:rPr>
        <w:t>»</w:t>
      </w:r>
      <w:r w:rsidRPr="000C41A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следующими видами:</w:t>
      </w:r>
    </w:p>
    <w:p w:rsidR="00797F33" w:rsidRDefault="00797F33" w:rsidP="000C41AC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50DC">
        <w:rPr>
          <w:sz w:val="28"/>
          <w:szCs w:val="28"/>
        </w:rPr>
        <w:t xml:space="preserve"> </w:t>
      </w:r>
      <w:r>
        <w:rPr>
          <w:sz w:val="28"/>
          <w:szCs w:val="28"/>
        </w:rPr>
        <w:t>магазины;</w:t>
      </w:r>
    </w:p>
    <w:p w:rsidR="00D861E2" w:rsidRDefault="00A47DA2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и просвещение</w:t>
      </w:r>
      <w:r w:rsidR="00D861E2">
        <w:rPr>
          <w:sz w:val="28"/>
          <w:szCs w:val="28"/>
        </w:rPr>
        <w:t>;</w:t>
      </w:r>
    </w:p>
    <w:p w:rsidR="00D861E2" w:rsidRDefault="00D861E2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дошкольное, начальное и среднее общее образование;</w:t>
      </w:r>
    </w:p>
    <w:p w:rsidR="000C41AC" w:rsidRDefault="00D861E2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среднее и высшее профессиональное образование</w:t>
      </w:r>
      <w:r w:rsidR="00797F33">
        <w:rPr>
          <w:sz w:val="28"/>
          <w:szCs w:val="28"/>
        </w:rPr>
        <w:t>.</w:t>
      </w:r>
    </w:p>
    <w:p w:rsidR="00797F33" w:rsidRDefault="00797F33" w:rsidP="00797F33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="00D90F4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перечне условно разрешенных видов разрешённого использования недвижимости  зоны Ж-1</w:t>
      </w:r>
      <w:r w:rsidRPr="007308C1">
        <w:t xml:space="preserve"> </w:t>
      </w:r>
      <w:r>
        <w:t>«</w:t>
      </w:r>
      <w:r>
        <w:rPr>
          <w:sz w:val="28"/>
          <w:szCs w:val="28"/>
        </w:rPr>
        <w:t>Зона</w:t>
      </w:r>
      <w:r w:rsidRPr="007308C1">
        <w:rPr>
          <w:sz w:val="28"/>
          <w:szCs w:val="28"/>
        </w:rPr>
        <w:t xml:space="preserve"> жилых домов усадебного типа</w:t>
      </w:r>
      <w:r>
        <w:rPr>
          <w:sz w:val="28"/>
          <w:szCs w:val="28"/>
        </w:rPr>
        <w:t xml:space="preserve">» исключить </w:t>
      </w:r>
      <w:r>
        <w:rPr>
          <w:color w:val="000000"/>
          <w:sz w:val="28"/>
          <w:szCs w:val="28"/>
        </w:rPr>
        <w:t>абзац следующего содержания</w:t>
      </w:r>
      <w:r>
        <w:rPr>
          <w:sz w:val="28"/>
          <w:szCs w:val="28"/>
        </w:rPr>
        <w:t>:</w:t>
      </w:r>
    </w:p>
    <w:p w:rsidR="00797F33" w:rsidRPr="00797F33" w:rsidRDefault="00797F33" w:rsidP="00797F33">
      <w:pPr>
        <w:ind w:firstLine="708"/>
        <w:rPr>
          <w:sz w:val="28"/>
          <w:szCs w:val="28"/>
        </w:rPr>
      </w:pPr>
      <w:r w:rsidRPr="00797F33">
        <w:rPr>
          <w:sz w:val="28"/>
          <w:szCs w:val="28"/>
        </w:rPr>
        <w:t xml:space="preserve">«-магазины товаров первой необходимости общей площадью не более </w:t>
      </w:r>
      <w:r w:rsidR="00081F11">
        <w:rPr>
          <w:sz w:val="28"/>
          <w:szCs w:val="28"/>
        </w:rPr>
        <w:t>1</w:t>
      </w:r>
      <w:r w:rsidRPr="00797F33">
        <w:rPr>
          <w:sz w:val="28"/>
          <w:szCs w:val="28"/>
        </w:rPr>
        <w:t>50 м</w:t>
      </w:r>
      <w:proofErr w:type="gramStart"/>
      <w:r w:rsidRPr="00797F33">
        <w:rPr>
          <w:sz w:val="28"/>
          <w:szCs w:val="28"/>
          <w:vertAlign w:val="superscript"/>
        </w:rPr>
        <w:t>2</w:t>
      </w:r>
      <w:proofErr w:type="gramEnd"/>
      <w:r w:rsidRPr="00797F33">
        <w:rPr>
          <w:sz w:val="28"/>
          <w:szCs w:val="28"/>
        </w:rPr>
        <w:t>;».</w:t>
      </w:r>
    </w:p>
    <w:p w:rsidR="00A47DA2" w:rsidRDefault="0041308A" w:rsidP="00A47DA2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0A1B">
        <w:rPr>
          <w:sz w:val="28"/>
          <w:szCs w:val="28"/>
        </w:rPr>
        <w:t>1.</w:t>
      </w:r>
      <w:r w:rsidR="00797F3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D0A1B">
        <w:rPr>
          <w:sz w:val="28"/>
          <w:szCs w:val="28"/>
        </w:rPr>
        <w:t xml:space="preserve"> </w:t>
      </w:r>
      <w:r w:rsidR="00A47DA2">
        <w:rPr>
          <w:color w:val="000000"/>
          <w:sz w:val="28"/>
          <w:szCs w:val="28"/>
        </w:rPr>
        <w:t xml:space="preserve"> в перечне вспомогательных видов разрешённого использования недвижимости  зоны Ж-2</w:t>
      </w:r>
      <w:r w:rsidR="00A47DA2" w:rsidRPr="007308C1">
        <w:t xml:space="preserve"> </w:t>
      </w:r>
      <w:r w:rsidR="00A47DA2">
        <w:t>«</w:t>
      </w:r>
      <w:r w:rsidR="00A47DA2">
        <w:rPr>
          <w:sz w:val="28"/>
          <w:szCs w:val="28"/>
        </w:rPr>
        <w:t xml:space="preserve">Зона малоэтажных и </w:t>
      </w:r>
      <w:proofErr w:type="spellStart"/>
      <w:r w:rsidR="00A47DA2">
        <w:rPr>
          <w:sz w:val="28"/>
          <w:szCs w:val="28"/>
        </w:rPr>
        <w:t>среднеэтажных</w:t>
      </w:r>
      <w:proofErr w:type="spellEnd"/>
      <w:r w:rsidR="00A47DA2">
        <w:rPr>
          <w:sz w:val="28"/>
          <w:szCs w:val="28"/>
        </w:rPr>
        <w:t xml:space="preserve"> многоквартирных жилых домов» исключить </w:t>
      </w:r>
      <w:r w:rsidR="00A47DA2">
        <w:rPr>
          <w:color w:val="000000"/>
          <w:sz w:val="28"/>
          <w:szCs w:val="28"/>
        </w:rPr>
        <w:t>абзац</w:t>
      </w:r>
      <w:r w:rsidR="00B67C1E">
        <w:rPr>
          <w:color w:val="000000"/>
          <w:sz w:val="28"/>
          <w:szCs w:val="28"/>
        </w:rPr>
        <w:t>ы</w:t>
      </w:r>
      <w:r w:rsidR="00A47DA2">
        <w:rPr>
          <w:color w:val="000000"/>
          <w:sz w:val="28"/>
          <w:szCs w:val="28"/>
        </w:rPr>
        <w:t xml:space="preserve"> следующего содержания</w:t>
      </w:r>
      <w:r w:rsidR="00A47DA2">
        <w:rPr>
          <w:sz w:val="28"/>
          <w:szCs w:val="28"/>
        </w:rPr>
        <w:t>:</w:t>
      </w:r>
    </w:p>
    <w:p w:rsidR="004050DC" w:rsidRDefault="00081F11" w:rsidP="00A47DA2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7C1E">
        <w:rPr>
          <w:sz w:val="28"/>
          <w:szCs w:val="28"/>
        </w:rPr>
        <w:t>-</w:t>
      </w:r>
      <w:r w:rsidR="004050DC">
        <w:rPr>
          <w:sz w:val="28"/>
          <w:szCs w:val="28"/>
        </w:rPr>
        <w:t xml:space="preserve"> детские сады, иные объекты дошкольного воспитания, школы начальные и средние;</w:t>
      </w:r>
    </w:p>
    <w:p w:rsidR="00081F11" w:rsidRDefault="004050DC" w:rsidP="00A47DA2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-объекты обслуживания населения (пошивочные ателье, ремонтные мастерские бытовой техники, общественные бани, парикмахерские, мастерские по изготовлению ремесленных изделий и тому подобное</w:t>
      </w:r>
      <w:r w:rsidR="001975DA">
        <w:rPr>
          <w:sz w:val="28"/>
          <w:szCs w:val="28"/>
        </w:rPr>
        <w:t>;</w:t>
      </w:r>
    </w:p>
    <w:p w:rsidR="00081F11" w:rsidRDefault="00081F11" w:rsidP="00081F1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и просвещение;</w:t>
      </w:r>
    </w:p>
    <w:p w:rsidR="00081F11" w:rsidRDefault="00081F11" w:rsidP="00081F1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бытовое обслуживание».</w:t>
      </w:r>
    </w:p>
    <w:p w:rsidR="00597FCD" w:rsidRDefault="00597FCD" w:rsidP="00597FCD">
      <w:pPr>
        <w:ind w:left="-3" w:firstLine="7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1.1.5.  в перечне условно разрешенных видов разрешённого использования недвижимости  зоны  Ж-2</w:t>
      </w:r>
      <w:r w:rsidRPr="007308C1">
        <w:t xml:space="preserve"> </w:t>
      </w:r>
      <w:r>
        <w:t>«</w:t>
      </w:r>
      <w:r>
        <w:rPr>
          <w:sz w:val="28"/>
          <w:szCs w:val="28"/>
        </w:rPr>
        <w:t xml:space="preserve">Зона малоэтажных и </w:t>
      </w:r>
      <w:proofErr w:type="spellStart"/>
      <w:r>
        <w:rPr>
          <w:sz w:val="28"/>
          <w:szCs w:val="28"/>
        </w:rPr>
        <w:t>среднеэтажных</w:t>
      </w:r>
      <w:proofErr w:type="spellEnd"/>
      <w:r>
        <w:rPr>
          <w:sz w:val="28"/>
          <w:szCs w:val="28"/>
        </w:rPr>
        <w:t xml:space="preserve"> многоквартирных жилых домов» исключить </w:t>
      </w:r>
      <w:r>
        <w:rPr>
          <w:color w:val="000000"/>
          <w:sz w:val="28"/>
          <w:szCs w:val="28"/>
        </w:rPr>
        <w:t>абзац следующего содержания</w:t>
      </w:r>
      <w:r>
        <w:rPr>
          <w:sz w:val="28"/>
          <w:szCs w:val="28"/>
        </w:rPr>
        <w:t>:</w:t>
      </w:r>
    </w:p>
    <w:p w:rsidR="00597FCD" w:rsidRDefault="00597FCD" w:rsidP="00597FCD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«- магазины товаров первой необходимости общей площадью не более 150 м²».</w:t>
      </w:r>
    </w:p>
    <w:p w:rsidR="00A47DA2" w:rsidRDefault="0041308A" w:rsidP="00A47DA2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0A1B">
        <w:rPr>
          <w:sz w:val="28"/>
          <w:szCs w:val="28"/>
        </w:rPr>
        <w:t>1.</w:t>
      </w:r>
      <w:r w:rsidR="00597FC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97FCD">
        <w:rPr>
          <w:sz w:val="28"/>
          <w:szCs w:val="28"/>
        </w:rPr>
        <w:t xml:space="preserve"> </w:t>
      </w:r>
      <w:r w:rsidR="00A47DA2">
        <w:rPr>
          <w:color w:val="000000"/>
          <w:sz w:val="28"/>
          <w:szCs w:val="28"/>
        </w:rPr>
        <w:t>перечень условно разрешенных видов разрешённого использования недвижимости  зоны Ж-2</w:t>
      </w:r>
      <w:r w:rsidR="00A47DA2" w:rsidRPr="007308C1">
        <w:t xml:space="preserve"> </w:t>
      </w:r>
      <w:r w:rsidR="00A47DA2">
        <w:t>«</w:t>
      </w:r>
      <w:r w:rsidR="00A47DA2">
        <w:rPr>
          <w:sz w:val="28"/>
          <w:szCs w:val="28"/>
        </w:rPr>
        <w:t xml:space="preserve">Зона малоэтажных и </w:t>
      </w:r>
      <w:proofErr w:type="spellStart"/>
      <w:r w:rsidR="00A47DA2">
        <w:rPr>
          <w:sz w:val="28"/>
          <w:szCs w:val="28"/>
        </w:rPr>
        <w:t>среднеэтажных</w:t>
      </w:r>
      <w:proofErr w:type="spellEnd"/>
      <w:r w:rsidR="00A47DA2">
        <w:rPr>
          <w:sz w:val="28"/>
          <w:szCs w:val="28"/>
        </w:rPr>
        <w:t xml:space="preserve"> многоквартирных жилых домов» </w:t>
      </w:r>
      <w:r w:rsidR="00A47DA2" w:rsidRPr="000C41AC">
        <w:rPr>
          <w:sz w:val="28"/>
          <w:szCs w:val="28"/>
        </w:rPr>
        <w:t xml:space="preserve"> </w:t>
      </w:r>
      <w:r w:rsidR="00A47DA2">
        <w:rPr>
          <w:sz w:val="28"/>
          <w:szCs w:val="28"/>
        </w:rPr>
        <w:t>дополнить следующими видами:</w:t>
      </w:r>
    </w:p>
    <w:p w:rsidR="001975DA" w:rsidRDefault="001975DA" w:rsidP="00A47DA2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магазины;</w:t>
      </w:r>
    </w:p>
    <w:p w:rsidR="004050DC" w:rsidRDefault="00A47DA2" w:rsidP="00A47DA2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и просвещение</w:t>
      </w:r>
      <w:r w:rsidR="004050DC">
        <w:rPr>
          <w:sz w:val="28"/>
          <w:szCs w:val="28"/>
        </w:rPr>
        <w:t>;</w:t>
      </w:r>
    </w:p>
    <w:p w:rsidR="00D861E2" w:rsidRDefault="00D861E2" w:rsidP="00D861E2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дошкольное, начальное и среднее общее образование;</w:t>
      </w:r>
    </w:p>
    <w:p w:rsidR="00D861E2" w:rsidRDefault="00D861E2" w:rsidP="00D861E2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среднее и высшее профессиональное образование;</w:t>
      </w:r>
    </w:p>
    <w:p w:rsidR="004050DC" w:rsidRDefault="004050DC" w:rsidP="00A47DA2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бытовое </w:t>
      </w:r>
      <w:r w:rsidR="001975DA">
        <w:rPr>
          <w:sz w:val="28"/>
          <w:szCs w:val="28"/>
        </w:rPr>
        <w:t>обслуживание.</w:t>
      </w:r>
    </w:p>
    <w:p w:rsidR="00A47DA2" w:rsidRDefault="0041308A" w:rsidP="00A47DA2">
      <w:pPr>
        <w:pStyle w:val="2"/>
        <w:spacing w:before="0" w:after="0"/>
        <w:ind w:firstLine="708"/>
        <w:rPr>
          <w:b w:val="0"/>
          <w:color w:val="000000"/>
        </w:rPr>
      </w:pPr>
      <w:r w:rsidRPr="00A47DA2">
        <w:rPr>
          <w:b w:val="0"/>
        </w:rPr>
        <w:t>1.</w:t>
      </w:r>
      <w:r w:rsidR="00AD0A1B" w:rsidRPr="00A47DA2">
        <w:rPr>
          <w:b w:val="0"/>
        </w:rPr>
        <w:t>1.</w:t>
      </w:r>
      <w:r w:rsidR="00597FCD">
        <w:rPr>
          <w:b w:val="0"/>
        </w:rPr>
        <w:t>7</w:t>
      </w:r>
      <w:r w:rsidRPr="00A47DA2">
        <w:rPr>
          <w:b w:val="0"/>
        </w:rPr>
        <w:t>.</w:t>
      </w:r>
      <w:r w:rsidR="00AD0A1B">
        <w:t xml:space="preserve"> </w:t>
      </w:r>
      <w:r w:rsidR="00A47DA2" w:rsidRPr="0026574D">
        <w:rPr>
          <w:b w:val="0"/>
          <w:color w:val="000000"/>
        </w:rPr>
        <w:t xml:space="preserve">перечень основных видов разрешённого использования зоны </w:t>
      </w:r>
    </w:p>
    <w:p w:rsidR="00A47DA2" w:rsidRPr="0026574D" w:rsidRDefault="00A47DA2" w:rsidP="00A47DA2">
      <w:pPr>
        <w:pStyle w:val="2"/>
        <w:spacing w:before="0" w:after="0"/>
        <w:ind w:firstLine="0"/>
        <w:rPr>
          <w:b w:val="0"/>
        </w:rPr>
      </w:pPr>
      <w:r w:rsidRPr="0026574D">
        <w:rPr>
          <w:b w:val="0"/>
        </w:rPr>
        <w:t>И-2 «Зона водоотводящих объектов инженерной инфраструктуры» дополнить следующим видом:</w:t>
      </w:r>
    </w:p>
    <w:p w:rsidR="000860F1" w:rsidRDefault="00A47DA2" w:rsidP="00A47DA2">
      <w:pPr>
        <w:ind w:left="-3" w:firstLine="712"/>
        <w:jc w:val="both"/>
        <w:rPr>
          <w:sz w:val="28"/>
          <w:szCs w:val="28"/>
        </w:rPr>
      </w:pPr>
      <w:r w:rsidRPr="00A47DA2">
        <w:rPr>
          <w:sz w:val="28"/>
          <w:szCs w:val="28"/>
        </w:rPr>
        <w:t>- коммунальное обслуживание</w:t>
      </w:r>
      <w:r w:rsidR="0041308A">
        <w:rPr>
          <w:sz w:val="28"/>
          <w:szCs w:val="28"/>
        </w:rPr>
        <w:t>.</w:t>
      </w:r>
    </w:p>
    <w:p w:rsidR="00E54C21" w:rsidRDefault="00AF0CD8" w:rsidP="00E54C2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600D4">
        <w:rPr>
          <w:sz w:val="28"/>
          <w:szCs w:val="28"/>
        </w:rPr>
        <w:t>1.8</w:t>
      </w:r>
      <w:r w:rsidR="00E54C21">
        <w:rPr>
          <w:sz w:val="28"/>
          <w:szCs w:val="28"/>
        </w:rPr>
        <w:t xml:space="preserve">. </w:t>
      </w:r>
      <w:r w:rsidR="00E54C21">
        <w:rPr>
          <w:color w:val="000000"/>
          <w:sz w:val="28"/>
          <w:szCs w:val="28"/>
        </w:rPr>
        <w:t>перечень основных видов р</w:t>
      </w:r>
      <w:r w:rsidR="00D600D4">
        <w:rPr>
          <w:color w:val="000000"/>
          <w:sz w:val="28"/>
          <w:szCs w:val="28"/>
        </w:rPr>
        <w:t>азрешённого использования зоны П-3</w:t>
      </w:r>
      <w:r w:rsidR="00E54C21">
        <w:rPr>
          <w:color w:val="000000"/>
          <w:sz w:val="28"/>
          <w:szCs w:val="28"/>
        </w:rPr>
        <w:t xml:space="preserve"> «</w:t>
      </w:r>
      <w:r w:rsidR="00D600D4" w:rsidRPr="00D600D4">
        <w:rPr>
          <w:sz w:val="28"/>
          <w:szCs w:val="28"/>
        </w:rPr>
        <w:t>Зона производственных объектов 3 класса вредности</w:t>
      </w:r>
      <w:r w:rsidR="00E54C21">
        <w:rPr>
          <w:sz w:val="28"/>
          <w:szCs w:val="28"/>
        </w:rPr>
        <w:t>»</w:t>
      </w:r>
      <w:r w:rsidR="00E54C21" w:rsidRPr="00727CB5">
        <w:rPr>
          <w:sz w:val="28"/>
          <w:szCs w:val="28"/>
        </w:rPr>
        <w:t xml:space="preserve"> </w:t>
      </w:r>
      <w:r w:rsidR="00E54C21">
        <w:rPr>
          <w:sz w:val="28"/>
          <w:szCs w:val="28"/>
        </w:rPr>
        <w:t>дополнить следующим</w:t>
      </w:r>
      <w:r w:rsidR="00D600D4">
        <w:rPr>
          <w:sz w:val="28"/>
          <w:szCs w:val="28"/>
        </w:rPr>
        <w:t>и видами</w:t>
      </w:r>
      <w:r w:rsidR="00E54C21">
        <w:rPr>
          <w:sz w:val="28"/>
          <w:szCs w:val="28"/>
        </w:rPr>
        <w:t>:</w:t>
      </w:r>
    </w:p>
    <w:p w:rsidR="00D600D4" w:rsidRDefault="00AF0CD8" w:rsidP="0035085F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00D4">
        <w:rPr>
          <w:sz w:val="28"/>
          <w:szCs w:val="28"/>
        </w:rPr>
        <w:t xml:space="preserve"> </w:t>
      </w:r>
      <w:proofErr w:type="spellStart"/>
      <w:r w:rsidR="00D600D4">
        <w:rPr>
          <w:sz w:val="28"/>
          <w:szCs w:val="28"/>
        </w:rPr>
        <w:t>недропользование</w:t>
      </w:r>
      <w:proofErr w:type="spellEnd"/>
      <w:r w:rsidR="00D600D4">
        <w:rPr>
          <w:sz w:val="28"/>
          <w:szCs w:val="28"/>
        </w:rPr>
        <w:t>;</w:t>
      </w:r>
    </w:p>
    <w:p w:rsidR="00E54C21" w:rsidRDefault="00D600D4" w:rsidP="0035085F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CD8">
        <w:rPr>
          <w:sz w:val="28"/>
          <w:szCs w:val="28"/>
        </w:rPr>
        <w:t xml:space="preserve"> </w:t>
      </w:r>
      <w:r w:rsidR="00C45242">
        <w:rPr>
          <w:sz w:val="28"/>
          <w:szCs w:val="28"/>
        </w:rPr>
        <w:t>склады</w:t>
      </w:r>
      <w:r w:rsidR="00E54C21">
        <w:rPr>
          <w:sz w:val="28"/>
          <w:szCs w:val="28"/>
        </w:rPr>
        <w:t>.</w:t>
      </w:r>
    </w:p>
    <w:p w:rsidR="00E37FC7" w:rsidRDefault="0041308A" w:rsidP="00FC22BC">
      <w:pPr>
        <w:ind w:left="-3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73AF0" w:rsidRPr="00A16E1C">
        <w:rPr>
          <w:color w:val="000000"/>
          <w:sz w:val="28"/>
          <w:szCs w:val="28"/>
        </w:rPr>
        <w:t>. Опубликовать настоящее решение в газете «Городской вестник – Нижняя Салда» и разместить на официальном сайте городского округа Нижняя Салда.</w:t>
      </w:r>
    </w:p>
    <w:p w:rsidR="00773AF0" w:rsidRDefault="0041308A" w:rsidP="00E37FC7">
      <w:pPr>
        <w:ind w:left="-3" w:firstLine="7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73AF0" w:rsidRPr="00A16E1C">
        <w:rPr>
          <w:color w:val="000000"/>
          <w:sz w:val="28"/>
          <w:szCs w:val="28"/>
        </w:rPr>
        <w:t xml:space="preserve">. Контроль </w:t>
      </w:r>
      <w:r w:rsidR="00773AF0">
        <w:rPr>
          <w:color w:val="000000"/>
          <w:sz w:val="28"/>
          <w:szCs w:val="28"/>
        </w:rPr>
        <w:t>над</w:t>
      </w:r>
      <w:r w:rsidR="00773AF0" w:rsidRPr="00A16E1C">
        <w:rPr>
          <w:color w:val="000000"/>
          <w:sz w:val="28"/>
          <w:szCs w:val="28"/>
        </w:rPr>
        <w:t xml:space="preserve"> исполнением настоящего решения </w:t>
      </w:r>
      <w:r w:rsidR="000E05CB">
        <w:rPr>
          <w:color w:val="000000"/>
          <w:sz w:val="28"/>
          <w:szCs w:val="28"/>
        </w:rPr>
        <w:t>возложить на главу городского округа Нижняя Салда Е.В. Матвееву</w:t>
      </w:r>
      <w:r w:rsidR="00CF2B58">
        <w:rPr>
          <w:color w:val="000000"/>
          <w:sz w:val="28"/>
          <w:szCs w:val="28"/>
        </w:rPr>
        <w:t>.</w:t>
      </w:r>
    </w:p>
    <w:p w:rsidR="00773AF0" w:rsidRDefault="00773AF0" w:rsidP="00773AF0">
      <w:pPr>
        <w:ind w:left="-3"/>
        <w:jc w:val="both"/>
        <w:rPr>
          <w:sz w:val="28"/>
          <w:szCs w:val="28"/>
        </w:rPr>
      </w:pPr>
    </w:p>
    <w:p w:rsidR="0041308A" w:rsidRDefault="0041308A" w:rsidP="00773AF0">
      <w:pPr>
        <w:ind w:left="-3"/>
        <w:jc w:val="both"/>
        <w:rPr>
          <w:sz w:val="28"/>
          <w:szCs w:val="28"/>
        </w:rPr>
      </w:pPr>
    </w:p>
    <w:p w:rsidR="0041308A" w:rsidRDefault="0041308A" w:rsidP="00773AF0">
      <w:pPr>
        <w:ind w:left="-3"/>
        <w:jc w:val="both"/>
        <w:rPr>
          <w:sz w:val="28"/>
          <w:szCs w:val="28"/>
        </w:rPr>
      </w:pPr>
    </w:p>
    <w:p w:rsidR="007267BA" w:rsidRDefault="00773AF0">
      <w:pPr>
        <w:rPr>
          <w:sz w:val="28"/>
          <w:szCs w:val="28"/>
        </w:rPr>
      </w:pPr>
      <w:r w:rsidRPr="00A16E1C">
        <w:rPr>
          <w:sz w:val="28"/>
          <w:szCs w:val="28"/>
        </w:rPr>
        <w:t xml:space="preserve">Глава городского округа                               </w:t>
      </w:r>
      <w:r w:rsidR="00E37FC7">
        <w:rPr>
          <w:sz w:val="28"/>
          <w:szCs w:val="28"/>
        </w:rPr>
        <w:t xml:space="preserve">          </w:t>
      </w:r>
      <w:r w:rsidRPr="00A16E1C">
        <w:rPr>
          <w:sz w:val="28"/>
          <w:szCs w:val="28"/>
        </w:rPr>
        <w:t xml:space="preserve">                         </w:t>
      </w:r>
      <w:r w:rsidR="006571BD">
        <w:rPr>
          <w:sz w:val="28"/>
          <w:szCs w:val="28"/>
        </w:rPr>
        <w:t xml:space="preserve">     </w:t>
      </w:r>
      <w:r w:rsidRPr="00A16E1C">
        <w:rPr>
          <w:sz w:val="28"/>
          <w:szCs w:val="28"/>
        </w:rPr>
        <w:t>Е.В. Матвеев</w:t>
      </w:r>
      <w:r>
        <w:rPr>
          <w:sz w:val="28"/>
          <w:szCs w:val="28"/>
        </w:rPr>
        <w:t>а</w:t>
      </w: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p w:rsidR="005D69E0" w:rsidRDefault="005D69E0" w:rsidP="006B760C">
      <w:pPr>
        <w:jc w:val="center"/>
        <w:rPr>
          <w:b/>
          <w:i/>
        </w:rPr>
      </w:pPr>
    </w:p>
    <w:sectPr w:rsidR="005D69E0" w:rsidSect="001E1440">
      <w:headerReference w:type="even" r:id="rId8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9B" w:rsidRDefault="006E299B" w:rsidP="009F38F8">
      <w:r>
        <w:separator/>
      </w:r>
    </w:p>
  </w:endnote>
  <w:endnote w:type="continuationSeparator" w:id="0">
    <w:p w:rsidR="006E299B" w:rsidRDefault="006E299B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9B" w:rsidRDefault="006E299B" w:rsidP="009F38F8">
      <w:r>
        <w:separator/>
      </w:r>
    </w:p>
  </w:footnote>
  <w:footnote w:type="continuationSeparator" w:id="0">
    <w:p w:rsidR="006E299B" w:rsidRDefault="006E299B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2C7E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6E29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27D0E"/>
    <w:rsid w:val="000453A2"/>
    <w:rsid w:val="0006235C"/>
    <w:rsid w:val="00081F11"/>
    <w:rsid w:val="000860F1"/>
    <w:rsid w:val="000943EA"/>
    <w:rsid w:val="000C41AC"/>
    <w:rsid w:val="000E05CB"/>
    <w:rsid w:val="00101FDE"/>
    <w:rsid w:val="0013160B"/>
    <w:rsid w:val="00140046"/>
    <w:rsid w:val="00152D4D"/>
    <w:rsid w:val="001577FA"/>
    <w:rsid w:val="00164083"/>
    <w:rsid w:val="00165D41"/>
    <w:rsid w:val="00181A09"/>
    <w:rsid w:val="0019078F"/>
    <w:rsid w:val="00193672"/>
    <w:rsid w:val="001975DA"/>
    <w:rsid w:val="001A1568"/>
    <w:rsid w:val="001A19E9"/>
    <w:rsid w:val="001A5841"/>
    <w:rsid w:val="001E1440"/>
    <w:rsid w:val="001E5C57"/>
    <w:rsid w:val="001F2A11"/>
    <w:rsid w:val="0024318F"/>
    <w:rsid w:val="0025178D"/>
    <w:rsid w:val="0025416C"/>
    <w:rsid w:val="0026574D"/>
    <w:rsid w:val="00271EE3"/>
    <w:rsid w:val="00275418"/>
    <w:rsid w:val="00294FFF"/>
    <w:rsid w:val="002B7CCE"/>
    <w:rsid w:val="002C7E12"/>
    <w:rsid w:val="002D4507"/>
    <w:rsid w:val="002D6C58"/>
    <w:rsid w:val="002F568D"/>
    <w:rsid w:val="003126D1"/>
    <w:rsid w:val="003129B8"/>
    <w:rsid w:val="00314B13"/>
    <w:rsid w:val="00327921"/>
    <w:rsid w:val="00344424"/>
    <w:rsid w:val="00345246"/>
    <w:rsid w:val="0035085F"/>
    <w:rsid w:val="00365562"/>
    <w:rsid w:val="00370C3A"/>
    <w:rsid w:val="00374C2F"/>
    <w:rsid w:val="00376B3C"/>
    <w:rsid w:val="0039592A"/>
    <w:rsid w:val="003D4320"/>
    <w:rsid w:val="003D6B72"/>
    <w:rsid w:val="00402D5B"/>
    <w:rsid w:val="004050DC"/>
    <w:rsid w:val="0041308A"/>
    <w:rsid w:val="0043484F"/>
    <w:rsid w:val="00436727"/>
    <w:rsid w:val="00452149"/>
    <w:rsid w:val="00466B5C"/>
    <w:rsid w:val="00482B42"/>
    <w:rsid w:val="00487CB3"/>
    <w:rsid w:val="004939BB"/>
    <w:rsid w:val="004A4E27"/>
    <w:rsid w:val="004E39AE"/>
    <w:rsid w:val="0051245D"/>
    <w:rsid w:val="00526AD3"/>
    <w:rsid w:val="0055689F"/>
    <w:rsid w:val="0056147E"/>
    <w:rsid w:val="00566938"/>
    <w:rsid w:val="00584365"/>
    <w:rsid w:val="00597FCD"/>
    <w:rsid w:val="005C1DEA"/>
    <w:rsid w:val="005C6C1C"/>
    <w:rsid w:val="005D69E0"/>
    <w:rsid w:val="00607E6B"/>
    <w:rsid w:val="00612282"/>
    <w:rsid w:val="00613466"/>
    <w:rsid w:val="00615BAF"/>
    <w:rsid w:val="00630934"/>
    <w:rsid w:val="006571BD"/>
    <w:rsid w:val="00673773"/>
    <w:rsid w:val="006B01E7"/>
    <w:rsid w:val="006B760C"/>
    <w:rsid w:val="006C0C7F"/>
    <w:rsid w:val="006E299B"/>
    <w:rsid w:val="00716C7A"/>
    <w:rsid w:val="007267BA"/>
    <w:rsid w:val="00727CB5"/>
    <w:rsid w:val="007308C1"/>
    <w:rsid w:val="00733BDA"/>
    <w:rsid w:val="007647DC"/>
    <w:rsid w:val="00764D30"/>
    <w:rsid w:val="007722AE"/>
    <w:rsid w:val="007730DA"/>
    <w:rsid w:val="00773AF0"/>
    <w:rsid w:val="00781EC0"/>
    <w:rsid w:val="0079012E"/>
    <w:rsid w:val="00797F33"/>
    <w:rsid w:val="007A5BAE"/>
    <w:rsid w:val="007D2F6B"/>
    <w:rsid w:val="007D38A6"/>
    <w:rsid w:val="007E4974"/>
    <w:rsid w:val="00813922"/>
    <w:rsid w:val="00843CF0"/>
    <w:rsid w:val="00892A8C"/>
    <w:rsid w:val="008A0AF7"/>
    <w:rsid w:val="008A2B87"/>
    <w:rsid w:val="008A5D61"/>
    <w:rsid w:val="008B59DC"/>
    <w:rsid w:val="008B5D66"/>
    <w:rsid w:val="008C79B1"/>
    <w:rsid w:val="008F32AF"/>
    <w:rsid w:val="00910D11"/>
    <w:rsid w:val="0091599E"/>
    <w:rsid w:val="00916CF7"/>
    <w:rsid w:val="00931F10"/>
    <w:rsid w:val="0094206B"/>
    <w:rsid w:val="009A05DA"/>
    <w:rsid w:val="009C5EAD"/>
    <w:rsid w:val="009D21E2"/>
    <w:rsid w:val="009F38F8"/>
    <w:rsid w:val="00A06CC7"/>
    <w:rsid w:val="00A11FE5"/>
    <w:rsid w:val="00A478DF"/>
    <w:rsid w:val="00A47DA2"/>
    <w:rsid w:val="00A509C5"/>
    <w:rsid w:val="00AA5F19"/>
    <w:rsid w:val="00AA6FE0"/>
    <w:rsid w:val="00AC78C5"/>
    <w:rsid w:val="00AD0A1B"/>
    <w:rsid w:val="00AD679E"/>
    <w:rsid w:val="00AE6889"/>
    <w:rsid w:val="00AF0CD8"/>
    <w:rsid w:val="00B06AD2"/>
    <w:rsid w:val="00B118F6"/>
    <w:rsid w:val="00B1767B"/>
    <w:rsid w:val="00B41321"/>
    <w:rsid w:val="00B619C8"/>
    <w:rsid w:val="00B67C1E"/>
    <w:rsid w:val="00B82CD3"/>
    <w:rsid w:val="00BA5943"/>
    <w:rsid w:val="00BA6331"/>
    <w:rsid w:val="00BC30BC"/>
    <w:rsid w:val="00BE325B"/>
    <w:rsid w:val="00BE5EDC"/>
    <w:rsid w:val="00BF3F1F"/>
    <w:rsid w:val="00C03E32"/>
    <w:rsid w:val="00C17032"/>
    <w:rsid w:val="00C347B4"/>
    <w:rsid w:val="00C42015"/>
    <w:rsid w:val="00C45242"/>
    <w:rsid w:val="00C52891"/>
    <w:rsid w:val="00C722C1"/>
    <w:rsid w:val="00C93BC7"/>
    <w:rsid w:val="00CC761B"/>
    <w:rsid w:val="00CD5FC5"/>
    <w:rsid w:val="00CE4A41"/>
    <w:rsid w:val="00CE58BA"/>
    <w:rsid w:val="00CE6890"/>
    <w:rsid w:val="00CF2B58"/>
    <w:rsid w:val="00D013C8"/>
    <w:rsid w:val="00D05094"/>
    <w:rsid w:val="00D10084"/>
    <w:rsid w:val="00D123C5"/>
    <w:rsid w:val="00D1376E"/>
    <w:rsid w:val="00D4495F"/>
    <w:rsid w:val="00D600D4"/>
    <w:rsid w:val="00D701AD"/>
    <w:rsid w:val="00D861E2"/>
    <w:rsid w:val="00D90F43"/>
    <w:rsid w:val="00DD3BEB"/>
    <w:rsid w:val="00E0161E"/>
    <w:rsid w:val="00E01AC8"/>
    <w:rsid w:val="00E03879"/>
    <w:rsid w:val="00E04FD8"/>
    <w:rsid w:val="00E06D17"/>
    <w:rsid w:val="00E12406"/>
    <w:rsid w:val="00E13BA6"/>
    <w:rsid w:val="00E37035"/>
    <w:rsid w:val="00E37FC7"/>
    <w:rsid w:val="00E43005"/>
    <w:rsid w:val="00E54C21"/>
    <w:rsid w:val="00E677B8"/>
    <w:rsid w:val="00EA606D"/>
    <w:rsid w:val="00EB0FE6"/>
    <w:rsid w:val="00EC5166"/>
    <w:rsid w:val="00F67CEE"/>
    <w:rsid w:val="00F84B4E"/>
    <w:rsid w:val="00FA0453"/>
    <w:rsid w:val="00FB3445"/>
    <w:rsid w:val="00FC1A4A"/>
    <w:rsid w:val="00FC22BC"/>
    <w:rsid w:val="00FD41C4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7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Подзаголовок 2"/>
    <w:link w:val="20"/>
    <w:qFormat/>
    <w:rsid w:val="009C5EAD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basedOn w:val="a0"/>
    <w:link w:val="2"/>
    <w:rsid w:val="009C5E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16C7A"/>
    <w:pPr>
      <w:ind w:left="720"/>
      <w:contextualSpacing/>
    </w:pPr>
  </w:style>
  <w:style w:type="paragraph" w:styleId="aa">
    <w:name w:val="Body Text"/>
    <w:basedOn w:val="a"/>
    <w:link w:val="ab"/>
    <w:rsid w:val="00181A09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b">
    <w:name w:val="Основной текст Знак"/>
    <w:basedOn w:val="a0"/>
    <w:link w:val="aa"/>
    <w:rsid w:val="00181A09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77722D-5135-472A-9158-8D87A774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2015-12-23T08:16:00Z</cp:lastPrinted>
  <dcterms:created xsi:type="dcterms:W3CDTF">2015-12-01T08:16:00Z</dcterms:created>
  <dcterms:modified xsi:type="dcterms:W3CDTF">2015-12-23T08:16:00Z</dcterms:modified>
</cp:coreProperties>
</file>