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Pr="0079144D" w:rsidRDefault="00DE21E1" w:rsidP="0079144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437515" cy="723265"/>
            <wp:effectExtent l="0" t="0" r="635" b="635"/>
            <wp:wrapSquare wrapText="right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D708E8" w:rsidP="002A5E09">
      <w:pPr>
        <w:jc w:val="center"/>
      </w:pPr>
      <w:r>
        <w:rPr>
          <w:noProof/>
        </w:rPr>
        <w:pict>
          <v:line id="Line 3" o:spid="_x0000_s1026" style="position:absolute;left:0;text-align:left;z-index:251657216;visibility:visible;mso-wrap-distance-top:-3e-5mm;mso-wrap-distance-bottom:-3e-5mm" from="0,3pt" to="482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+X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" strokeweight="2.5pt"/>
        </w:pict>
      </w:r>
    </w:p>
    <w:p w:rsidR="00EC5DFF" w:rsidRDefault="00822A4A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28.12.2018                                                                                                           </w:t>
      </w:r>
      <w:r w:rsidR="00EC5DFF">
        <w:rPr>
          <w:sz w:val="28"/>
          <w:szCs w:val="28"/>
        </w:rPr>
        <w:t xml:space="preserve">№ </w:t>
      </w:r>
      <w:r>
        <w:rPr>
          <w:sz w:val="28"/>
          <w:szCs w:val="28"/>
        </w:rPr>
        <w:t>977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2BD1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F1919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CA55AB" w:rsidRPr="00242BD1" w:rsidRDefault="00CA55A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242BD1" w:rsidRDefault="00EC5DFF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proofErr w:type="gramStart"/>
      <w:r w:rsidRPr="00A00B29">
        <w:rPr>
          <w:sz w:val="28"/>
          <w:szCs w:val="28"/>
        </w:rPr>
        <w:t xml:space="preserve">В соответствии с </w:t>
      </w:r>
      <w:r w:rsidR="00593C22">
        <w:rPr>
          <w:sz w:val="28"/>
          <w:szCs w:val="28"/>
        </w:rPr>
        <w:t>п</w:t>
      </w:r>
      <w:r w:rsidRPr="00A00B29">
        <w:rPr>
          <w:sz w:val="28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0FD7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593C22">
        <w:rPr>
          <w:sz w:val="28"/>
          <w:szCs w:val="28"/>
        </w:rPr>
        <w:t>п</w:t>
      </w:r>
      <w:r w:rsidR="00F11D4F">
        <w:rPr>
          <w:sz w:val="28"/>
          <w:szCs w:val="28"/>
        </w:rPr>
        <w:t>остановлением Правительства Свердловской области от</w:t>
      </w:r>
      <w:r w:rsidR="00F954C4">
        <w:rPr>
          <w:sz w:val="28"/>
          <w:szCs w:val="28"/>
        </w:rPr>
        <w:t xml:space="preserve"> 29.03.2018 № 169-ПП «Об утверждении распределения субсидий из областного бюджета местным бюджетам, предоставление </w:t>
      </w:r>
      <w:proofErr w:type="spellStart"/>
      <w:r w:rsidR="00F954C4">
        <w:rPr>
          <w:sz w:val="28"/>
          <w:szCs w:val="28"/>
        </w:rPr>
        <w:t>которыхпредусмотрено</w:t>
      </w:r>
      <w:proofErr w:type="spellEnd"/>
      <w:proofErr w:type="gramEnd"/>
      <w:r w:rsidR="00F954C4">
        <w:rPr>
          <w:sz w:val="28"/>
          <w:szCs w:val="28"/>
        </w:rPr>
        <w:t xml:space="preserve"> </w:t>
      </w:r>
      <w:proofErr w:type="gramStart"/>
      <w:r w:rsidR="00F954C4">
        <w:rPr>
          <w:sz w:val="28"/>
          <w:szCs w:val="28"/>
        </w:rPr>
        <w:t xml:space="preserve">государственной программой </w:t>
      </w:r>
      <w:proofErr w:type="spellStart"/>
      <w:r w:rsidR="00F954C4">
        <w:rPr>
          <w:sz w:val="28"/>
          <w:szCs w:val="28"/>
        </w:rPr>
        <w:t>Свердловскойобласти</w:t>
      </w:r>
      <w:proofErr w:type="spellEnd"/>
      <w:r w:rsidR="00F954C4">
        <w:rPr>
          <w:sz w:val="28"/>
          <w:szCs w:val="28"/>
        </w:rPr>
        <w:t xml:space="preserve"> «Формирование современной городской среды на территории Свердловской области на 2018-2022 годы»,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среды»</w:t>
      </w:r>
      <w:r w:rsidR="00590FD7">
        <w:rPr>
          <w:sz w:val="28"/>
          <w:szCs w:val="28"/>
        </w:rPr>
        <w:t xml:space="preserve"> (с изменениями)</w:t>
      </w:r>
      <w:r w:rsidR="00F11D4F">
        <w:rPr>
          <w:sz w:val="28"/>
          <w:szCs w:val="28"/>
        </w:rPr>
        <w:t xml:space="preserve">, </w:t>
      </w:r>
      <w:r w:rsidR="00F11D4F" w:rsidRPr="00242BD1">
        <w:rPr>
          <w:sz w:val="28"/>
          <w:szCs w:val="28"/>
        </w:rPr>
        <w:t>руководствуясь Уставом городского округа Нижняя Салда</w:t>
      </w:r>
      <w:r w:rsidR="00F11D4F">
        <w:rPr>
          <w:sz w:val="28"/>
          <w:szCs w:val="28"/>
        </w:rPr>
        <w:t xml:space="preserve">, </w:t>
      </w:r>
      <w:r w:rsidRPr="00D9353D">
        <w:rPr>
          <w:sz w:val="28"/>
          <w:szCs w:val="28"/>
        </w:rPr>
        <w:t xml:space="preserve">на основании </w:t>
      </w:r>
      <w:proofErr w:type="spellStart"/>
      <w:r w:rsidRPr="00242BD1">
        <w:rPr>
          <w:sz w:val="28"/>
          <w:szCs w:val="28"/>
        </w:rPr>
        <w:t>постановлени</w:t>
      </w:r>
      <w:r w:rsidR="00F11D4F">
        <w:rPr>
          <w:sz w:val="28"/>
          <w:szCs w:val="28"/>
        </w:rPr>
        <w:t>я</w:t>
      </w:r>
      <w:bookmarkStart w:id="0" w:name="_GoBack"/>
      <w:bookmarkEnd w:id="0"/>
      <w:r w:rsidRPr="00242BD1">
        <w:rPr>
          <w:sz w:val="28"/>
          <w:szCs w:val="28"/>
        </w:rPr>
        <w:t>администрации</w:t>
      </w:r>
      <w:proofErr w:type="spellEnd"/>
      <w:r w:rsidRPr="00242BD1">
        <w:rPr>
          <w:sz w:val="28"/>
          <w:szCs w:val="28"/>
        </w:rPr>
        <w:t xml:space="preserve"> городского округа Нижняя Салда от 29.10.2013  № 1055 «Об утверждении Порядка разработки, реализации и оценки эффективности муниципальных</w:t>
      </w:r>
      <w:proofErr w:type="gramEnd"/>
      <w:r w:rsidRPr="00242BD1">
        <w:rPr>
          <w:sz w:val="28"/>
          <w:szCs w:val="28"/>
        </w:rPr>
        <w:t xml:space="preserve"> программ городского </w:t>
      </w:r>
      <w:proofErr w:type="spellStart"/>
      <w:r w:rsidRPr="00242BD1">
        <w:rPr>
          <w:sz w:val="28"/>
          <w:szCs w:val="28"/>
        </w:rPr>
        <w:t>округа</w:t>
      </w:r>
      <w:r w:rsidR="003D6E26">
        <w:rPr>
          <w:sz w:val="28"/>
          <w:szCs w:val="28"/>
        </w:rPr>
        <w:t>Нижняя</w:t>
      </w:r>
      <w:proofErr w:type="spellEnd"/>
      <w:r w:rsidR="003D6E26">
        <w:rPr>
          <w:sz w:val="28"/>
          <w:szCs w:val="28"/>
        </w:rPr>
        <w:t xml:space="preserve"> Салда»  (с изменениями)</w:t>
      </w:r>
      <w:proofErr w:type="gramStart"/>
      <w:r w:rsidR="00D9353D" w:rsidRPr="00D9353D">
        <w:rPr>
          <w:sz w:val="28"/>
          <w:szCs w:val="28"/>
        </w:rPr>
        <w:t>,</w:t>
      </w:r>
      <w:r w:rsidRPr="00242BD1">
        <w:rPr>
          <w:sz w:val="28"/>
          <w:szCs w:val="28"/>
        </w:rPr>
        <w:t>а</w:t>
      </w:r>
      <w:proofErr w:type="gramEnd"/>
      <w:r w:rsidRPr="00242BD1">
        <w:rPr>
          <w:sz w:val="28"/>
          <w:szCs w:val="28"/>
        </w:rPr>
        <w:t>дминистрация городского округа Нижняя Салда</w:t>
      </w:r>
    </w:p>
    <w:p w:rsidR="00EC5DFF" w:rsidRPr="00242BD1" w:rsidRDefault="00EC5DFF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8128D0" w:rsidRPr="00CF60A7" w:rsidRDefault="00EC5DFF" w:rsidP="00CF60A7">
      <w:pPr>
        <w:widowControl w:val="0"/>
        <w:ind w:firstLine="709"/>
        <w:jc w:val="both"/>
        <w:rPr>
          <w:rFonts w:ascii="13,5" w:hAnsi="13,5"/>
          <w:sz w:val="28"/>
          <w:szCs w:val="28"/>
        </w:rPr>
      </w:pPr>
      <w:r w:rsidRPr="00BE43A4">
        <w:rPr>
          <w:sz w:val="28"/>
          <w:szCs w:val="28"/>
        </w:rPr>
        <w:t>1.</w:t>
      </w:r>
      <w:r w:rsidR="00C03C12">
        <w:rPr>
          <w:sz w:val="28"/>
          <w:szCs w:val="28"/>
        </w:rPr>
        <w:t xml:space="preserve"> </w:t>
      </w:r>
      <w:proofErr w:type="spellStart"/>
      <w:proofErr w:type="gramStart"/>
      <w:r w:rsidR="00C03C12">
        <w:rPr>
          <w:sz w:val="28"/>
          <w:szCs w:val="28"/>
        </w:rPr>
        <w:t>Внести</w:t>
      </w:r>
      <w:r w:rsidR="006C35A1">
        <w:rPr>
          <w:sz w:val="28"/>
          <w:szCs w:val="28"/>
        </w:rPr>
        <w:t>изменения</w:t>
      </w:r>
      <w:proofErr w:type="spellEnd"/>
      <w:r w:rsidR="006C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программу «Формирование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>
        <w:rPr>
          <w:sz w:val="28"/>
          <w:szCs w:val="28"/>
        </w:rPr>
        <w:t>, утвержденную постановлением администрации городского округа Нижняя Салда от 29.09.2017 № 710</w:t>
      </w:r>
      <w:r w:rsidR="003D0E7B">
        <w:rPr>
          <w:sz w:val="28"/>
          <w:szCs w:val="28"/>
        </w:rPr>
        <w:t>,</w:t>
      </w:r>
      <w:r w:rsidR="00212B19">
        <w:rPr>
          <w:sz w:val="28"/>
          <w:szCs w:val="28"/>
        </w:rPr>
        <w:t xml:space="preserve"> (с изменениями от 21.12.2017 № </w:t>
      </w:r>
      <w:r w:rsidR="00212B19">
        <w:rPr>
          <w:sz w:val="28"/>
          <w:szCs w:val="28"/>
        </w:rPr>
        <w:lastRenderedPageBreak/>
        <w:t>994</w:t>
      </w:r>
      <w:r w:rsidR="006043E0">
        <w:rPr>
          <w:sz w:val="28"/>
          <w:szCs w:val="28"/>
        </w:rPr>
        <w:t>, от 29.03.2018 № 251</w:t>
      </w:r>
      <w:r w:rsidR="00590FD7">
        <w:rPr>
          <w:sz w:val="28"/>
          <w:szCs w:val="28"/>
        </w:rPr>
        <w:t>, от 07.05.2018 № 351</w:t>
      </w:r>
      <w:r w:rsidR="008128D0">
        <w:rPr>
          <w:sz w:val="28"/>
          <w:szCs w:val="28"/>
        </w:rPr>
        <w:t>, от 05.12.2018 №893</w:t>
      </w:r>
      <w:r w:rsidR="00212B1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C35A1">
        <w:rPr>
          <w:sz w:val="28"/>
          <w:szCs w:val="28"/>
        </w:rPr>
        <w:t xml:space="preserve">изложив приложения № 3 и № 4 </w:t>
      </w:r>
      <w:r w:rsidR="008128D0" w:rsidRPr="002F1919">
        <w:rPr>
          <w:rFonts w:ascii="13,5" w:hAnsi="13,5"/>
          <w:sz w:val="28"/>
          <w:szCs w:val="28"/>
        </w:rPr>
        <w:t xml:space="preserve">к муниципальной программе  в </w:t>
      </w:r>
      <w:r w:rsidR="008128D0">
        <w:rPr>
          <w:sz w:val="28"/>
          <w:szCs w:val="28"/>
        </w:rPr>
        <w:t>новой</w:t>
      </w:r>
      <w:r w:rsidR="008128D0" w:rsidRPr="002F1919">
        <w:rPr>
          <w:rFonts w:ascii="13,5" w:hAnsi="13,5"/>
          <w:sz w:val="28"/>
          <w:szCs w:val="28"/>
        </w:rPr>
        <w:t xml:space="preserve"> редакции (</w:t>
      </w:r>
      <w:r w:rsidR="006C35A1">
        <w:rPr>
          <w:sz w:val="28"/>
          <w:szCs w:val="28"/>
        </w:rPr>
        <w:t>п</w:t>
      </w:r>
      <w:r w:rsidR="008128D0">
        <w:rPr>
          <w:rFonts w:ascii="13,5" w:hAnsi="13,5"/>
          <w:sz w:val="28"/>
          <w:szCs w:val="28"/>
        </w:rPr>
        <w:t>риложение)</w:t>
      </w:r>
      <w:r w:rsidR="008128D0">
        <w:rPr>
          <w:rFonts w:asciiTheme="minorHAnsi" w:hAnsiTheme="minorHAnsi"/>
          <w:sz w:val="28"/>
          <w:szCs w:val="28"/>
        </w:rPr>
        <w:t>.</w:t>
      </w:r>
      <w:proofErr w:type="gramEnd"/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 w:rsidR="006C35A1">
        <w:rPr>
          <w:sz w:val="28"/>
          <w:szCs w:val="28"/>
        </w:rPr>
        <w:t xml:space="preserve"> исполнением</w:t>
      </w:r>
      <w:r w:rsidRPr="00242BD1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городского округа Нижняя Салда </w:t>
      </w:r>
      <w:proofErr w:type="spellStart"/>
      <w:r w:rsidRPr="00242BD1">
        <w:rPr>
          <w:sz w:val="28"/>
          <w:szCs w:val="28"/>
        </w:rPr>
        <w:t>Гузикова</w:t>
      </w:r>
      <w:proofErr w:type="spellEnd"/>
      <w:r w:rsidR="006C35A1">
        <w:rPr>
          <w:sz w:val="28"/>
          <w:szCs w:val="28"/>
        </w:rPr>
        <w:t xml:space="preserve"> С.Н.</w:t>
      </w: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CA55AB" w:rsidRDefault="00CA55AB" w:rsidP="004352A2">
      <w:pPr>
        <w:ind w:firstLine="567"/>
        <w:jc w:val="both"/>
        <w:rPr>
          <w:sz w:val="27"/>
          <w:szCs w:val="27"/>
        </w:rPr>
      </w:pP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Pr="00242BD1" w:rsidRDefault="00EC5DFF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="00822A4A">
        <w:rPr>
          <w:sz w:val="28"/>
          <w:szCs w:val="28"/>
        </w:rPr>
        <w:t xml:space="preserve">                      </w:t>
      </w:r>
      <w:r w:rsidRPr="00242BD1">
        <w:rPr>
          <w:sz w:val="28"/>
          <w:szCs w:val="28"/>
        </w:rPr>
        <w:t>Е.В. Матвеева</w:t>
      </w:r>
    </w:p>
    <w:p w:rsidR="00EC5DFF" w:rsidRDefault="00EC5DFF" w:rsidP="00B617B2">
      <w:pPr>
        <w:ind w:left="4536"/>
        <w:rPr>
          <w:sz w:val="28"/>
          <w:szCs w:val="28"/>
        </w:rPr>
      </w:pPr>
    </w:p>
    <w:p w:rsidR="00DE21E1" w:rsidRDefault="00DE21E1" w:rsidP="00B617B2">
      <w:pPr>
        <w:ind w:left="4536"/>
        <w:rPr>
          <w:sz w:val="28"/>
          <w:szCs w:val="28"/>
        </w:rPr>
      </w:pPr>
    </w:p>
    <w:p w:rsidR="00DE21E1" w:rsidRDefault="00DE21E1" w:rsidP="00B617B2">
      <w:pPr>
        <w:ind w:left="4536"/>
        <w:rPr>
          <w:sz w:val="28"/>
          <w:szCs w:val="28"/>
        </w:rPr>
        <w:sectPr w:rsidR="00DE21E1" w:rsidSect="00CF60A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7608B" w:rsidTr="0037608B">
        <w:tc>
          <w:tcPr>
            <w:tcW w:w="5495" w:type="dxa"/>
          </w:tcPr>
          <w:p w:rsidR="0037608B" w:rsidRDefault="0037608B" w:rsidP="00E66848">
            <w:pPr>
              <w:pStyle w:val="-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B6CFB" w:rsidRPr="00CF60A7" w:rsidRDefault="001B6CFB" w:rsidP="0037608B">
            <w:pPr>
              <w:pStyle w:val="-"/>
              <w:jc w:val="left"/>
              <w:rPr>
                <w:b w:val="0"/>
              </w:rPr>
            </w:pPr>
            <w:r w:rsidRPr="00CF60A7">
              <w:rPr>
                <w:b w:val="0"/>
              </w:rPr>
              <w:t>Приложение</w:t>
            </w:r>
          </w:p>
          <w:p w:rsidR="001B6CFB" w:rsidRPr="00CF60A7" w:rsidRDefault="001B6CFB" w:rsidP="0037608B">
            <w:pPr>
              <w:pStyle w:val="-"/>
              <w:jc w:val="left"/>
              <w:rPr>
                <w:b w:val="0"/>
              </w:rPr>
            </w:pPr>
            <w:r w:rsidRPr="00CF60A7">
              <w:rPr>
                <w:b w:val="0"/>
              </w:rPr>
              <w:t>к постановлению администрации</w:t>
            </w:r>
          </w:p>
          <w:p w:rsidR="001B6CFB" w:rsidRPr="00CF60A7" w:rsidRDefault="00CF60A7" w:rsidP="0037608B">
            <w:pPr>
              <w:pStyle w:val="-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822A4A">
              <w:rPr>
                <w:b w:val="0"/>
              </w:rPr>
              <w:t>28.12.2018</w:t>
            </w:r>
            <w:r w:rsidR="001B6CFB" w:rsidRPr="00CF60A7">
              <w:rPr>
                <w:b w:val="0"/>
              </w:rPr>
              <w:t xml:space="preserve"> № </w:t>
            </w:r>
            <w:r w:rsidR="00822A4A">
              <w:rPr>
                <w:b w:val="0"/>
              </w:rPr>
              <w:t>977</w:t>
            </w:r>
          </w:p>
          <w:p w:rsidR="001B6CFB" w:rsidRDefault="001B6CF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</w:p>
          <w:p w:rsidR="001B6CFB" w:rsidRDefault="001B6CF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</w:p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 xml:space="preserve">3                                                                                     к муниципальной программе </w:t>
            </w:r>
          </w:p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городского округа Нижняя Салда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jc w:val="right"/>
              <w:outlineLvl w:val="9"/>
            </w:pP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E66848">
      <w:pPr>
        <w:pStyle w:val="-"/>
        <w:jc w:val="right"/>
        <w:rPr>
          <w:b w:val="0"/>
          <w:sz w:val="24"/>
          <w:szCs w:val="24"/>
        </w:rPr>
      </w:pPr>
    </w:p>
    <w:p w:rsidR="00C532F7" w:rsidRPr="00CA3CEA" w:rsidRDefault="00C532F7" w:rsidP="00C532F7">
      <w:pPr>
        <w:pStyle w:val="-"/>
        <w:outlineLvl w:val="9"/>
      </w:pPr>
      <w:r w:rsidRPr="00CA3CEA">
        <w:t xml:space="preserve">АДРЕСНЫЙ ПЕРЕЧЕНЬ </w:t>
      </w:r>
    </w:p>
    <w:p w:rsidR="00C532F7" w:rsidRDefault="00C532F7" w:rsidP="00C532F7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C532F7" w:rsidRDefault="00C532F7" w:rsidP="00C532F7">
      <w:pPr>
        <w:pStyle w:val="-"/>
        <w:outlineLvl w:val="9"/>
      </w:pPr>
    </w:p>
    <w:tbl>
      <w:tblPr>
        <w:tblStyle w:val="a3"/>
        <w:tblW w:w="0" w:type="auto"/>
        <w:tblLook w:val="04A0"/>
      </w:tblPr>
      <w:tblGrid>
        <w:gridCol w:w="777"/>
        <w:gridCol w:w="4420"/>
        <w:gridCol w:w="2001"/>
        <w:gridCol w:w="2373"/>
      </w:tblGrid>
      <w:tr w:rsidR="00C532F7" w:rsidTr="004F7FBA">
        <w:tc>
          <w:tcPr>
            <w:tcW w:w="959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108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111" w:type="dxa"/>
          </w:tcPr>
          <w:p w:rsidR="00C532F7" w:rsidRPr="00D97B98" w:rsidRDefault="00C532F7" w:rsidP="00CF60A7">
            <w:pPr>
              <w:ind w:left="284"/>
              <w:rPr>
                <w:b/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</w:t>
            </w:r>
            <w:proofErr w:type="gramStart"/>
            <w:r w:rsidRPr="00D97B98">
              <w:rPr>
                <w:sz w:val="28"/>
                <w:szCs w:val="28"/>
              </w:rPr>
              <w:t>.У</w:t>
            </w:r>
            <w:proofErr w:type="gramEnd"/>
            <w:r w:rsidRPr="00D97B98">
              <w:rPr>
                <w:sz w:val="28"/>
                <w:szCs w:val="28"/>
              </w:rPr>
              <w:t xml:space="preserve">ральская, </w:t>
            </w:r>
            <w:r>
              <w:rPr>
                <w:sz w:val="28"/>
                <w:szCs w:val="28"/>
              </w:rPr>
              <w:t>1</w:t>
            </w:r>
            <w:r w:rsidR="004F7FBA">
              <w:rPr>
                <w:sz w:val="28"/>
                <w:szCs w:val="28"/>
              </w:rPr>
              <w:t>,2,4,5,7,8,9,10,11,12,13,15</w:t>
            </w:r>
          </w:p>
        </w:tc>
        <w:tc>
          <w:tcPr>
            <w:tcW w:w="2108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6F0826">
              <w:rPr>
                <w:b w:val="0"/>
              </w:rPr>
              <w:t>9</w:t>
            </w:r>
          </w:p>
          <w:p w:rsidR="00922E30" w:rsidRDefault="00922E30" w:rsidP="00F54D49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«Урал», 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11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6</w:t>
            </w:r>
            <w:r w:rsidR="00D74271">
              <w:rPr>
                <w:sz w:val="28"/>
                <w:szCs w:val="28"/>
              </w:rPr>
              <w:t xml:space="preserve"> -</w:t>
            </w:r>
          </w:p>
          <w:p w:rsidR="00D74271" w:rsidRDefault="00D74271" w:rsidP="00CF60A7">
            <w:pPr>
              <w:ind w:left="284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</w:t>
            </w:r>
            <w:proofErr w:type="gramStart"/>
            <w:r w:rsidRPr="00D97B98">
              <w:rPr>
                <w:sz w:val="28"/>
                <w:szCs w:val="28"/>
              </w:rPr>
              <w:t>.Ф</w:t>
            </w:r>
            <w:proofErr w:type="gramEnd"/>
            <w:r w:rsidRPr="00D97B98">
              <w:rPr>
                <w:sz w:val="28"/>
                <w:szCs w:val="28"/>
              </w:rPr>
              <w:t>рунзе, 119</w:t>
            </w:r>
            <w:r>
              <w:rPr>
                <w:sz w:val="28"/>
                <w:szCs w:val="28"/>
              </w:rPr>
              <w:t>,121,123,125,127,129,131,133,</w:t>
            </w:r>
            <w:r w:rsidRPr="00D97B98">
              <w:rPr>
                <w:sz w:val="28"/>
                <w:szCs w:val="28"/>
              </w:rPr>
              <w:t xml:space="preserve"> 135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D74271" w:rsidRDefault="00D74271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11" w:type="dxa"/>
          </w:tcPr>
          <w:p w:rsidR="00D74271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15</w:t>
            </w:r>
            <w:r w:rsidR="00D74271">
              <w:rPr>
                <w:sz w:val="28"/>
                <w:szCs w:val="28"/>
              </w:rPr>
              <w:t xml:space="preserve"> – </w:t>
            </w:r>
          </w:p>
          <w:p w:rsidR="00C532F7" w:rsidRPr="00D97B98" w:rsidRDefault="00D74271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Советская,6,8</w:t>
            </w:r>
          </w:p>
        </w:tc>
        <w:tc>
          <w:tcPr>
            <w:tcW w:w="2108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lastRenderedPageBreak/>
              <w:t>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4111" w:type="dxa"/>
          </w:tcPr>
          <w:p w:rsidR="00D74271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46,48</w:t>
            </w:r>
            <w:r w:rsidR="00D74271">
              <w:rPr>
                <w:sz w:val="28"/>
                <w:szCs w:val="28"/>
              </w:rPr>
              <w:t xml:space="preserve"> –</w:t>
            </w:r>
          </w:p>
          <w:p w:rsidR="00D74271" w:rsidRDefault="00D74271" w:rsidP="00CF60A7">
            <w:pPr>
              <w:ind w:left="284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</w:t>
            </w:r>
            <w:proofErr w:type="gramStart"/>
            <w:r w:rsidRPr="00D97B98">
              <w:rPr>
                <w:sz w:val="28"/>
                <w:szCs w:val="28"/>
              </w:rPr>
              <w:t>.С</w:t>
            </w:r>
            <w:proofErr w:type="gramEnd"/>
            <w:r w:rsidRPr="00D97B98">
              <w:rPr>
                <w:sz w:val="28"/>
                <w:szCs w:val="28"/>
              </w:rPr>
              <w:t>троителей, 23</w:t>
            </w:r>
            <w:r>
              <w:rPr>
                <w:sz w:val="28"/>
                <w:szCs w:val="28"/>
              </w:rPr>
              <w:t>,25,27,31,33,35,</w:t>
            </w:r>
            <w:r w:rsidRPr="00D97B98">
              <w:rPr>
                <w:sz w:val="28"/>
                <w:szCs w:val="28"/>
              </w:rPr>
              <w:t>37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111" w:type="dxa"/>
          </w:tcPr>
          <w:p w:rsidR="00C532F7" w:rsidRPr="00D97B98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32</w:t>
            </w:r>
            <w:r w:rsidR="00D74271">
              <w:rPr>
                <w:sz w:val="28"/>
                <w:szCs w:val="28"/>
              </w:rPr>
              <w:t>,34,36,38,</w:t>
            </w:r>
            <w:r w:rsidRPr="00D97B98">
              <w:rPr>
                <w:sz w:val="28"/>
                <w:szCs w:val="28"/>
              </w:rPr>
              <w:t>40</w:t>
            </w:r>
          </w:p>
        </w:tc>
        <w:tc>
          <w:tcPr>
            <w:tcW w:w="2108" w:type="dxa"/>
          </w:tcPr>
          <w:p w:rsidR="00C532F7" w:rsidRDefault="00C532F7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6F0826">
              <w:rPr>
                <w:b w:val="0"/>
              </w:rPr>
              <w:t>2</w:t>
            </w:r>
            <w:r w:rsidR="00AE38B0">
              <w:rPr>
                <w:b w:val="0"/>
              </w:rPr>
              <w:t>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111" w:type="dxa"/>
          </w:tcPr>
          <w:p w:rsidR="00D74271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7,11</w:t>
            </w:r>
            <w:r w:rsidR="004351B9">
              <w:rPr>
                <w:sz w:val="28"/>
                <w:szCs w:val="28"/>
              </w:rPr>
              <w:t xml:space="preserve">,13 </w:t>
            </w:r>
            <w:r w:rsidRPr="00D97B98">
              <w:rPr>
                <w:sz w:val="28"/>
                <w:szCs w:val="28"/>
              </w:rPr>
              <w:t xml:space="preserve">-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Советская, 4</w:t>
            </w:r>
            <w:r w:rsidR="00D74271">
              <w:rPr>
                <w:sz w:val="28"/>
                <w:szCs w:val="28"/>
              </w:rPr>
              <w:t>- ул. Фрунзе, 91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111" w:type="dxa"/>
          </w:tcPr>
          <w:p w:rsidR="00D74271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42</w:t>
            </w:r>
            <w:r w:rsidR="00D74271">
              <w:rPr>
                <w:sz w:val="28"/>
                <w:szCs w:val="28"/>
              </w:rPr>
              <w:t>-</w:t>
            </w:r>
          </w:p>
          <w:p w:rsidR="00C532F7" w:rsidRPr="00D97B98" w:rsidRDefault="00D74271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21</w:t>
            </w:r>
            <w:r>
              <w:rPr>
                <w:sz w:val="28"/>
                <w:szCs w:val="28"/>
              </w:rPr>
              <w:t>а</w:t>
            </w:r>
            <w:r w:rsidRPr="00D97B98">
              <w:rPr>
                <w:sz w:val="28"/>
                <w:szCs w:val="28"/>
              </w:rPr>
              <w:t>,46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8</w:t>
            </w:r>
          </w:p>
        </w:tc>
        <w:tc>
          <w:tcPr>
            <w:tcW w:w="4111" w:type="dxa"/>
          </w:tcPr>
          <w:p w:rsidR="00C532F7" w:rsidRPr="00A74E0A" w:rsidRDefault="00C532F7" w:rsidP="00D9353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5</w:t>
            </w:r>
            <w:r>
              <w:rPr>
                <w:sz w:val="28"/>
                <w:szCs w:val="28"/>
              </w:rPr>
              <w:t>5</w:t>
            </w:r>
            <w:r w:rsidR="00D74271">
              <w:rPr>
                <w:sz w:val="28"/>
                <w:szCs w:val="28"/>
              </w:rPr>
              <w:t>,56,57,58,</w:t>
            </w:r>
            <w:r w:rsidRPr="00A74E0A">
              <w:rPr>
                <w:sz w:val="28"/>
                <w:szCs w:val="28"/>
              </w:rPr>
              <w:t xml:space="preserve">59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111" w:type="dxa"/>
          </w:tcPr>
          <w:p w:rsidR="00C532F7" w:rsidRPr="00A74E0A" w:rsidRDefault="00CF60A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32F7">
              <w:rPr>
                <w:sz w:val="28"/>
                <w:szCs w:val="28"/>
              </w:rPr>
              <w:t>л. Ломоносова, 23, 25, 27, 29</w:t>
            </w:r>
          </w:p>
        </w:tc>
        <w:tc>
          <w:tcPr>
            <w:tcW w:w="2108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111" w:type="dxa"/>
          </w:tcPr>
          <w:p w:rsidR="00C532F7" w:rsidRDefault="00CF60A7" w:rsidP="00C532F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32F7">
              <w:rPr>
                <w:sz w:val="28"/>
                <w:szCs w:val="28"/>
              </w:rPr>
              <w:t xml:space="preserve">л. Ломоносова, 60 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111" w:type="dxa"/>
          </w:tcPr>
          <w:p w:rsidR="00D74271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Новая, 5,7</w:t>
            </w:r>
            <w:r w:rsidR="00D74271">
              <w:rPr>
                <w:sz w:val="28"/>
                <w:szCs w:val="28"/>
              </w:rPr>
              <w:t>-</w:t>
            </w:r>
          </w:p>
          <w:p w:rsidR="00D74271" w:rsidRDefault="00D74271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2,4,6,8 </w:t>
            </w:r>
          </w:p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12</w:t>
            </w:r>
          </w:p>
        </w:tc>
        <w:tc>
          <w:tcPr>
            <w:tcW w:w="4111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111" w:type="dxa"/>
          </w:tcPr>
          <w:p w:rsidR="00C532F7" w:rsidRPr="00A74E0A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</w:t>
            </w:r>
            <w:proofErr w:type="gramStart"/>
            <w:r w:rsidRPr="00A74E0A">
              <w:rPr>
                <w:sz w:val="28"/>
                <w:szCs w:val="28"/>
              </w:rPr>
              <w:t>.С</w:t>
            </w:r>
            <w:proofErr w:type="gramEnd"/>
            <w:r w:rsidRPr="00A74E0A">
              <w:rPr>
                <w:sz w:val="28"/>
                <w:szCs w:val="28"/>
              </w:rPr>
              <w:t>троителей, 39</w:t>
            </w:r>
            <w:r w:rsidR="00D74271">
              <w:rPr>
                <w:sz w:val="28"/>
                <w:szCs w:val="28"/>
              </w:rPr>
              <w:t>,41,43,45,47,49,51,</w:t>
            </w:r>
            <w:r w:rsidRPr="00A74E0A">
              <w:rPr>
                <w:sz w:val="28"/>
                <w:szCs w:val="28"/>
              </w:rPr>
              <w:t>53</w:t>
            </w:r>
          </w:p>
        </w:tc>
        <w:tc>
          <w:tcPr>
            <w:tcW w:w="2108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4111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111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D74271" w:rsidRDefault="00D74271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111" w:type="dxa"/>
          </w:tcPr>
          <w:p w:rsidR="00C532F7" w:rsidRPr="00A74E0A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Совхозная</w:t>
            </w:r>
            <w:r>
              <w:rPr>
                <w:sz w:val="28"/>
                <w:szCs w:val="28"/>
              </w:rPr>
              <w:t>, 15</w:t>
            </w:r>
            <w:r w:rsidR="00D74271">
              <w:rPr>
                <w:sz w:val="28"/>
                <w:szCs w:val="28"/>
              </w:rPr>
              <w:t>,17,21,23,25,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4111" w:type="dxa"/>
          </w:tcPr>
          <w:p w:rsidR="00C532F7" w:rsidRPr="00A74E0A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</w:t>
            </w:r>
            <w:r w:rsidR="00D74271">
              <w:rPr>
                <w:sz w:val="28"/>
                <w:szCs w:val="28"/>
              </w:rPr>
              <w:t>, 1, к.1, к.2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4111" w:type="dxa"/>
          </w:tcPr>
          <w:p w:rsidR="00D74271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Д. Бедного, 10</w:t>
            </w:r>
            <w:r w:rsidR="00D74271">
              <w:rPr>
                <w:sz w:val="28"/>
                <w:szCs w:val="28"/>
              </w:rPr>
              <w:t>,12,14,</w:t>
            </w:r>
            <w:r>
              <w:rPr>
                <w:sz w:val="28"/>
                <w:szCs w:val="28"/>
              </w:rPr>
              <w:t>16</w:t>
            </w:r>
            <w:r w:rsidR="00D74271">
              <w:rPr>
                <w:sz w:val="28"/>
                <w:szCs w:val="28"/>
              </w:rPr>
              <w:t xml:space="preserve">- </w:t>
            </w:r>
          </w:p>
          <w:p w:rsidR="00C532F7" w:rsidRDefault="00D74271" w:rsidP="003D0E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101,103,105,107,93,95,97,99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15"/>
      </w:tblGrid>
      <w:tr w:rsidR="0037608B" w:rsidTr="00071FC1">
        <w:trPr>
          <w:trHeight w:val="1993"/>
        </w:trPr>
        <w:tc>
          <w:tcPr>
            <w:tcW w:w="5610" w:type="dxa"/>
          </w:tcPr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37608B" w:rsidRDefault="0037608B" w:rsidP="003D0E7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Приложение№</w:t>
            </w:r>
            <w:r>
              <w:rPr>
                <w:b w:val="0"/>
                <w:sz w:val="24"/>
                <w:szCs w:val="24"/>
              </w:rPr>
              <w:t xml:space="preserve">4                                                                                  к  муниципальной программе </w:t>
            </w: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городского округа Нижняя Салда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outlineLvl w:val="9"/>
            </w:pPr>
          </w:p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37608B">
      <w:pPr>
        <w:pStyle w:val="-"/>
        <w:rPr>
          <w:b w:val="0"/>
          <w:sz w:val="24"/>
          <w:szCs w:val="24"/>
        </w:rPr>
      </w:pPr>
    </w:p>
    <w:p w:rsidR="0037608B" w:rsidRPr="00CA3CEA" w:rsidRDefault="0037608B" w:rsidP="0037608B">
      <w:pPr>
        <w:pStyle w:val="-"/>
        <w:outlineLvl w:val="9"/>
      </w:pPr>
      <w:r w:rsidRPr="00CA3CEA">
        <w:t xml:space="preserve">АДРЕСНЫЙ ПЕРЕЧЕНЬ </w:t>
      </w:r>
    </w:p>
    <w:p w:rsidR="0037608B" w:rsidRDefault="0037608B" w:rsidP="0037608B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7608B" w:rsidRPr="00D97B98" w:rsidTr="0037608B">
        <w:tc>
          <w:tcPr>
            <w:tcW w:w="959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37608B" w:rsidRPr="00A74E0A" w:rsidRDefault="003D0E7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У</w:t>
            </w:r>
            <w:r w:rsidR="0037608B">
              <w:rPr>
                <w:b w:val="0"/>
              </w:rPr>
              <w:t>л</w:t>
            </w:r>
            <w:proofErr w:type="gramStart"/>
            <w:r w:rsidR="0037608B">
              <w:rPr>
                <w:b w:val="0"/>
              </w:rPr>
              <w:t>.К</w:t>
            </w:r>
            <w:proofErr w:type="gramEnd"/>
            <w:r w:rsidR="0037608B">
              <w:rPr>
                <w:b w:val="0"/>
              </w:rPr>
              <w:t>арла Маркса, 1а -      Парк Металлургов</w:t>
            </w:r>
          </w:p>
        </w:tc>
        <w:tc>
          <w:tcPr>
            <w:tcW w:w="2393" w:type="dxa"/>
          </w:tcPr>
          <w:p w:rsidR="0037608B" w:rsidRPr="00A74E0A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AE38B0">
              <w:rPr>
                <w:b w:val="0"/>
              </w:rPr>
              <w:t>9</w:t>
            </w:r>
          </w:p>
        </w:tc>
        <w:tc>
          <w:tcPr>
            <w:tcW w:w="2393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37608B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Площадь </w:t>
            </w:r>
            <w:r w:rsidR="004E5DCB">
              <w:rPr>
                <w:b w:val="0"/>
              </w:rPr>
              <w:t>Б</w:t>
            </w:r>
            <w:r>
              <w:rPr>
                <w:b w:val="0"/>
              </w:rPr>
              <w:t>ыкова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A27D74" w:rsidRDefault="0037608B" w:rsidP="00A27D74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молодежная организация </w:t>
            </w:r>
          </w:p>
          <w:p w:rsidR="0037608B" w:rsidRDefault="00A27D74" w:rsidP="00A27D74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</w:t>
            </w:r>
            <w:proofErr w:type="gramStart"/>
            <w:r>
              <w:rPr>
                <w:b w:val="0"/>
              </w:rPr>
              <w:t>О</w:t>
            </w:r>
            <w:r w:rsidR="003D0E7B">
              <w:rPr>
                <w:b w:val="0"/>
              </w:rPr>
              <w:t>«</w:t>
            </w:r>
            <w:proofErr w:type="gramEnd"/>
            <w:r w:rsidR="0037608B">
              <w:rPr>
                <w:b w:val="0"/>
              </w:rPr>
              <w:t>НИИМаш</w:t>
            </w:r>
            <w:r w:rsidR="003D0E7B">
              <w:rPr>
                <w:b w:val="0"/>
              </w:rPr>
              <w:t>»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5B340A" w:rsidRDefault="005B340A" w:rsidP="0049161F">
      <w:pPr>
        <w:pStyle w:val="-"/>
        <w:jc w:val="left"/>
        <w:outlineLvl w:val="9"/>
      </w:pPr>
    </w:p>
    <w:sectPr w:rsidR="005B340A" w:rsidSect="004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D7" w:rsidRDefault="00A762D7" w:rsidP="000B5919">
      <w:r>
        <w:separator/>
      </w:r>
    </w:p>
  </w:endnote>
  <w:endnote w:type="continuationSeparator" w:id="0">
    <w:p w:rsidR="00A762D7" w:rsidRDefault="00A762D7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D7" w:rsidRDefault="00A762D7" w:rsidP="000B5919">
      <w:r>
        <w:separator/>
      </w:r>
    </w:p>
  </w:footnote>
  <w:footnote w:type="continuationSeparator" w:id="0">
    <w:p w:rsidR="00A762D7" w:rsidRDefault="00A762D7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71" w:rsidRDefault="00D74271">
    <w:pPr>
      <w:pStyle w:val="a8"/>
    </w:pPr>
  </w:p>
  <w:p w:rsidR="00D74271" w:rsidRDefault="00D74271"/>
  <w:p w:rsidR="00D74271" w:rsidRDefault="00D742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E7F8C"/>
    <w:multiLevelType w:val="hybridMultilevel"/>
    <w:tmpl w:val="CC8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5351D"/>
    <w:rsid w:val="00062B98"/>
    <w:rsid w:val="000640B8"/>
    <w:rsid w:val="00065489"/>
    <w:rsid w:val="0006551F"/>
    <w:rsid w:val="00070513"/>
    <w:rsid w:val="00071FC1"/>
    <w:rsid w:val="0007748B"/>
    <w:rsid w:val="00077AED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AEB"/>
    <w:rsid w:val="000D2E82"/>
    <w:rsid w:val="000E2019"/>
    <w:rsid w:val="000E7C0E"/>
    <w:rsid w:val="000F201E"/>
    <w:rsid w:val="000F25FB"/>
    <w:rsid w:val="000F2FD5"/>
    <w:rsid w:val="000F4F67"/>
    <w:rsid w:val="000F7457"/>
    <w:rsid w:val="000F7FD7"/>
    <w:rsid w:val="00103C33"/>
    <w:rsid w:val="00104ACC"/>
    <w:rsid w:val="001059EA"/>
    <w:rsid w:val="0011479C"/>
    <w:rsid w:val="00114D2D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1A4B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6CFB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2B19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D22"/>
    <w:rsid w:val="00267FED"/>
    <w:rsid w:val="0027080F"/>
    <w:rsid w:val="00276A81"/>
    <w:rsid w:val="00282C7B"/>
    <w:rsid w:val="00283879"/>
    <w:rsid w:val="00285AB3"/>
    <w:rsid w:val="00291603"/>
    <w:rsid w:val="00291EDE"/>
    <w:rsid w:val="00293C02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1378"/>
    <w:rsid w:val="00304863"/>
    <w:rsid w:val="00307F50"/>
    <w:rsid w:val="003130E9"/>
    <w:rsid w:val="003145B5"/>
    <w:rsid w:val="00315B63"/>
    <w:rsid w:val="00317909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5278"/>
    <w:rsid w:val="003663B2"/>
    <w:rsid w:val="00367E11"/>
    <w:rsid w:val="00367EF9"/>
    <w:rsid w:val="00370930"/>
    <w:rsid w:val="00373EAD"/>
    <w:rsid w:val="003744DB"/>
    <w:rsid w:val="003752EA"/>
    <w:rsid w:val="003757EF"/>
    <w:rsid w:val="0037608B"/>
    <w:rsid w:val="003825A4"/>
    <w:rsid w:val="0039222A"/>
    <w:rsid w:val="003A25AE"/>
    <w:rsid w:val="003A3C03"/>
    <w:rsid w:val="003A57E0"/>
    <w:rsid w:val="003B2BF5"/>
    <w:rsid w:val="003B6F92"/>
    <w:rsid w:val="003C0F5D"/>
    <w:rsid w:val="003C1013"/>
    <w:rsid w:val="003C1A9D"/>
    <w:rsid w:val="003C2104"/>
    <w:rsid w:val="003C302F"/>
    <w:rsid w:val="003C3742"/>
    <w:rsid w:val="003C69BF"/>
    <w:rsid w:val="003D0E7B"/>
    <w:rsid w:val="003D63DA"/>
    <w:rsid w:val="003D6E26"/>
    <w:rsid w:val="003E26D1"/>
    <w:rsid w:val="003E5F10"/>
    <w:rsid w:val="003E7549"/>
    <w:rsid w:val="003F0DA0"/>
    <w:rsid w:val="003F52B3"/>
    <w:rsid w:val="00403494"/>
    <w:rsid w:val="004038CE"/>
    <w:rsid w:val="00405232"/>
    <w:rsid w:val="00406D84"/>
    <w:rsid w:val="004075D2"/>
    <w:rsid w:val="00407822"/>
    <w:rsid w:val="00410953"/>
    <w:rsid w:val="0041250F"/>
    <w:rsid w:val="0041755A"/>
    <w:rsid w:val="00417AD2"/>
    <w:rsid w:val="00432665"/>
    <w:rsid w:val="004351B9"/>
    <w:rsid w:val="004352A2"/>
    <w:rsid w:val="00436A26"/>
    <w:rsid w:val="00443C5C"/>
    <w:rsid w:val="004451E5"/>
    <w:rsid w:val="00450026"/>
    <w:rsid w:val="00450083"/>
    <w:rsid w:val="004545E2"/>
    <w:rsid w:val="004560B9"/>
    <w:rsid w:val="00462C45"/>
    <w:rsid w:val="00464B11"/>
    <w:rsid w:val="0046538D"/>
    <w:rsid w:val="0047353E"/>
    <w:rsid w:val="004770AF"/>
    <w:rsid w:val="0047749A"/>
    <w:rsid w:val="004816E0"/>
    <w:rsid w:val="00481704"/>
    <w:rsid w:val="00481830"/>
    <w:rsid w:val="00490E52"/>
    <w:rsid w:val="0049161F"/>
    <w:rsid w:val="00497B3B"/>
    <w:rsid w:val="00497F8B"/>
    <w:rsid w:val="004A00A6"/>
    <w:rsid w:val="004A2995"/>
    <w:rsid w:val="004A4A60"/>
    <w:rsid w:val="004B5C2F"/>
    <w:rsid w:val="004C352E"/>
    <w:rsid w:val="004D062B"/>
    <w:rsid w:val="004D0AF1"/>
    <w:rsid w:val="004D10CA"/>
    <w:rsid w:val="004D2427"/>
    <w:rsid w:val="004E2952"/>
    <w:rsid w:val="004E5DCB"/>
    <w:rsid w:val="004E798C"/>
    <w:rsid w:val="004E7D06"/>
    <w:rsid w:val="004F795A"/>
    <w:rsid w:val="004F7FBA"/>
    <w:rsid w:val="00505683"/>
    <w:rsid w:val="005109E7"/>
    <w:rsid w:val="00516815"/>
    <w:rsid w:val="00524165"/>
    <w:rsid w:val="0052430A"/>
    <w:rsid w:val="00525006"/>
    <w:rsid w:val="00533B14"/>
    <w:rsid w:val="00537D83"/>
    <w:rsid w:val="0054238E"/>
    <w:rsid w:val="00542C12"/>
    <w:rsid w:val="00545405"/>
    <w:rsid w:val="00553628"/>
    <w:rsid w:val="0055590A"/>
    <w:rsid w:val="005609C7"/>
    <w:rsid w:val="005613D8"/>
    <w:rsid w:val="0057230F"/>
    <w:rsid w:val="00572B2E"/>
    <w:rsid w:val="00573985"/>
    <w:rsid w:val="00583B2E"/>
    <w:rsid w:val="00590FD7"/>
    <w:rsid w:val="005920C3"/>
    <w:rsid w:val="00592C84"/>
    <w:rsid w:val="00593C22"/>
    <w:rsid w:val="00596A3E"/>
    <w:rsid w:val="00597242"/>
    <w:rsid w:val="005A1F2C"/>
    <w:rsid w:val="005A4ACF"/>
    <w:rsid w:val="005A5AF9"/>
    <w:rsid w:val="005B340A"/>
    <w:rsid w:val="005C6DB2"/>
    <w:rsid w:val="005D50AA"/>
    <w:rsid w:val="005E2B83"/>
    <w:rsid w:val="005E52CD"/>
    <w:rsid w:val="005E5A70"/>
    <w:rsid w:val="005E783E"/>
    <w:rsid w:val="005F24CA"/>
    <w:rsid w:val="005F392E"/>
    <w:rsid w:val="005F498D"/>
    <w:rsid w:val="005F76E4"/>
    <w:rsid w:val="006029A1"/>
    <w:rsid w:val="006043E0"/>
    <w:rsid w:val="00605C24"/>
    <w:rsid w:val="006076F1"/>
    <w:rsid w:val="00611632"/>
    <w:rsid w:val="00615169"/>
    <w:rsid w:val="00616B77"/>
    <w:rsid w:val="00616DC5"/>
    <w:rsid w:val="00620D22"/>
    <w:rsid w:val="006213E9"/>
    <w:rsid w:val="00626572"/>
    <w:rsid w:val="00626693"/>
    <w:rsid w:val="00632E0C"/>
    <w:rsid w:val="00642A64"/>
    <w:rsid w:val="0064687B"/>
    <w:rsid w:val="006514C1"/>
    <w:rsid w:val="006523BF"/>
    <w:rsid w:val="00652BE0"/>
    <w:rsid w:val="0065301D"/>
    <w:rsid w:val="006622A0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5EE2"/>
    <w:rsid w:val="006B6D0A"/>
    <w:rsid w:val="006B74D5"/>
    <w:rsid w:val="006C0F2A"/>
    <w:rsid w:val="006C110B"/>
    <w:rsid w:val="006C1B3B"/>
    <w:rsid w:val="006C35A1"/>
    <w:rsid w:val="006C7E7B"/>
    <w:rsid w:val="006D0ADC"/>
    <w:rsid w:val="006D36FC"/>
    <w:rsid w:val="006D5155"/>
    <w:rsid w:val="006D618B"/>
    <w:rsid w:val="006E0622"/>
    <w:rsid w:val="006E3B2B"/>
    <w:rsid w:val="006E6752"/>
    <w:rsid w:val="006F0826"/>
    <w:rsid w:val="006F30BC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3E7"/>
    <w:rsid w:val="00736DC6"/>
    <w:rsid w:val="00741A87"/>
    <w:rsid w:val="0074259A"/>
    <w:rsid w:val="00743982"/>
    <w:rsid w:val="007560A4"/>
    <w:rsid w:val="0076058D"/>
    <w:rsid w:val="00761627"/>
    <w:rsid w:val="00761ADC"/>
    <w:rsid w:val="0076230F"/>
    <w:rsid w:val="00762897"/>
    <w:rsid w:val="007660E2"/>
    <w:rsid w:val="00772783"/>
    <w:rsid w:val="00785B75"/>
    <w:rsid w:val="00786C15"/>
    <w:rsid w:val="00787071"/>
    <w:rsid w:val="0079144D"/>
    <w:rsid w:val="00792704"/>
    <w:rsid w:val="00793462"/>
    <w:rsid w:val="0079786C"/>
    <w:rsid w:val="007A02D8"/>
    <w:rsid w:val="007A0C27"/>
    <w:rsid w:val="007A0FE6"/>
    <w:rsid w:val="007A262C"/>
    <w:rsid w:val="007A4F3C"/>
    <w:rsid w:val="007A646B"/>
    <w:rsid w:val="007B1BBE"/>
    <w:rsid w:val="007B24E1"/>
    <w:rsid w:val="007B2DA4"/>
    <w:rsid w:val="007B38E1"/>
    <w:rsid w:val="007B46F2"/>
    <w:rsid w:val="007C0762"/>
    <w:rsid w:val="007C428D"/>
    <w:rsid w:val="007C6218"/>
    <w:rsid w:val="007C6BB1"/>
    <w:rsid w:val="007C6D01"/>
    <w:rsid w:val="007D411F"/>
    <w:rsid w:val="007D55EB"/>
    <w:rsid w:val="007D7337"/>
    <w:rsid w:val="007E0DFF"/>
    <w:rsid w:val="007E51E4"/>
    <w:rsid w:val="007E6191"/>
    <w:rsid w:val="007F64B3"/>
    <w:rsid w:val="00804405"/>
    <w:rsid w:val="0080471E"/>
    <w:rsid w:val="00806313"/>
    <w:rsid w:val="00811B59"/>
    <w:rsid w:val="008128D0"/>
    <w:rsid w:val="00812F87"/>
    <w:rsid w:val="00815E04"/>
    <w:rsid w:val="008178A0"/>
    <w:rsid w:val="00822A4A"/>
    <w:rsid w:val="00830881"/>
    <w:rsid w:val="008312FB"/>
    <w:rsid w:val="008329EC"/>
    <w:rsid w:val="00845D30"/>
    <w:rsid w:val="00850F31"/>
    <w:rsid w:val="00851608"/>
    <w:rsid w:val="008602A4"/>
    <w:rsid w:val="00861BA5"/>
    <w:rsid w:val="00863A68"/>
    <w:rsid w:val="008643DB"/>
    <w:rsid w:val="00865892"/>
    <w:rsid w:val="0086658C"/>
    <w:rsid w:val="0086667C"/>
    <w:rsid w:val="00867CC4"/>
    <w:rsid w:val="008706B6"/>
    <w:rsid w:val="00872E90"/>
    <w:rsid w:val="00882F11"/>
    <w:rsid w:val="00884F22"/>
    <w:rsid w:val="00890104"/>
    <w:rsid w:val="00895901"/>
    <w:rsid w:val="00896EB2"/>
    <w:rsid w:val="008A5AEF"/>
    <w:rsid w:val="008B2FAC"/>
    <w:rsid w:val="008C199F"/>
    <w:rsid w:val="008C35CC"/>
    <w:rsid w:val="008D1C27"/>
    <w:rsid w:val="008E05A0"/>
    <w:rsid w:val="008E2304"/>
    <w:rsid w:val="008E2AA6"/>
    <w:rsid w:val="008E611F"/>
    <w:rsid w:val="008E6248"/>
    <w:rsid w:val="008E7034"/>
    <w:rsid w:val="008F29A1"/>
    <w:rsid w:val="008F42AF"/>
    <w:rsid w:val="008F4806"/>
    <w:rsid w:val="008F4E26"/>
    <w:rsid w:val="008F5631"/>
    <w:rsid w:val="008F5936"/>
    <w:rsid w:val="008F762E"/>
    <w:rsid w:val="008F7D25"/>
    <w:rsid w:val="00904C61"/>
    <w:rsid w:val="009060CD"/>
    <w:rsid w:val="00907511"/>
    <w:rsid w:val="009104C0"/>
    <w:rsid w:val="0091384A"/>
    <w:rsid w:val="00920EB8"/>
    <w:rsid w:val="00922E30"/>
    <w:rsid w:val="00927F76"/>
    <w:rsid w:val="00933D01"/>
    <w:rsid w:val="00935069"/>
    <w:rsid w:val="009353F6"/>
    <w:rsid w:val="009408D0"/>
    <w:rsid w:val="00940C20"/>
    <w:rsid w:val="00944EE6"/>
    <w:rsid w:val="0094515B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145"/>
    <w:rsid w:val="009A3E76"/>
    <w:rsid w:val="009A54CE"/>
    <w:rsid w:val="009A70A3"/>
    <w:rsid w:val="009B10CB"/>
    <w:rsid w:val="009B5A0B"/>
    <w:rsid w:val="009B5F7F"/>
    <w:rsid w:val="009B7584"/>
    <w:rsid w:val="009C12AE"/>
    <w:rsid w:val="009C2C42"/>
    <w:rsid w:val="009C3C2B"/>
    <w:rsid w:val="009C6319"/>
    <w:rsid w:val="009C7F5A"/>
    <w:rsid w:val="009D0597"/>
    <w:rsid w:val="009D407E"/>
    <w:rsid w:val="009D458B"/>
    <w:rsid w:val="009D49C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27D74"/>
    <w:rsid w:val="00A33715"/>
    <w:rsid w:val="00A35E88"/>
    <w:rsid w:val="00A3751F"/>
    <w:rsid w:val="00A37B73"/>
    <w:rsid w:val="00A40430"/>
    <w:rsid w:val="00A44F9A"/>
    <w:rsid w:val="00A5203E"/>
    <w:rsid w:val="00A5242B"/>
    <w:rsid w:val="00A62F88"/>
    <w:rsid w:val="00A643DE"/>
    <w:rsid w:val="00A667E7"/>
    <w:rsid w:val="00A66FF2"/>
    <w:rsid w:val="00A73557"/>
    <w:rsid w:val="00A74E0A"/>
    <w:rsid w:val="00A75EBC"/>
    <w:rsid w:val="00A762D7"/>
    <w:rsid w:val="00A81354"/>
    <w:rsid w:val="00A827B4"/>
    <w:rsid w:val="00A83A8B"/>
    <w:rsid w:val="00A8639A"/>
    <w:rsid w:val="00A90843"/>
    <w:rsid w:val="00A90AC3"/>
    <w:rsid w:val="00A9472C"/>
    <w:rsid w:val="00A94756"/>
    <w:rsid w:val="00AA337A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38B0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842D6"/>
    <w:rsid w:val="00B9009D"/>
    <w:rsid w:val="00B9233D"/>
    <w:rsid w:val="00B95F84"/>
    <w:rsid w:val="00B96DE2"/>
    <w:rsid w:val="00BA3C5F"/>
    <w:rsid w:val="00BB2A2C"/>
    <w:rsid w:val="00BB5B70"/>
    <w:rsid w:val="00BC0DE7"/>
    <w:rsid w:val="00BC1BC4"/>
    <w:rsid w:val="00BD51D6"/>
    <w:rsid w:val="00BD6101"/>
    <w:rsid w:val="00BD7A6C"/>
    <w:rsid w:val="00BE05FB"/>
    <w:rsid w:val="00BE1879"/>
    <w:rsid w:val="00BE43A4"/>
    <w:rsid w:val="00C02CE0"/>
    <w:rsid w:val="00C03C12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2F7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05A1"/>
    <w:rsid w:val="00CA0C10"/>
    <w:rsid w:val="00CA2A90"/>
    <w:rsid w:val="00CA3516"/>
    <w:rsid w:val="00CA3CEA"/>
    <w:rsid w:val="00CA4A3A"/>
    <w:rsid w:val="00CA55AB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CF60A7"/>
    <w:rsid w:val="00D0097A"/>
    <w:rsid w:val="00D01233"/>
    <w:rsid w:val="00D021E0"/>
    <w:rsid w:val="00D03613"/>
    <w:rsid w:val="00D069CE"/>
    <w:rsid w:val="00D127A1"/>
    <w:rsid w:val="00D13160"/>
    <w:rsid w:val="00D13EAD"/>
    <w:rsid w:val="00D219A7"/>
    <w:rsid w:val="00D24C92"/>
    <w:rsid w:val="00D2602B"/>
    <w:rsid w:val="00D26252"/>
    <w:rsid w:val="00D262EB"/>
    <w:rsid w:val="00D27136"/>
    <w:rsid w:val="00D27CCF"/>
    <w:rsid w:val="00D33240"/>
    <w:rsid w:val="00D35F1C"/>
    <w:rsid w:val="00D40698"/>
    <w:rsid w:val="00D50DF3"/>
    <w:rsid w:val="00D51050"/>
    <w:rsid w:val="00D5111A"/>
    <w:rsid w:val="00D51464"/>
    <w:rsid w:val="00D521AC"/>
    <w:rsid w:val="00D541E5"/>
    <w:rsid w:val="00D6166E"/>
    <w:rsid w:val="00D63714"/>
    <w:rsid w:val="00D65626"/>
    <w:rsid w:val="00D708E8"/>
    <w:rsid w:val="00D72FBC"/>
    <w:rsid w:val="00D732EB"/>
    <w:rsid w:val="00D73852"/>
    <w:rsid w:val="00D74271"/>
    <w:rsid w:val="00D84EDB"/>
    <w:rsid w:val="00D9195F"/>
    <w:rsid w:val="00D9353D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1E1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5A20"/>
    <w:rsid w:val="00E372D8"/>
    <w:rsid w:val="00E44529"/>
    <w:rsid w:val="00E44A0B"/>
    <w:rsid w:val="00E44C1D"/>
    <w:rsid w:val="00E464B9"/>
    <w:rsid w:val="00E4700A"/>
    <w:rsid w:val="00E50EB1"/>
    <w:rsid w:val="00E515BC"/>
    <w:rsid w:val="00E51E2E"/>
    <w:rsid w:val="00E52508"/>
    <w:rsid w:val="00E528D6"/>
    <w:rsid w:val="00E5408D"/>
    <w:rsid w:val="00E56CB5"/>
    <w:rsid w:val="00E600E4"/>
    <w:rsid w:val="00E66848"/>
    <w:rsid w:val="00E753FF"/>
    <w:rsid w:val="00E8053F"/>
    <w:rsid w:val="00E9372B"/>
    <w:rsid w:val="00E942EB"/>
    <w:rsid w:val="00E978A1"/>
    <w:rsid w:val="00EB0B54"/>
    <w:rsid w:val="00EB5AEC"/>
    <w:rsid w:val="00EB7365"/>
    <w:rsid w:val="00EC3226"/>
    <w:rsid w:val="00EC36E7"/>
    <w:rsid w:val="00EC5DFF"/>
    <w:rsid w:val="00EC6C0D"/>
    <w:rsid w:val="00ED35F3"/>
    <w:rsid w:val="00EE1B98"/>
    <w:rsid w:val="00EE664D"/>
    <w:rsid w:val="00EF2431"/>
    <w:rsid w:val="00F04221"/>
    <w:rsid w:val="00F11D4F"/>
    <w:rsid w:val="00F143EB"/>
    <w:rsid w:val="00F179F1"/>
    <w:rsid w:val="00F17BFB"/>
    <w:rsid w:val="00F24FB2"/>
    <w:rsid w:val="00F27481"/>
    <w:rsid w:val="00F301CF"/>
    <w:rsid w:val="00F307CB"/>
    <w:rsid w:val="00F30E99"/>
    <w:rsid w:val="00F439BB"/>
    <w:rsid w:val="00F44435"/>
    <w:rsid w:val="00F4512D"/>
    <w:rsid w:val="00F54D49"/>
    <w:rsid w:val="00F54F0D"/>
    <w:rsid w:val="00F56F4B"/>
    <w:rsid w:val="00F57D9E"/>
    <w:rsid w:val="00F643F0"/>
    <w:rsid w:val="00F658A2"/>
    <w:rsid w:val="00F72DA2"/>
    <w:rsid w:val="00F73CA7"/>
    <w:rsid w:val="00F776A0"/>
    <w:rsid w:val="00F90C3F"/>
    <w:rsid w:val="00F954C4"/>
    <w:rsid w:val="00F96EC2"/>
    <w:rsid w:val="00FB6FC1"/>
    <w:rsid w:val="00FC4458"/>
    <w:rsid w:val="00FC63A9"/>
    <w:rsid w:val="00FD0309"/>
    <w:rsid w:val="00FE5187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  <w:style w:type="character" w:styleId="af3">
    <w:name w:val="annotation reference"/>
    <w:basedOn w:val="a0"/>
    <w:uiPriority w:val="99"/>
    <w:semiHidden/>
    <w:unhideWhenUsed/>
    <w:rsid w:val="00DE21E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21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21E1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21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E21E1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  <w:style w:type="character" w:styleId="af3">
    <w:name w:val="annotation reference"/>
    <w:basedOn w:val="a0"/>
    <w:uiPriority w:val="99"/>
    <w:semiHidden/>
    <w:unhideWhenUsed/>
    <w:rsid w:val="00DE21E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21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21E1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21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E21E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4D51-7FE4-4664-8F82-6DBCB05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6</cp:revision>
  <cp:lastPrinted>2018-12-28T06:57:00Z</cp:lastPrinted>
  <dcterms:created xsi:type="dcterms:W3CDTF">2018-12-27T12:21:00Z</dcterms:created>
  <dcterms:modified xsi:type="dcterms:W3CDTF">2018-12-28T06:57:00Z</dcterms:modified>
</cp:coreProperties>
</file>