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79" w:rsidRPr="00182179" w:rsidRDefault="00182179" w:rsidP="0018217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2179" w:rsidRPr="00EF22B0" w:rsidRDefault="00182179" w:rsidP="0018217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22B0">
        <w:rPr>
          <w:rFonts w:ascii="Times New Roman" w:hAnsi="Times New Roman" w:cs="Times New Roman"/>
          <w:sz w:val="24"/>
          <w:szCs w:val="24"/>
        </w:rPr>
        <w:t>СВЕДЕНИЯ</w:t>
      </w:r>
    </w:p>
    <w:p w:rsidR="00182179" w:rsidRPr="00EF22B0" w:rsidRDefault="00182179" w:rsidP="0018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22B0">
        <w:rPr>
          <w:rFonts w:ascii="Times New Roman" w:hAnsi="Times New Roman" w:cs="Times New Roman"/>
          <w:sz w:val="24"/>
          <w:szCs w:val="24"/>
        </w:rPr>
        <w:t>О ЧИСЛЕННОСТИ МУНИЦИПАЛЬНЫХ СЛУЖАЩИХ,  ВХОДЯЩИХ В СТРУКТУРУ АДМИНИСТРАЦИИ  ГОРОДСКОГО ОКРУГА  НИЖНЯЯ САЛДА И РАБОТНИКОВ</w:t>
      </w:r>
    </w:p>
    <w:p w:rsidR="00182179" w:rsidRPr="00EF22B0" w:rsidRDefault="00182179" w:rsidP="0018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22B0">
        <w:rPr>
          <w:rFonts w:ascii="Times New Roman" w:hAnsi="Times New Roman" w:cs="Times New Roman"/>
          <w:sz w:val="24"/>
          <w:szCs w:val="24"/>
        </w:rPr>
        <w:t>МУНИЦИПАЛЬНЫХ УЧРЕЖДЕНИЙ  ГОРОДСКОГО ОКРУГА НИЖНЯЯ САЛДА</w:t>
      </w:r>
    </w:p>
    <w:p w:rsidR="00182179" w:rsidRPr="00EF22B0" w:rsidRDefault="00182179" w:rsidP="0018217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EF22B0">
        <w:rPr>
          <w:rFonts w:ascii="Times New Roman" w:hAnsi="Times New Roman" w:cs="Times New Roman"/>
          <w:sz w:val="24"/>
          <w:szCs w:val="24"/>
          <w:u w:val="single"/>
        </w:rPr>
        <w:t>за 20</w:t>
      </w:r>
      <w:r w:rsidR="001F1AB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27B4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B2160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182179" w:rsidRPr="00182179" w:rsidRDefault="00182179" w:rsidP="0018217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82179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182179" w:rsidRDefault="00182179" w:rsidP="00182179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2572"/>
        <w:gridCol w:w="3375"/>
      </w:tblGrid>
      <w:tr w:rsidR="00182179" w:rsidRPr="00E830EC" w:rsidTr="00F017D2">
        <w:trPr>
          <w:cantSplit/>
          <w:trHeight w:val="10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категории работников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>Среднесписочная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численность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работников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отчетный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  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внешних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>совместителей),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человек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4F43B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денежное содержание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(заработную плату)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</w:t>
            </w:r>
            <w:r w:rsidRPr="001F1A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</w:t>
            </w:r>
            <w:r w:rsidR="001F1AB0" w:rsidRPr="001F1A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127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3B216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(отчетный период) 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(тыс. руб.)       </w:t>
            </w:r>
          </w:p>
        </w:tc>
      </w:tr>
      <w:tr w:rsidR="00182179" w:rsidRPr="00E830EC" w:rsidTr="00F017D2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1         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2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3            </w:t>
            </w:r>
          </w:p>
        </w:tc>
      </w:tr>
      <w:tr w:rsidR="00182179" w:rsidRPr="00E830EC" w:rsidTr="00F017D2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ипальные служащие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4F43B2" w:rsidP="001F1A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21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3B2160" w:rsidP="004F43B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24 696,02</w:t>
            </w:r>
          </w:p>
        </w:tc>
      </w:tr>
      <w:tr w:rsidR="00182179" w:rsidRPr="00E830EC" w:rsidTr="00F017D2">
        <w:trPr>
          <w:cantSplit/>
          <w:trHeight w:val="8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учреждений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3B2160" w:rsidP="001F1A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3B2160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235 261,78</w:t>
            </w:r>
          </w:p>
        </w:tc>
      </w:tr>
    </w:tbl>
    <w:p w:rsidR="00182179" w:rsidRPr="00E830EC" w:rsidRDefault="00182179" w:rsidP="00182179">
      <w:pPr>
        <w:autoSpaceDE w:val="0"/>
        <w:autoSpaceDN w:val="0"/>
        <w:adjustRightInd w:val="0"/>
        <w:jc w:val="both"/>
      </w:pPr>
    </w:p>
    <w:p w:rsidR="00170902" w:rsidRDefault="00170902"/>
    <w:sectPr w:rsidR="00170902" w:rsidSect="00BC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82179"/>
    <w:rsid w:val="00127B43"/>
    <w:rsid w:val="00170902"/>
    <w:rsid w:val="00182179"/>
    <w:rsid w:val="001F1AB0"/>
    <w:rsid w:val="00340364"/>
    <w:rsid w:val="00344F51"/>
    <w:rsid w:val="003B2160"/>
    <w:rsid w:val="004F43B2"/>
    <w:rsid w:val="006F3AE3"/>
    <w:rsid w:val="00990932"/>
    <w:rsid w:val="009932C2"/>
    <w:rsid w:val="00A52963"/>
    <w:rsid w:val="00BC0A55"/>
    <w:rsid w:val="00EF22B0"/>
    <w:rsid w:val="00F3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2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82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2019-11-21T04:12:00Z</dcterms:created>
  <dcterms:modified xsi:type="dcterms:W3CDTF">2022-05-17T05:21:00Z</dcterms:modified>
</cp:coreProperties>
</file>