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 w:cs="Times New Roman"/>
          <w:b/>
          <w:sz w:val="24"/>
          <w:szCs w:val="24"/>
        </w:rPr>
        <w:br/>
        <w:t>непригодными для проживания»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Pr="00D920EB" w:rsidRDefault="00BC58D5" w:rsidP="00B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E5B8B7" w:themeFill="accent2" w:themeFillTint="66"/>
          </w:tcPr>
          <w:p w:rsidR="00D05598" w:rsidRPr="00BC58D5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D05598" w:rsidRPr="00BC58D5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D5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</w:tcPr>
          <w:p w:rsidR="00D05598" w:rsidRPr="00BC58D5" w:rsidRDefault="00BC58D5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D5">
              <w:rPr>
                <w:rFonts w:ascii="Times New Roman" w:hAnsi="Times New Roman" w:cs="Times New Roman"/>
                <w:sz w:val="24"/>
                <w:szCs w:val="24"/>
              </w:rPr>
              <w:t>6600000010001257381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D920EB" w:rsidRDefault="00A04AEB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D920EB" w:rsidRDefault="001C6D94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D05598" w:rsidRPr="00D920EB" w:rsidRDefault="00BC58D5" w:rsidP="001C6D9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Нижняя Салда от 18.11.2014 № 1186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непригодными для проживания от граждан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D9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«подуслуги»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«подуслуги»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наличие платы 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C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 №1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т.ч. через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предоставление документов, не соответствующих перечню, указанному в пункте 9 Административного регламента;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требований к оформлению документов;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D05598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  <w:shd w:val="clear" w:color="auto" w:fill="auto"/>
          </w:tcPr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документов, не соответст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вующих требованиям действующего законодательства,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9 Административного регламента;</w:t>
            </w:r>
          </w:p>
          <w:p w:rsidR="00282439" w:rsidRPr="00F864BA" w:rsidRDefault="00282439" w:rsidP="00282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2) представле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 xml:space="preserve">ние заявителем не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Pr="00F864BA">
              <w:rPr>
                <w:rFonts w:ascii="Times New Roman" w:hAnsi="Times New Roman" w:cs="Times New Roman"/>
              </w:rPr>
              <w:t>9 Админи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 регламента. Предоставление муници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пальной услуги приостанавливается до приведения документов в соответствие, но не более 30 дней;</w:t>
            </w:r>
          </w:p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недостоверных сведений либо истечение срока действия представленных заявителем документов;</w:t>
            </w:r>
          </w:p>
          <w:p w:rsidR="00282439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письмен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ного заявления гражданина, либо уполномоченного им лица, либо иных лиц (органов), указанных в законе, о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подуслуги №2 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864BA" w:rsidRPr="00D920EB" w:rsidTr="001E343C">
        <w:tc>
          <w:tcPr>
            <w:tcW w:w="1173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ия, в т.ч. через МФЦ</w:t>
            </w:r>
          </w:p>
        </w:tc>
        <w:tc>
          <w:tcPr>
            <w:tcW w:w="11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2)нарушение требований к оформлению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3)предоставление документов неуполномоченным лицом</w:t>
            </w:r>
          </w:p>
        </w:tc>
        <w:tc>
          <w:tcPr>
            <w:tcW w:w="1470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1)предоставление документов, несоответствующих требованиям действующего законодательства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2)предоставление неполного пакета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3)предоставле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недостоверных сведений либо истечение срока действия предоставленных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4)отказ заявителя в рассмотрении заявления </w:t>
            </w:r>
          </w:p>
        </w:tc>
        <w:tc>
          <w:tcPr>
            <w:tcW w:w="1585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системы, региональный портал государственных и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передача документов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МФЗ;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466"/>
        <w:gridCol w:w="1843"/>
        <w:gridCol w:w="2001"/>
        <w:gridCol w:w="2120"/>
        <w:gridCol w:w="1931"/>
        <w:gridCol w:w="2804"/>
        <w:gridCol w:w="2067"/>
        <w:gridCol w:w="2120"/>
      </w:tblGrid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736226" w:rsidRPr="00D920EB" w:rsidTr="00B5190F">
        <w:tc>
          <w:tcPr>
            <w:tcW w:w="675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F864BA" w:rsidRDefault="003F65FE" w:rsidP="008B739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соответствии с Гражданским </w:t>
            </w:r>
            <w:hyperlink r:id="rId9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61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(простая или </w:t>
            </w:r>
            <w:r w:rsidRPr="00F864BA">
              <w:rPr>
                <w:rFonts w:ascii="Times New Roman" w:hAnsi="Times New Roman" w:cs="Times New Roman"/>
              </w:rPr>
              <w:lastRenderedPageBreak/>
              <w:t>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F864BA" w:rsidRDefault="00364F70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4F70" w:rsidRPr="00F864BA" w:rsidRDefault="007D7402" w:rsidP="003F65FE">
            <w:pPr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Орган, уполномоченный на проведение государственного контроля и надзора </w:t>
            </w:r>
            <w:r w:rsidR="006B5E1A" w:rsidRPr="00F864BA">
              <w:rPr>
                <w:rFonts w:ascii="Times New Roman" w:hAnsi="Times New Roman" w:cs="Times New Roman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469"/>
        <w:gridCol w:w="1627"/>
        <w:gridCol w:w="2923"/>
        <w:gridCol w:w="1987"/>
        <w:gridCol w:w="2450"/>
        <w:gridCol w:w="1892"/>
        <w:gridCol w:w="1499"/>
        <w:gridCol w:w="2505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дляполучения«подуслуги»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подуслуги  №1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1 (при 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обязательно</w:t>
            </w:r>
          </w:p>
        </w:tc>
        <w:tc>
          <w:tcPr>
            <w:tcW w:w="1944" w:type="dxa"/>
          </w:tcPr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екст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написан разборчиво от руки или при помощи средств электронно-вычислительной техники;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1A1629" w:rsidRPr="00D920EB" w:rsidRDefault="006B5E1A" w:rsidP="0062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</w:t>
            </w:r>
          </w:p>
        </w:tc>
        <w:tc>
          <w:tcPr>
            <w:tcW w:w="1912" w:type="dxa"/>
          </w:tcPr>
          <w:p w:rsidR="006D645E" w:rsidRPr="00D920EB" w:rsidRDefault="0040621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№ 1</w:t>
            </w:r>
          </w:p>
        </w:tc>
        <w:tc>
          <w:tcPr>
            <w:tcW w:w="2146" w:type="dxa"/>
          </w:tcPr>
          <w:p w:rsidR="006D645E" w:rsidRPr="00D920EB" w:rsidRDefault="00567F0D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результатам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является необходимым для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написаны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разборчиво, без приписок, исправлений, не оговоренных в установленном законом порядке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2146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598" w:rsidRPr="001C768E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1C768E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85"/>
        <w:gridCol w:w="1609"/>
        <w:gridCol w:w="1785"/>
        <w:gridCol w:w="1749"/>
        <w:gridCol w:w="1748"/>
        <w:gridCol w:w="1321"/>
        <w:gridCol w:w="1785"/>
        <w:gridCol w:w="1785"/>
        <w:gridCol w:w="1785"/>
      </w:tblGrid>
      <w:tr w:rsidR="00D05598" w:rsidRPr="00D920EB" w:rsidTr="001C768E"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B5190F">
        <w:tc>
          <w:tcPr>
            <w:tcW w:w="15352" w:type="dxa"/>
            <w:gridSpan w:val="9"/>
          </w:tcPr>
          <w:p w:rsidR="00D05598" w:rsidRPr="00D920EB" w:rsidRDefault="00AE7D4D" w:rsidP="0062414C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№2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«подуслуги»</w:t>
      </w:r>
    </w:p>
    <w:tbl>
      <w:tblPr>
        <w:tblStyle w:val="a4"/>
        <w:tblW w:w="0" w:type="auto"/>
        <w:tblLook w:val="04A0"/>
      </w:tblPr>
      <w:tblGrid>
        <w:gridCol w:w="540"/>
        <w:gridCol w:w="2944"/>
        <w:gridCol w:w="2803"/>
        <w:gridCol w:w="2142"/>
        <w:gridCol w:w="2221"/>
        <w:gridCol w:w="2616"/>
        <w:gridCol w:w="2086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 подуслуги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органаместного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 2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Раздел 8. Особенности предоставления «подуслуги»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 №1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1.Официальны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2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  Наименование  подуслуги №2  «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.Через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B84C52" w:rsidRDefault="007813CE" w:rsidP="00DD0F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ФОРМА</w:t>
      </w:r>
    </w:p>
    <w:p w:rsidR="007813CE" w:rsidRPr="00D920E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98" w:rsidRPr="00D920EB" w:rsidRDefault="00884898" w:rsidP="00884898">
      <w:pPr>
        <w:pStyle w:val="ConsPlusNonformat"/>
        <w:jc w:val="center"/>
        <w:rPr>
          <w:sz w:val="24"/>
          <w:szCs w:val="24"/>
        </w:rPr>
      </w:pPr>
    </w:p>
    <w:p w:rsidR="00B84C52" w:rsidRDefault="00DD0F7D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4C52" w:rsidRPr="00D920EB"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</w:t>
      </w:r>
    </w:p>
    <w:p w:rsidR="00B84C52" w:rsidRDefault="00B84C52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4898" w:rsidRPr="00D920EB" w:rsidRDefault="00884898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 __________</w:t>
      </w:r>
      <w:r w:rsidR="00B84C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884898" w:rsidRPr="00D920EB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 xml:space="preserve">й, фактический, почтовый 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адреса, </w:t>
      </w:r>
      <w:r w:rsidR="00884898" w:rsidRPr="00D920EB">
        <w:rPr>
          <w:rFonts w:ascii="Times New Roman" w:hAnsi="Times New Roman" w:cs="Times New Roman"/>
          <w:sz w:val="24"/>
          <w:szCs w:val="24"/>
        </w:rPr>
        <w:t>номера контактных телефонов,</w:t>
      </w:r>
    </w:p>
    <w:p w:rsidR="00884898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3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86E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 ____________________________________________________________</w:t>
      </w:r>
      <w:r w:rsidR="006869A4" w:rsidRPr="00D920EB">
        <w:rPr>
          <w:rFonts w:ascii="Times New Roman" w:hAnsi="Times New Roman" w:cs="Times New Roman"/>
          <w:sz w:val="24"/>
          <w:szCs w:val="24"/>
        </w:rPr>
        <w:t>_</w:t>
      </w:r>
      <w:r w:rsidR="00C408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(указать полный адрес: субъект Российской Федерации,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населенного пункта, улица, дом, корпус, строение,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квартира, подъезд, этаж, общая площадь помещения)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Вид права на помещение: 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86E" w:rsidRDefault="00C4086E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"__" _______________ 20__ г.      _____________________    _______________________________</w:t>
      </w:r>
    </w:p>
    <w:p w:rsidR="00884898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(подпись заявителя)        (расшифровка подписи заявителя)</w:t>
      </w:r>
    </w:p>
    <w:p w:rsidR="00C4086E" w:rsidRPr="00D920EB" w:rsidRDefault="00C4086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Default="00D83229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6"/>
      <w:bookmarkEnd w:id="2"/>
      <w:r>
        <w:rPr>
          <w:rFonts w:ascii="Times New Roman" w:hAnsi="Times New Roman" w:cs="Times New Roman"/>
          <w:sz w:val="24"/>
          <w:szCs w:val="24"/>
        </w:rPr>
        <w:br/>
      </w:r>
    </w:p>
    <w:p w:rsidR="00D83229" w:rsidRDefault="00D832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898" w:rsidRPr="00D920EB" w:rsidRDefault="00884898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ОБРАЗЕЦ</w:t>
      </w:r>
    </w:p>
    <w:p w:rsidR="00FC37B6" w:rsidRPr="00D920EB" w:rsidRDefault="00FC37B6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7E5448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Тавдинского </w:t>
      </w:r>
      <w:r w:rsidR="006869A4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869A4" w:rsidRPr="00D920EB" w:rsidRDefault="006869A4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от </w:t>
      </w:r>
      <w:r w:rsidR="006A1C9A" w:rsidRPr="00D920EB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6A1C9A" w:rsidRPr="00D920EB" w:rsidRDefault="006A1C9A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г. </w:t>
      </w:r>
      <w:r w:rsidR="007E5448">
        <w:rPr>
          <w:rFonts w:ascii="Times New Roman" w:hAnsi="Times New Roman" w:cs="Times New Roman"/>
          <w:sz w:val="24"/>
          <w:szCs w:val="24"/>
        </w:rPr>
        <w:t>Тавда</w:t>
      </w:r>
      <w:r w:rsidRPr="00D920EB">
        <w:rPr>
          <w:rFonts w:ascii="Times New Roman" w:hAnsi="Times New Roman" w:cs="Times New Roman"/>
          <w:sz w:val="24"/>
          <w:szCs w:val="24"/>
        </w:rPr>
        <w:t xml:space="preserve">, ул. Ленина, д. </w:t>
      </w:r>
      <w:r w:rsidR="007E5448">
        <w:rPr>
          <w:rFonts w:ascii="Times New Roman" w:hAnsi="Times New Roman" w:cs="Times New Roman"/>
          <w:sz w:val="24"/>
          <w:szCs w:val="24"/>
        </w:rPr>
        <w:t>1</w:t>
      </w:r>
      <w:r w:rsidRPr="00D920EB">
        <w:rPr>
          <w:rFonts w:ascii="Times New Roman" w:hAnsi="Times New Roman" w:cs="Times New Roman"/>
          <w:sz w:val="24"/>
          <w:szCs w:val="24"/>
        </w:rPr>
        <w:t>20</w:t>
      </w:r>
      <w:r w:rsidR="007E5448">
        <w:rPr>
          <w:rFonts w:ascii="Times New Roman" w:hAnsi="Times New Roman" w:cs="Times New Roman"/>
          <w:sz w:val="24"/>
          <w:szCs w:val="24"/>
        </w:rPr>
        <w:t>, кв. 4</w:t>
      </w:r>
    </w:p>
    <w:p w:rsidR="006869A4" w:rsidRPr="00D920EB" w:rsidRDefault="006A1C9A" w:rsidP="00FC37B6">
      <w:pPr>
        <w:pStyle w:val="ConsPlusNonformat"/>
        <w:ind w:left="3540" w:firstLine="298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8-904-**-**-***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4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66F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 w:rsidR="00E4466F">
        <w:rPr>
          <w:rFonts w:ascii="Times New Roman" w:hAnsi="Times New Roman" w:cs="Times New Roman"/>
          <w:sz w:val="24"/>
          <w:szCs w:val="24"/>
        </w:rPr>
        <w:t>:</w:t>
      </w:r>
    </w:p>
    <w:p w:rsidR="006869A4" w:rsidRPr="00D83229" w:rsidRDefault="006A1C9A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229">
        <w:rPr>
          <w:rFonts w:ascii="Times New Roman" w:hAnsi="Times New Roman" w:cs="Times New Roman"/>
          <w:sz w:val="24"/>
          <w:szCs w:val="24"/>
        </w:rPr>
        <w:t xml:space="preserve">г. </w:t>
      </w:r>
      <w:r w:rsidR="007E5448">
        <w:rPr>
          <w:rFonts w:ascii="Times New Roman" w:hAnsi="Times New Roman" w:cs="Times New Roman"/>
          <w:sz w:val="24"/>
          <w:szCs w:val="24"/>
        </w:rPr>
        <w:t>Тавда</w:t>
      </w:r>
      <w:r w:rsidRPr="00D8322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</w:rPr>
        <w:t>д. 1</w:t>
      </w:r>
      <w:r w:rsidRPr="00D83229">
        <w:rPr>
          <w:rFonts w:ascii="Times New Roman" w:hAnsi="Times New Roman" w:cs="Times New Roman"/>
          <w:sz w:val="24"/>
          <w:szCs w:val="24"/>
        </w:rPr>
        <w:t xml:space="preserve">20, </w:t>
      </w:r>
      <w:r w:rsidR="007E5448">
        <w:rPr>
          <w:rFonts w:ascii="Times New Roman" w:hAnsi="Times New Roman" w:cs="Times New Roman"/>
          <w:sz w:val="24"/>
          <w:szCs w:val="24"/>
        </w:rPr>
        <w:t xml:space="preserve">кв. 4 </w:t>
      </w:r>
      <w:r w:rsidRPr="00D8322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E5448">
        <w:rPr>
          <w:rFonts w:ascii="Times New Roman" w:hAnsi="Times New Roman" w:cs="Times New Roman"/>
          <w:sz w:val="24"/>
          <w:szCs w:val="24"/>
        </w:rPr>
        <w:t>4</w:t>
      </w:r>
      <w:r w:rsidRPr="00D83229">
        <w:rPr>
          <w:rFonts w:ascii="Times New Roman" w:hAnsi="Times New Roman" w:cs="Times New Roman"/>
          <w:sz w:val="24"/>
          <w:szCs w:val="24"/>
        </w:rPr>
        <w:t>4 кв.м.</w:t>
      </w:r>
    </w:p>
    <w:p w:rsidR="00D83229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Вид права на помещение: </w:t>
      </w:r>
      <w:r w:rsidR="006A1C9A" w:rsidRPr="00D920EB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  <w:r w:rsidR="00D83229">
        <w:rPr>
          <w:rFonts w:ascii="Times New Roman" w:hAnsi="Times New Roman" w:cs="Times New Roman"/>
          <w:sz w:val="24"/>
          <w:szCs w:val="24"/>
        </w:rPr>
        <w:t>.</w:t>
      </w:r>
    </w:p>
    <w:p w:rsidR="00E4466F" w:rsidRDefault="00E4466F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1. </w:t>
      </w:r>
      <w:r w:rsidR="006A1C9A" w:rsidRPr="00D920EB">
        <w:rPr>
          <w:rFonts w:ascii="Times New Roman" w:hAnsi="Times New Roman" w:cs="Times New Roman"/>
          <w:sz w:val="24"/>
          <w:szCs w:val="24"/>
        </w:rPr>
        <w:t>технический паспорт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"</w:t>
      </w:r>
      <w:r w:rsidR="00E4466F">
        <w:rPr>
          <w:rFonts w:ascii="Times New Roman" w:hAnsi="Times New Roman" w:cs="Times New Roman"/>
          <w:sz w:val="24"/>
          <w:szCs w:val="24"/>
        </w:rPr>
        <w:t>28</w:t>
      </w:r>
      <w:r w:rsidRPr="00D920EB">
        <w:rPr>
          <w:rFonts w:ascii="Times New Roman" w:hAnsi="Times New Roman" w:cs="Times New Roman"/>
          <w:sz w:val="24"/>
          <w:szCs w:val="24"/>
        </w:rPr>
        <w:t xml:space="preserve">" </w:t>
      </w:r>
      <w:r w:rsidR="00E4466F">
        <w:rPr>
          <w:rFonts w:ascii="Times New Roman" w:hAnsi="Times New Roman" w:cs="Times New Roman"/>
          <w:sz w:val="24"/>
          <w:szCs w:val="24"/>
        </w:rPr>
        <w:t>октября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20</w:t>
      </w:r>
      <w:r w:rsidR="006A1C9A" w:rsidRPr="00D920EB">
        <w:rPr>
          <w:rFonts w:ascii="Times New Roman" w:hAnsi="Times New Roman" w:cs="Times New Roman"/>
          <w:sz w:val="24"/>
          <w:szCs w:val="24"/>
        </w:rPr>
        <w:t>16</w:t>
      </w:r>
      <w:r w:rsidRPr="00D920EB">
        <w:rPr>
          <w:rFonts w:ascii="Times New Roman" w:hAnsi="Times New Roman" w:cs="Times New Roman"/>
          <w:sz w:val="24"/>
          <w:szCs w:val="24"/>
        </w:rPr>
        <w:t xml:space="preserve"> г.      _____________________                       </w:t>
      </w:r>
      <w:r w:rsidR="006A1C9A" w:rsidRPr="00D920EB">
        <w:rPr>
          <w:rFonts w:ascii="Times New Roman" w:hAnsi="Times New Roman" w:cs="Times New Roman"/>
          <w:sz w:val="24"/>
          <w:szCs w:val="24"/>
          <w:u w:val="single"/>
        </w:rPr>
        <w:t>Иванов Иван Иванович……………..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(подпись заявителя)     (расшифровка подписи заявителя)</w:t>
      </w:r>
    </w:p>
    <w:p w:rsidR="006869A4" w:rsidRPr="00D920EB" w:rsidRDefault="006869A4" w:rsidP="006869A4">
      <w:pPr>
        <w:pStyle w:val="ConsPlusNonformat"/>
        <w:jc w:val="both"/>
        <w:rPr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4466F" w:rsidRDefault="00E4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A1C9A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74B91"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лица,наименование организации и занимаемая должность -для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требованиямс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значений показателя или описаниемконкретного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>инструментального контроля идругих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межведомственной комиссии и предлагаемые меры,которые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илисоздания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974B91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4839" w:rsidRPr="007E5448">
        <w:rPr>
          <w:rFonts w:ascii="Times New Roman" w:hAnsi="Times New Roman" w:cs="Times New Roman"/>
          <w:sz w:val="24"/>
          <w:szCs w:val="24"/>
        </w:rPr>
        <w:t>р</w:t>
      </w:r>
      <w:r w:rsidR="005B632C" w:rsidRPr="007E5448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6A1C9A" w:rsidRPr="007E5448">
        <w:rPr>
          <w:rFonts w:ascii="Times New Roman" w:hAnsi="Times New Roman" w:cs="Times New Roman"/>
          <w:sz w:val="24"/>
          <w:szCs w:val="24"/>
        </w:rPr>
        <w:t>4</w:t>
      </w: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974B91" w:rsidRPr="00D920EB" w:rsidRDefault="00974B91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7E5448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5B632C"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 Тавда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5B632C" w:rsidRPr="00D920EB" w:rsidRDefault="005B632C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Главы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от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2D29A9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7E5448">
        <w:rPr>
          <w:rFonts w:ascii="Times New Roman" w:hAnsi="Times New Roman" w:cs="Times New Roman"/>
          <w:sz w:val="24"/>
          <w:szCs w:val="24"/>
        </w:rPr>
        <w:t>А.А.</w:t>
      </w:r>
      <w:r w:rsidR="007E5448" w:rsidRPr="009256AF">
        <w:rPr>
          <w:rFonts w:ascii="Times New Roman" w:hAnsi="Times New Roman" w:cs="Times New Roman"/>
          <w:sz w:val="24"/>
          <w:szCs w:val="24"/>
        </w:rPr>
        <w:t>Григорьева</w:t>
      </w:r>
      <w:r w:rsidR="009256AF">
        <w:rPr>
          <w:rFonts w:ascii="Times New Roman" w:hAnsi="Times New Roman" w:cs="Times New Roman"/>
          <w:sz w:val="24"/>
          <w:szCs w:val="24"/>
        </w:rPr>
        <w:t>,</w:t>
      </w:r>
      <w:r w:rsidRPr="009256AF">
        <w:rPr>
          <w:rFonts w:ascii="Times New Roman" w:hAnsi="Times New Roman" w:cs="Times New Roman"/>
          <w:sz w:val="24"/>
          <w:szCs w:val="24"/>
        </w:rPr>
        <w:t>первый</w:t>
      </w:r>
      <w:r w:rsidRPr="002D29A9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7E5448" w:rsidRPr="002D29A9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2D29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  <w:r w:rsidR="007E5448">
        <w:rPr>
          <w:rFonts w:ascii="Times New Roman" w:hAnsi="Times New Roman" w:cs="Times New Roman"/>
          <w:sz w:val="24"/>
          <w:szCs w:val="24"/>
        </w:rPr>
        <w:t>В.В. Петров</w:t>
      </w:r>
      <w:r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7E5448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 w:rsidR="007E5448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="005B632C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A0" w:rsidRPr="002D29A9" w:rsidRDefault="005B632C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="005C6FA0" w:rsidRPr="00D920EB">
        <w:rPr>
          <w:rFonts w:ascii="Times New Roman" w:hAnsi="Times New Roman" w:cs="Times New Roman"/>
          <w:sz w:val="24"/>
          <w:szCs w:val="24"/>
        </w:rPr>
        <w:t>Иванова Ивана Ивановича, г.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5C6FA0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5C6FA0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5C6FA0" w:rsidRPr="002D29A9">
        <w:rPr>
          <w:rFonts w:ascii="Times New Roman" w:hAnsi="Times New Roman" w:cs="Times New Roman"/>
          <w:sz w:val="24"/>
          <w:szCs w:val="24"/>
        </w:rPr>
        <w:t>.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="002D29A9" w:rsidRPr="00D920EB">
        <w:rPr>
          <w:rFonts w:ascii="Times New Roman" w:hAnsi="Times New Roman" w:cs="Times New Roman"/>
          <w:sz w:val="24"/>
          <w:szCs w:val="24"/>
        </w:rPr>
        <w:t>г.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2D29A9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вводав эксплуатацию)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 w:rsidR="00C16A31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зданиютерритории</w:t>
      </w:r>
      <w:r w:rsidR="005C6FA0" w:rsidRPr="00D920EB">
        <w:rPr>
          <w:rFonts w:ascii="Times New Roman" w:hAnsi="Times New Roman" w:cs="Times New Roman"/>
          <w:sz w:val="24"/>
          <w:szCs w:val="24"/>
        </w:rPr>
        <w:t>: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деревянные столбы, стены и перегородки – бревенчатые дощатые 2-х слойные, перекрытия – деревянное отепленное, крыша – шиферная, полы – дощатые по деревянным балкам.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о </w:t>
      </w:r>
      <w:r w:rsidRPr="00D920EB">
        <w:rPr>
          <w:rFonts w:ascii="Times New Roman" w:hAnsi="Times New Roman" w:cs="Times New Roman"/>
          <w:sz w:val="24"/>
          <w:szCs w:val="24"/>
        </w:rPr>
        <w:t>несоответствиях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с</w:t>
      </w:r>
      <w:r w:rsidRPr="00D920EB">
        <w:rPr>
          <w:rFonts w:ascii="Times New Roman" w:hAnsi="Times New Roman" w:cs="Times New Roman"/>
          <w:sz w:val="24"/>
          <w:szCs w:val="24"/>
        </w:rPr>
        <w:t xml:space="preserve"> указанием фактических   значений показателя или описаниемконкретного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    Оценка результатов проведенного   инструментального контроля идругих видов контроля и исследо</w:t>
      </w:r>
      <w:r w:rsidR="005C6FA0" w:rsidRPr="00D920EB">
        <w:rPr>
          <w:rFonts w:ascii="Times New Roman" w:hAnsi="Times New Roman" w:cs="Times New Roman"/>
          <w:sz w:val="24"/>
          <w:szCs w:val="24"/>
        </w:rPr>
        <w:t>ваний ____________________________________________________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</w:t>
      </w:r>
      <w:r w:rsidRPr="00D920EB">
        <w:rPr>
          <w:rFonts w:ascii="Times New Roman" w:hAnsi="Times New Roman" w:cs="Times New Roman"/>
          <w:sz w:val="24"/>
          <w:szCs w:val="24"/>
        </w:rPr>
        <w:t>__.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какиефактические значения получены)</w:t>
      </w:r>
    </w:p>
    <w:p w:rsidR="005B632C" w:rsidRPr="002D29A9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енной комиссии и предлагаемые </w:t>
      </w:r>
      <w:r w:rsidRPr="00D920EB">
        <w:rPr>
          <w:rFonts w:ascii="Times New Roman" w:hAnsi="Times New Roman" w:cs="Times New Roman"/>
          <w:sz w:val="24"/>
          <w:szCs w:val="24"/>
        </w:rPr>
        <w:t>меры,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D920EB">
        <w:rPr>
          <w:rFonts w:ascii="Times New Roman" w:hAnsi="Times New Roman" w:cs="Times New Roman"/>
          <w:sz w:val="24"/>
          <w:szCs w:val="24"/>
        </w:rPr>
        <w:t>необходимо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илисоздания нормальных условий для постоянного проживания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 w:rsidR="002D29A9">
        <w:rPr>
          <w:rFonts w:ascii="Times New Roman" w:hAnsi="Times New Roman" w:cs="Times New Roman"/>
          <w:sz w:val="24"/>
          <w:szCs w:val="24"/>
        </w:rPr>
        <w:br/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г.Тавда,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непригодными для проживания.</w:t>
      </w: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результатамобследования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2D29A9" w:rsidRPr="002D29A9">
        <w:rPr>
          <w:rFonts w:ascii="Times New Roman" w:hAnsi="Times New Roman" w:cs="Times New Roman"/>
          <w:sz w:val="24"/>
          <w:szCs w:val="24"/>
        </w:rPr>
        <w:t>ж</w:t>
      </w:r>
      <w:r w:rsidRPr="002D29A9">
        <w:rPr>
          <w:rFonts w:ascii="Times New Roman" w:hAnsi="Times New Roman" w:cs="Times New Roman"/>
          <w:sz w:val="24"/>
          <w:szCs w:val="24"/>
        </w:rPr>
        <w:t xml:space="preserve">илые помещения расположенные по адресу: 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г.Тавда,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B632C" w:rsidRPr="00D920EB" w:rsidRDefault="005B632C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 износе, выданная СОГУП «Облас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 w:rsidR="002D29A9"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2D29A9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B632C" w:rsidRPr="002D29A9" w:rsidRDefault="002D29A9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0E483A"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1C9A" w:rsidRPr="00C16A31">
        <w:rPr>
          <w:rFonts w:ascii="Times New Roman" w:hAnsi="Times New Roman" w:cs="Times New Roman"/>
          <w:sz w:val="24"/>
          <w:szCs w:val="24"/>
        </w:rPr>
        <w:t>5</w:t>
      </w: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на основании акта межведомственной комиссии, составленного порезультатам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случаепроведения обследования), или указывается, что на основаниирешения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комиссиейзаключения об оценке соответствия помещения(многоквартирного дома) требованиям, установленным в Положениио признании помещения жилым помещением, жилого помещениянепригодным для проживания и многоквартирного дома аварийными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A67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B709E" w:rsidRPr="00D920EB" w:rsidRDefault="008B709E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B709E" w:rsidRPr="00D920EB">
        <w:rPr>
          <w:rFonts w:ascii="Times New Roman" w:hAnsi="Times New Roman" w:cs="Times New Roman"/>
          <w:sz w:val="24"/>
          <w:szCs w:val="24"/>
        </w:rPr>
        <w:t>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Тавда,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наименованиянаселенного пункта и улицы, номера дома и квартиры)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D920EB">
        <w:rPr>
          <w:rFonts w:ascii="Times New Roman" w:hAnsi="Times New Roman" w:cs="Times New Roman"/>
          <w:sz w:val="24"/>
          <w:szCs w:val="24"/>
        </w:rPr>
        <w:t>назначенная</w:t>
      </w:r>
      <w:r w:rsidR="006F3A67" w:rsidRPr="004C515B">
        <w:rPr>
          <w:rFonts w:ascii="Times New Roman" w:hAnsi="Times New Roman" w:cs="Times New Roman"/>
          <w:sz w:val="24"/>
          <w:szCs w:val="24"/>
        </w:rPr>
        <w:t>п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остановлением Главы Тавдинского </w:t>
      </w:r>
      <w:r w:rsidRPr="004C515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4C515B" w:rsidRPr="004C515B">
        <w:rPr>
          <w:rFonts w:ascii="Times New Roman" w:hAnsi="Times New Roman" w:cs="Times New Roman"/>
          <w:sz w:val="24"/>
          <w:szCs w:val="24"/>
        </w:rPr>
        <w:t>11</w:t>
      </w:r>
      <w:r w:rsidRPr="004C515B">
        <w:rPr>
          <w:rFonts w:ascii="Times New Roman" w:hAnsi="Times New Roman" w:cs="Times New Roman"/>
          <w:sz w:val="24"/>
          <w:szCs w:val="24"/>
        </w:rPr>
        <w:t>.1</w:t>
      </w:r>
      <w:r w:rsidR="004C515B" w:rsidRPr="004C515B">
        <w:rPr>
          <w:rFonts w:ascii="Times New Roman" w:hAnsi="Times New Roman" w:cs="Times New Roman"/>
          <w:sz w:val="24"/>
          <w:szCs w:val="24"/>
        </w:rPr>
        <w:t>1</w:t>
      </w:r>
      <w:r w:rsidRPr="004C515B">
        <w:rPr>
          <w:rFonts w:ascii="Times New Roman" w:hAnsi="Times New Roman" w:cs="Times New Roman"/>
          <w:sz w:val="24"/>
          <w:szCs w:val="24"/>
        </w:rPr>
        <w:t>.201</w:t>
      </w:r>
      <w:r w:rsidR="004C515B" w:rsidRPr="004C515B">
        <w:rPr>
          <w:rFonts w:ascii="Times New Roman" w:hAnsi="Times New Roman" w:cs="Times New Roman"/>
          <w:sz w:val="24"/>
          <w:szCs w:val="24"/>
        </w:rPr>
        <w:t>6</w:t>
      </w:r>
      <w:r w:rsidRPr="004C515B">
        <w:rPr>
          <w:rFonts w:ascii="Times New Roman" w:hAnsi="Times New Roman" w:cs="Times New Roman"/>
          <w:sz w:val="24"/>
          <w:szCs w:val="24"/>
        </w:rPr>
        <w:t xml:space="preserve"> №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 111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8B709E" w:rsidRPr="004C515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4C515B">
        <w:rPr>
          <w:rFonts w:ascii="Times New Roman" w:hAnsi="Times New Roman" w:cs="Times New Roman"/>
          <w:sz w:val="24"/>
          <w:szCs w:val="24"/>
        </w:rPr>
        <w:t xml:space="preserve"> А.А. Григорьева,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C515B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4C51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F" w:rsidRPr="00D920EB" w:rsidRDefault="008B709E" w:rsidP="009256AF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9256AF" w:rsidRPr="00D920EB">
        <w:rPr>
          <w:rFonts w:ascii="Times New Roman" w:hAnsi="Times New Roman" w:cs="Times New Roman"/>
          <w:sz w:val="24"/>
          <w:szCs w:val="24"/>
        </w:rPr>
        <w:t xml:space="preserve">комиссии         </w:t>
      </w:r>
      <w:r w:rsidR="009256AF">
        <w:rPr>
          <w:rFonts w:ascii="Times New Roman" w:hAnsi="Times New Roman" w:cs="Times New Roman"/>
          <w:sz w:val="24"/>
          <w:szCs w:val="24"/>
        </w:rPr>
        <w:t>В.В. Петров</w:t>
      </w:r>
      <w:r w:rsidR="009256AF"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56AF"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9256AF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Иванова Ивана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Ивановича………………………………………………………………………………………….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</w:t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на основании акта межведомственной комиссии, составленного порезультатам обследования, комиссия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br/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случаепроведения обследования), или указывается, что на основаниирешения межведомственной комиссии обследование не проводилось)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</w:t>
      </w:r>
      <w:r w:rsidR="008B709E" w:rsidRPr="00D920EB">
        <w:rPr>
          <w:rFonts w:ascii="Times New Roman" w:hAnsi="Times New Roman" w:cs="Times New Roman"/>
          <w:sz w:val="24"/>
          <w:szCs w:val="24"/>
        </w:rPr>
        <w:t>риняла</w:t>
      </w:r>
      <w:r w:rsidRPr="00D920EB">
        <w:rPr>
          <w:rFonts w:ascii="Times New Roman" w:hAnsi="Times New Roman" w:cs="Times New Roman"/>
          <w:sz w:val="24"/>
          <w:szCs w:val="24"/>
        </w:rPr>
        <w:t>:решение</w:t>
      </w:r>
      <w:r w:rsidR="008B709E" w:rsidRPr="00D920EB">
        <w:rPr>
          <w:rFonts w:ascii="Times New Roman" w:hAnsi="Times New Roman" w:cs="Times New Roman"/>
          <w:sz w:val="24"/>
          <w:szCs w:val="24"/>
        </w:rPr>
        <w:t>ж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илые помещения расположенные по адресу: 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20 непригодными для проживания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непригодные для постоянного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комиссиейзаключения об оценке соответствия помещения(многоквартирного дома) требованиям, установленным в Положении о </w:t>
      </w:r>
      <w:r w:rsidRPr="00D920EB">
        <w:rPr>
          <w:rFonts w:ascii="Times New Roman" w:hAnsi="Times New Roman" w:cs="Times New Roman"/>
          <w:sz w:val="24"/>
          <w:szCs w:val="24"/>
        </w:rPr>
        <w:lastRenderedPageBreak/>
        <w:t>признании помещения жилым помещением, жилого помещениянепригодным для проживания и многоквартирного дома аварийными подлежащим сносу или реконструкции)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9256AF">
        <w:rPr>
          <w:rFonts w:ascii="Times New Roman" w:hAnsi="Times New Roman" w:cs="Times New Roman"/>
          <w:sz w:val="24"/>
          <w:szCs w:val="24"/>
        </w:rPr>
        <w:t>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>____________________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D920EB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3C" w:rsidRDefault="000E473C" w:rsidP="00FD06CE">
      <w:pPr>
        <w:spacing w:after="0" w:line="240" w:lineRule="auto"/>
      </w:pPr>
      <w:r>
        <w:separator/>
      </w:r>
    </w:p>
  </w:endnote>
  <w:endnote w:type="continuationSeparator" w:id="1">
    <w:p w:rsidR="000E473C" w:rsidRDefault="000E473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3C" w:rsidRDefault="000E473C" w:rsidP="00FD06CE">
      <w:pPr>
        <w:spacing w:after="0" w:line="240" w:lineRule="auto"/>
      </w:pPr>
      <w:r>
        <w:separator/>
      </w:r>
    </w:p>
  </w:footnote>
  <w:footnote w:type="continuationSeparator" w:id="1">
    <w:p w:rsidR="000E473C" w:rsidRDefault="000E473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972781"/>
      <w:docPartObj>
        <w:docPartGallery w:val="Page Numbers (Top of Page)"/>
        <w:docPartUnique/>
      </w:docPartObj>
    </w:sdtPr>
    <w:sdtContent>
      <w:p w:rsidR="00BC58D5" w:rsidRDefault="00BC58D5">
        <w:pPr>
          <w:pStyle w:val="ac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BC58D5" w:rsidRDefault="00BC58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73C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503242"/>
    <w:rsid w:val="00505687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34120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A0D85"/>
    <w:rsid w:val="00AB7081"/>
    <w:rsid w:val="00AC2689"/>
    <w:rsid w:val="00AC3D03"/>
    <w:rsid w:val="00AD6250"/>
    <w:rsid w:val="00AE7D4D"/>
    <w:rsid w:val="00AF7418"/>
    <w:rsid w:val="00B26540"/>
    <w:rsid w:val="00B27189"/>
    <w:rsid w:val="00B40B18"/>
    <w:rsid w:val="00B42927"/>
    <w:rsid w:val="00B5190F"/>
    <w:rsid w:val="00B6491B"/>
    <w:rsid w:val="00B66B95"/>
    <w:rsid w:val="00B75FB3"/>
    <w:rsid w:val="00B84C52"/>
    <w:rsid w:val="00BB33DE"/>
    <w:rsid w:val="00BC52AA"/>
    <w:rsid w:val="00BC58D5"/>
    <w:rsid w:val="00BD3A13"/>
    <w:rsid w:val="00BE3D75"/>
    <w:rsid w:val="00BF0A2C"/>
    <w:rsid w:val="00BF3A9C"/>
    <w:rsid w:val="00C16A31"/>
    <w:rsid w:val="00C328A1"/>
    <w:rsid w:val="00C4086E"/>
    <w:rsid w:val="00C53A24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47A27"/>
    <w:rsid w:val="00EA6923"/>
    <w:rsid w:val="00EC340B"/>
    <w:rsid w:val="00ED71E7"/>
    <w:rsid w:val="00EE1E73"/>
    <w:rsid w:val="00EF5776"/>
    <w:rsid w:val="00F2441C"/>
    <w:rsid w:val="00F3221F"/>
    <w:rsid w:val="00F52C51"/>
    <w:rsid w:val="00F63EB6"/>
    <w:rsid w:val="00F67B6F"/>
    <w:rsid w:val="00F754A6"/>
    <w:rsid w:val="00F864BA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C42EED9385792AC37EEE1E70533302E521B4CA7068A778F31C1BE3F6CFE974FABC739BFB2476C5FL9n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-pg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6.gosuslugi.ru/)$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6.gosuslugi.ru/)$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0BFA767A3CD0DB1BBEB4C9F948D987E04E4F3BB2297E12197F86F3Ar3V1D" TargetMode="External"/><Relationship Id="rId14" Type="http://schemas.openxmlformats.org/officeDocument/2006/relationships/hyperlink" Target="consultantplus://offline/ref=EC42EED9385792AC37EEE1E70533302E521B4CA7068A778F31C1BE3F6CFE974FABC739BFB2476C5FL9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3271-6910-4488-B90B-88981426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6563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Specialist</cp:lastModifiedBy>
  <cp:revision>4</cp:revision>
  <cp:lastPrinted>2016-11-26T10:18:00Z</cp:lastPrinted>
  <dcterms:created xsi:type="dcterms:W3CDTF">2017-01-17T13:09:00Z</dcterms:created>
  <dcterms:modified xsi:type="dcterms:W3CDTF">2017-02-03T07:33:00Z</dcterms:modified>
</cp:coreProperties>
</file>