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D324E6">
      <w:pPr>
        <w:tabs>
          <w:tab w:val="left" w:pos="5387"/>
          <w:tab w:val="left" w:pos="8647"/>
          <w:tab w:val="left" w:pos="9072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D57A7D" w:rsidP="00D57A7D"/>
    <w:p w:rsidR="00D57A7D" w:rsidRDefault="00D57A7D" w:rsidP="00D57A7D"/>
    <w:p w:rsidR="00D57A7D" w:rsidRDefault="00C76F5B" w:rsidP="00D57A7D">
      <w:r>
        <w:pict>
          <v:shape id="Line 3" o:spid="_x0000_s1026" style="position:absolute;margin-left:0;margin-top:.5pt;width:468pt;height:0;z-index:251658240;visibility:visible" coordsize="5943600,0" o:spt="100" adj="0,,0" path="m,l5943602,1e" filled="f" strokeweight=".88186mm">
            <v:stroke joinstyle="round"/>
            <v:formulas/>
            <v:path arrowok="t" o:connecttype="custom" o:connectlocs="2971800,0;5943600,0;2971800,0;0,0;2971800,0;5943600,0;2971800,0;0,0;0,0;5943600,0" o:connectangles="270,0,90,180,270,0,90,180,90,270" textboxrect="0,0,5943600,0"/>
          </v:shape>
        </w:pict>
      </w:r>
    </w:p>
    <w:p w:rsidR="00D57A7D" w:rsidRPr="007C6032" w:rsidRDefault="00D57A7D" w:rsidP="00D57A7D">
      <w:r>
        <w:t xml:space="preserve"> </w:t>
      </w:r>
      <w:r w:rsidR="007C6032">
        <w:t xml:space="preserve">от______________                                                                                </w:t>
      </w:r>
      <w:r>
        <w:t xml:space="preserve">№ </w:t>
      </w:r>
      <w:r w:rsidR="007C6032">
        <w:t>_____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9571"/>
      </w:tblGrid>
      <w:tr w:rsidR="00D57A7D" w:rsidTr="007C6032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A7D" w:rsidRDefault="00D57A7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Нижняя Салда</w:t>
            </w:r>
          </w:p>
          <w:p w:rsidR="00D57A7D" w:rsidRDefault="00D57A7D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</w:p>
          <w:p w:rsidR="007C6032" w:rsidRDefault="007C6032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</w:p>
          <w:p w:rsidR="00D57A7D" w:rsidRDefault="00613210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</w:t>
            </w:r>
            <w:r w:rsidR="00B15E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7A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ую</w:t>
            </w:r>
            <w:r w:rsidR="00D57A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программ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  <w:p w:rsidR="00D57A7D" w:rsidRDefault="00D57A7D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«Развитие </w:t>
            </w:r>
            <w:r w:rsidR="000355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физической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культуры</w:t>
            </w:r>
            <w:r w:rsidR="000355F8">
              <w:rPr>
                <w:rFonts w:ascii="Times New Roman" w:hAnsi="Times New Roman" w:cs="Times New Roman"/>
                <w:i/>
                <w:sz w:val="28"/>
                <w:szCs w:val="28"/>
              </w:rPr>
              <w:t>, спорта и молод</w:t>
            </w:r>
            <w:r w:rsidR="00AD0BD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355F8">
              <w:rPr>
                <w:rFonts w:ascii="Times New Roman" w:hAnsi="Times New Roman" w:cs="Times New Roman"/>
                <w:i/>
                <w:sz w:val="28"/>
                <w:szCs w:val="28"/>
              </w:rPr>
              <w:t>жной политики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57A7D" w:rsidRDefault="00D57A7D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городском округе Нижняя Салда до 2020 года»</w:t>
            </w:r>
            <w:r w:rsidR="00613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613210">
              <w:rPr>
                <w:rFonts w:ascii="Times New Roman" w:hAnsi="Times New Roman" w:cs="Times New Roman"/>
                <w:i/>
                <w:sz w:val="28"/>
                <w:szCs w:val="28"/>
              </w:rPr>
              <w:t>утвержд</w:t>
            </w:r>
            <w:r w:rsidR="00AD0BD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13210">
              <w:rPr>
                <w:rFonts w:ascii="Times New Roman" w:hAnsi="Times New Roman" w:cs="Times New Roman"/>
                <w:i/>
                <w:sz w:val="28"/>
                <w:szCs w:val="28"/>
              </w:rPr>
              <w:t>нную</w:t>
            </w:r>
            <w:proofErr w:type="gramEnd"/>
            <w:r w:rsidR="00613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постановлением администрации городского округа Нижняя Салда от </w:t>
            </w:r>
            <w:r w:rsidR="007C6032">
              <w:rPr>
                <w:rFonts w:ascii="Times New Roman" w:hAnsi="Times New Roman" w:cs="Times New Roman"/>
                <w:i/>
                <w:sz w:val="28"/>
                <w:szCs w:val="28"/>
              </w:rPr>
              <w:t>08.02.2016</w:t>
            </w:r>
            <w:r w:rsidR="00613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7C6032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  <w:p w:rsidR="00D57A7D" w:rsidRDefault="00D57A7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7C6032" w:rsidRDefault="007C603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</w:tbl>
    <w:p w:rsidR="00D57A7D" w:rsidRPr="00EB700E" w:rsidRDefault="00D57A7D" w:rsidP="00D57A7D">
      <w:pPr>
        <w:jc w:val="both"/>
      </w:pPr>
      <w:r>
        <w:rPr>
          <w:b/>
          <w:bCs/>
        </w:rPr>
        <w:t xml:space="preserve">        </w:t>
      </w:r>
      <w:r w:rsidR="005A5B2C" w:rsidRPr="005A5B2C">
        <w:t>В соответствии со статьей 179</w:t>
      </w:r>
      <w:r w:rsidR="005A5B2C" w:rsidRPr="005A5B2C">
        <w:rPr>
          <w:color w:val="FF0000"/>
        </w:rPr>
        <w:t xml:space="preserve"> </w:t>
      </w:r>
      <w:r w:rsidR="005A5B2C" w:rsidRPr="005A5B2C">
        <w:t xml:space="preserve">Бюджетного кодекса Российской Федерации, Федеральным законом от  6 октября 2003 года  № 131-ФЗ «Об общих принципах организации местного самоуправления в Российской Федерации», Уставом городского округа Нижняя Салда,  постановлением </w:t>
      </w:r>
      <w:proofErr w:type="gramStart"/>
      <w:r w:rsidR="005A5B2C" w:rsidRPr="005A5B2C">
        <w:t>администрации городского округа Нижняя Салда  от 29.10.2013 № 1055 «Об утверждении Порядка разработки, реализации и оценки эффективности муниципальных программ городского округа Нижняя Салда</w:t>
      </w:r>
      <w:r w:rsidR="005A5B2C">
        <w:t>»</w:t>
      </w:r>
      <w:r w:rsidR="00613210">
        <w:t xml:space="preserve">, </w:t>
      </w:r>
      <w:r w:rsidR="007C6032" w:rsidRPr="00033983">
        <w:t xml:space="preserve">Решением Думы городского округа Нижняя Салда от </w:t>
      </w:r>
      <w:r w:rsidR="007C6032" w:rsidRPr="00EF3C7F">
        <w:t>2</w:t>
      </w:r>
      <w:r w:rsidR="007C6032">
        <w:t>8.04.2016 № 63/2</w:t>
      </w:r>
      <w:r w:rsidR="007C6032" w:rsidRPr="00033983">
        <w:t xml:space="preserve"> «</w:t>
      </w:r>
      <w:r w:rsidR="007C6032" w:rsidRPr="00C974B9">
        <w:t>О внесении изменений в решение Думы городского округа Нижняя Салда от 23.12.2015  № 59/2  «О  бюджете городского округа Нижняя Салда на 2016 год»</w:t>
      </w:r>
      <w:r w:rsidR="007C6032">
        <w:t>»</w:t>
      </w:r>
      <w:r w:rsidR="00613210" w:rsidRPr="00EB700E">
        <w:t xml:space="preserve">, администрация городского округа Нижняя Салда </w:t>
      </w:r>
      <w:proofErr w:type="gramEnd"/>
    </w:p>
    <w:p w:rsidR="00D57A7D" w:rsidRDefault="00D57A7D" w:rsidP="00D57A7D">
      <w:pPr>
        <w:widowControl w:val="0"/>
        <w:autoSpaceDE w:val="0"/>
        <w:autoSpaceDN/>
        <w:ind w:firstLine="709"/>
        <w:jc w:val="both"/>
      </w:pPr>
      <w:r>
        <w:t xml:space="preserve"> </w:t>
      </w:r>
      <w:r>
        <w:rPr>
          <w:b/>
        </w:rPr>
        <w:t>ПОСТАНОВЛЯЕТ</w:t>
      </w:r>
      <w:r>
        <w:t>:</w:t>
      </w:r>
    </w:p>
    <w:p w:rsidR="005F6449" w:rsidRDefault="0080660F" w:rsidP="007C6032">
      <w:pPr>
        <w:widowControl w:val="0"/>
        <w:autoSpaceDE w:val="0"/>
        <w:autoSpaceDN/>
        <w:ind w:firstLine="709"/>
        <w:jc w:val="both"/>
      </w:pPr>
      <w:r>
        <w:t xml:space="preserve">1. </w:t>
      </w:r>
      <w:r w:rsidR="00C62582">
        <w:t xml:space="preserve"> </w:t>
      </w:r>
      <w:proofErr w:type="gramStart"/>
      <w:r w:rsidR="005A5B2C">
        <w:t xml:space="preserve">Внести в </w:t>
      </w:r>
      <w:r w:rsidR="00C62582">
        <w:t xml:space="preserve"> муниципальную программу «</w:t>
      </w:r>
      <w:r w:rsidR="008E4800">
        <w:t xml:space="preserve">Развитие физической культуры, спорта и молодежной  политики  в </w:t>
      </w:r>
      <w:r w:rsidR="00C62582">
        <w:t xml:space="preserve"> городско</w:t>
      </w:r>
      <w:r w:rsidR="008E4800">
        <w:t>м</w:t>
      </w:r>
      <w:r w:rsidR="00C62582">
        <w:t xml:space="preserve"> округ</w:t>
      </w:r>
      <w:r w:rsidR="008E4800">
        <w:t>е</w:t>
      </w:r>
      <w:r w:rsidR="00C62582">
        <w:t xml:space="preserve"> Нижняя Салда до 2020 года»</w:t>
      </w:r>
      <w:r>
        <w:t xml:space="preserve">, утвержденную постановлением администрации городского округа Нижняя Салда от </w:t>
      </w:r>
      <w:r w:rsidR="007C6032" w:rsidRPr="007C6032">
        <w:t xml:space="preserve">08.02.2016 № 70 </w:t>
      </w:r>
      <w:r>
        <w:t>«</w:t>
      </w:r>
      <w:r w:rsidR="007C6032">
        <w:t>Об утверждении муниципальной программы «Развитие физической культуры, спорта и молодежной политики в городском округе Нижняя Салда до 2020 года» в новой редакц</w:t>
      </w:r>
      <w:r w:rsidR="00AD0BDA">
        <w:t>и</w:t>
      </w:r>
      <w:r w:rsidR="007C6032">
        <w:t>и</w:t>
      </w:r>
      <w:r>
        <w:t xml:space="preserve">» </w:t>
      </w:r>
      <w:r w:rsidR="005F6449">
        <w:t xml:space="preserve">следующие </w:t>
      </w:r>
      <w:r>
        <w:t>изменения</w:t>
      </w:r>
      <w:r w:rsidR="006B790A">
        <w:t>:</w:t>
      </w:r>
      <w:proofErr w:type="gramEnd"/>
    </w:p>
    <w:p w:rsidR="006B790A" w:rsidRDefault="006B790A" w:rsidP="006B790A">
      <w:pPr>
        <w:widowControl w:val="0"/>
        <w:autoSpaceDE w:val="0"/>
        <w:autoSpaceDN/>
        <w:jc w:val="both"/>
      </w:pPr>
      <w:r>
        <w:t xml:space="preserve">   </w:t>
      </w:r>
      <w:r w:rsidR="008B1D6A">
        <w:t xml:space="preserve">  </w:t>
      </w:r>
      <w:r w:rsidR="007C6032">
        <w:t xml:space="preserve">1.1. </w:t>
      </w:r>
      <w:r>
        <w:t>паспорт</w:t>
      </w:r>
      <w:r w:rsidR="008B1D6A">
        <w:t xml:space="preserve"> </w:t>
      </w:r>
      <w:r>
        <w:t xml:space="preserve"> программы, раздел «Объемы финансирования муниципальной </w:t>
      </w:r>
      <w:r w:rsidR="008B1D6A">
        <w:t xml:space="preserve"> </w:t>
      </w:r>
      <w:r>
        <w:t>программы по годам реализации» изложить в следующей редакции: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lastRenderedPageBreak/>
        <w:t xml:space="preserve">«Всего: </w:t>
      </w:r>
      <w:r w:rsidR="002D0204">
        <w:t>116990471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  <w:rPr>
          <w:i/>
        </w:rPr>
      </w:pPr>
      <w:r w:rsidRPr="009D4905">
        <w:t xml:space="preserve">в том числе </w:t>
      </w:r>
      <w:r w:rsidRPr="009D4905">
        <w:rPr>
          <w:i/>
        </w:rPr>
        <w:t>(по годам реализации)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2014 – </w:t>
      </w:r>
      <w:r w:rsidR="007253C0">
        <w:t>14511418,00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2015 – </w:t>
      </w:r>
      <w:r w:rsidR="002D0204">
        <w:t>15620059,83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2016 – </w:t>
      </w:r>
      <w:r w:rsidR="002D0204">
        <w:t>17754597,00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2017 – </w:t>
      </w:r>
      <w:r w:rsidR="00E772D4">
        <w:t>22685399,00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2018 – </w:t>
      </w:r>
      <w:r w:rsidR="00A16522">
        <w:t>154</w:t>
      </w:r>
      <w:r w:rsidR="007253C0">
        <w:t>72999,00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2019 – </w:t>
      </w:r>
      <w:r w:rsidR="007253C0">
        <w:t>15472999,00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2020 – </w:t>
      </w:r>
      <w:r w:rsidR="007253C0">
        <w:t>15472999,00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из них местный бюджет </w:t>
      </w:r>
      <w:r w:rsidR="002D0204">
        <w:t>116649371</w:t>
      </w:r>
      <w:r w:rsidRPr="009D4905">
        <w:t>:</w:t>
      </w:r>
      <w:bookmarkStart w:id="0" w:name="_GoBack"/>
      <w:bookmarkEnd w:id="0"/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  <w:rPr>
          <w:i/>
        </w:rPr>
      </w:pPr>
      <w:r w:rsidRPr="009D4905">
        <w:t xml:space="preserve">в том числе </w:t>
      </w:r>
      <w:r w:rsidRPr="009D4905">
        <w:rPr>
          <w:i/>
        </w:rPr>
        <w:t>(по годам реализации)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2014 – </w:t>
      </w:r>
      <w:r w:rsidR="007253C0">
        <w:t>14348518</w:t>
      </w:r>
      <w:r w:rsidRPr="009D4905">
        <w:t>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2015 – </w:t>
      </w:r>
      <w:r w:rsidR="002D0204">
        <w:t>15529059,83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2016 – </w:t>
      </w:r>
      <w:r w:rsidR="002D0204">
        <w:t>17667397,00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2017 – </w:t>
      </w:r>
      <w:r w:rsidR="00E772D4">
        <w:t>22685399,00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2018 – </w:t>
      </w:r>
      <w:r w:rsidR="00A16522">
        <w:t>1547299</w:t>
      </w:r>
      <w:r w:rsidR="007253C0">
        <w:t>9,00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2019 – </w:t>
      </w:r>
      <w:r w:rsidR="007253C0">
        <w:t>15472999,00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2020 – </w:t>
      </w:r>
      <w:r w:rsidR="007253C0">
        <w:t>15472999,00</w:t>
      </w:r>
    </w:p>
    <w:p w:rsidR="009D4905" w:rsidRPr="009D4905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из них областной бюджет </w:t>
      </w:r>
      <w:r w:rsidR="002D0204">
        <w:t>3411</w:t>
      </w:r>
      <w:r w:rsidRPr="009D4905">
        <w:t>00,00:</w:t>
      </w:r>
    </w:p>
    <w:p w:rsidR="002D0204" w:rsidRDefault="009D4905" w:rsidP="009D4905">
      <w:pPr>
        <w:widowControl w:val="0"/>
        <w:autoSpaceDE w:val="0"/>
        <w:autoSpaceDN/>
        <w:ind w:firstLine="709"/>
        <w:jc w:val="both"/>
      </w:pPr>
      <w:r w:rsidRPr="009D4905">
        <w:t xml:space="preserve">2014 – 162900,00 </w:t>
      </w:r>
    </w:p>
    <w:p w:rsidR="002D0204" w:rsidRDefault="002D0204" w:rsidP="009D4905">
      <w:pPr>
        <w:widowControl w:val="0"/>
        <w:autoSpaceDE w:val="0"/>
        <w:autoSpaceDN/>
        <w:ind w:firstLine="709"/>
        <w:jc w:val="both"/>
      </w:pPr>
      <w:r>
        <w:t>2015 – 91000,00</w:t>
      </w:r>
    </w:p>
    <w:p w:rsidR="009D4905" w:rsidRPr="009D4905" w:rsidRDefault="002D0204" w:rsidP="009D4905">
      <w:pPr>
        <w:widowControl w:val="0"/>
        <w:autoSpaceDE w:val="0"/>
        <w:autoSpaceDN/>
        <w:ind w:firstLine="709"/>
        <w:jc w:val="both"/>
      </w:pPr>
      <w:r>
        <w:t xml:space="preserve">2016 – 87200,00 </w:t>
      </w:r>
      <w:r w:rsidR="009D4905" w:rsidRPr="009D4905">
        <w:t>рублей»;</w:t>
      </w:r>
    </w:p>
    <w:p w:rsidR="0080660F" w:rsidRDefault="007C6032" w:rsidP="00D57A7D">
      <w:pPr>
        <w:widowControl w:val="0"/>
        <w:autoSpaceDE w:val="0"/>
        <w:autoSpaceDN/>
        <w:ind w:firstLine="709"/>
        <w:jc w:val="both"/>
      </w:pPr>
      <w:r>
        <w:t>1.2.</w:t>
      </w:r>
      <w:r w:rsidR="005F6449">
        <w:t xml:space="preserve"> Приложение № 2 к муниципальной программе «Развитие физической культуры, спорта и молодежной политики в городском округе Нижняя Салда» изложить в новой редакции</w:t>
      </w:r>
      <w:r w:rsidR="008D7F00">
        <w:t xml:space="preserve"> (прилагается)</w:t>
      </w:r>
      <w:r w:rsidR="005F6449">
        <w:t>.</w:t>
      </w:r>
    </w:p>
    <w:p w:rsidR="006B790A" w:rsidRDefault="007C6032" w:rsidP="007C6032">
      <w:pPr>
        <w:widowControl w:val="0"/>
        <w:autoSpaceDE w:val="0"/>
        <w:autoSpaceDN/>
        <w:ind w:firstLine="709"/>
        <w:jc w:val="both"/>
      </w:pPr>
      <w:r>
        <w:t>2</w:t>
      </w:r>
      <w:r w:rsidR="006B790A">
        <w:t xml:space="preserve">. Постановление администрации </w:t>
      </w:r>
      <w:r>
        <w:t xml:space="preserve">городского округа Нижняя Салда от </w:t>
      </w:r>
      <w:r w:rsidRPr="007C6032">
        <w:t xml:space="preserve">08.02.2016 № 70 </w:t>
      </w:r>
      <w:r w:rsidR="006B790A">
        <w:t>«</w:t>
      </w:r>
      <w:r>
        <w:t xml:space="preserve">Об утверждении муниципальной программы «Развитие физической культуры, спорта и молодежной политики в городском округе Нижняя Салда до 2020 года» в новой </w:t>
      </w:r>
      <w:r w:rsidR="00551D98">
        <w:t>редакции</w:t>
      </w:r>
      <w:r w:rsidR="006B790A">
        <w:t>» признать утратившим силу.</w:t>
      </w:r>
    </w:p>
    <w:p w:rsidR="00FA38A4" w:rsidRPr="00FA38A4" w:rsidRDefault="007C6032" w:rsidP="00FA38A4">
      <w:pPr>
        <w:widowControl w:val="0"/>
        <w:autoSpaceDE w:val="0"/>
        <w:autoSpaceDN/>
        <w:ind w:firstLine="709"/>
        <w:jc w:val="both"/>
      </w:pPr>
      <w:r>
        <w:t>3</w:t>
      </w:r>
      <w:r w:rsidR="00D57A7D">
        <w:t xml:space="preserve">. </w:t>
      </w:r>
      <w:proofErr w:type="gramStart"/>
      <w:r w:rsidR="00E5226B">
        <w:t>Разместить</w:t>
      </w:r>
      <w:proofErr w:type="gramEnd"/>
      <w:r w:rsidR="00C62582">
        <w:t xml:space="preserve"> </w:t>
      </w:r>
      <w:r w:rsidR="005F6449">
        <w:t>Муниципальную программу «Развитие физической культуры, спорта и молодежной политики в городском округе Нижняя Салда до 2020»</w:t>
      </w:r>
      <w:r w:rsidR="00C62582">
        <w:t xml:space="preserve">  </w:t>
      </w:r>
      <w:r w:rsidR="00E5226B">
        <w:t xml:space="preserve">на </w:t>
      </w:r>
      <w:r w:rsidR="00FA38A4" w:rsidRPr="00FA38A4">
        <w:t xml:space="preserve"> официальном сайте городского округа Нижняя Салда.</w:t>
      </w:r>
    </w:p>
    <w:p w:rsidR="00D57A7D" w:rsidRDefault="007C6032" w:rsidP="00D57A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7A7D">
        <w:rPr>
          <w:rFonts w:ascii="Times New Roman" w:hAnsi="Times New Roman"/>
          <w:sz w:val="28"/>
          <w:szCs w:val="28"/>
        </w:rPr>
        <w:t>. Контроль над выполнением настоящего постановления возложить</w:t>
      </w:r>
      <w:r w:rsidR="008B1D6A">
        <w:rPr>
          <w:rFonts w:ascii="Times New Roman" w:hAnsi="Times New Roman"/>
          <w:sz w:val="28"/>
          <w:szCs w:val="28"/>
        </w:rPr>
        <w:t xml:space="preserve"> </w:t>
      </w:r>
      <w:r w:rsidR="00D57A7D">
        <w:rPr>
          <w:rFonts w:ascii="Times New Roman" w:hAnsi="Times New Roman"/>
          <w:sz w:val="28"/>
          <w:szCs w:val="28"/>
        </w:rPr>
        <w:t xml:space="preserve"> на</w:t>
      </w:r>
      <w:r w:rsidR="006B790A">
        <w:rPr>
          <w:rFonts w:ascii="Times New Roman" w:hAnsi="Times New Roman"/>
          <w:sz w:val="28"/>
          <w:szCs w:val="28"/>
        </w:rPr>
        <w:t xml:space="preserve">  </w:t>
      </w:r>
      <w:r w:rsidR="00D57A7D">
        <w:rPr>
          <w:rFonts w:ascii="Times New Roman" w:hAnsi="Times New Roman"/>
          <w:sz w:val="28"/>
          <w:szCs w:val="28"/>
        </w:rPr>
        <w:t>заместителя главы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О.В. Третьякову.</w:t>
      </w:r>
    </w:p>
    <w:p w:rsidR="00D57A7D" w:rsidRDefault="00D57A7D" w:rsidP="00D57A7D">
      <w:pPr>
        <w:widowControl w:val="0"/>
        <w:autoSpaceDE w:val="0"/>
        <w:autoSpaceDN/>
        <w:ind w:left="540"/>
        <w:jc w:val="both"/>
      </w:pPr>
    </w:p>
    <w:p w:rsidR="005F6449" w:rsidRDefault="005F6449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5F6449" w:rsidRDefault="005F6449" w:rsidP="00D57A7D">
      <w:pPr>
        <w:pStyle w:val="a4"/>
        <w:rPr>
          <w:rFonts w:ascii="Times New Roman" w:hAnsi="Times New Roman"/>
          <w:sz w:val="28"/>
          <w:szCs w:val="28"/>
        </w:rPr>
      </w:pPr>
    </w:p>
    <w:p w:rsidR="00D57A7D" w:rsidRDefault="00D57A7D" w:rsidP="00D57A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D5B39"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</w:p>
    <w:p w:rsidR="00F5461D" w:rsidRDefault="00D57A7D" w:rsidP="002D5B39">
      <w:pPr>
        <w:pStyle w:val="a4"/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</w:t>
      </w:r>
      <w:r w:rsidR="009F7CBD">
        <w:rPr>
          <w:rFonts w:ascii="Times New Roman" w:hAnsi="Times New Roman"/>
          <w:sz w:val="28"/>
          <w:szCs w:val="28"/>
        </w:rPr>
        <w:t xml:space="preserve">          </w:t>
      </w:r>
      <w:r w:rsidR="009F7CBD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D5B39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="002D5B39">
        <w:rPr>
          <w:rFonts w:ascii="Times New Roman" w:hAnsi="Times New Roman"/>
          <w:sz w:val="28"/>
          <w:szCs w:val="28"/>
        </w:rPr>
        <w:t>Гузиков</w:t>
      </w:r>
      <w:proofErr w:type="spellEnd"/>
    </w:p>
    <w:p w:rsidR="00601903" w:rsidRDefault="00601903"/>
    <w:p w:rsidR="005F6449" w:rsidRDefault="005F6449"/>
    <w:p w:rsidR="005F6449" w:rsidRDefault="005F6449"/>
    <w:p w:rsidR="005F6449" w:rsidRDefault="005F6449"/>
    <w:p w:rsidR="008D7F00" w:rsidRDefault="008D7F00"/>
    <w:p w:rsidR="008D7F00" w:rsidRDefault="008D7F00">
      <w:pPr>
        <w:sectPr w:rsidR="008D7F00" w:rsidSect="00924C9F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808"/>
        <w:gridCol w:w="2763"/>
        <w:gridCol w:w="1281"/>
        <w:gridCol w:w="1275"/>
        <w:gridCol w:w="1283"/>
        <w:gridCol w:w="1212"/>
        <w:gridCol w:w="1212"/>
        <w:gridCol w:w="1212"/>
        <w:gridCol w:w="1212"/>
        <w:gridCol w:w="1212"/>
        <w:gridCol w:w="1316"/>
      </w:tblGrid>
      <w:tr w:rsidR="00924C9F" w:rsidRPr="00924C9F" w:rsidTr="00924C9F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24"/>
                <w:szCs w:val="24"/>
              </w:rPr>
            </w:pPr>
            <w:r w:rsidRPr="00924C9F">
              <w:rPr>
                <w:color w:val="000000"/>
                <w:sz w:val="24"/>
                <w:szCs w:val="24"/>
              </w:rPr>
              <w:t>Приложение № 2 к муниципальной Программе</w:t>
            </w:r>
          </w:p>
        </w:tc>
      </w:tr>
      <w:tr w:rsidR="00924C9F" w:rsidRPr="00924C9F" w:rsidTr="00924C9F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24"/>
                <w:szCs w:val="24"/>
              </w:rPr>
            </w:pPr>
            <w:r w:rsidRPr="00924C9F">
              <w:rPr>
                <w:color w:val="000000"/>
                <w:sz w:val="24"/>
                <w:szCs w:val="24"/>
              </w:rPr>
              <w:t xml:space="preserve">«Развитие физической культуры, спорта и молодежной </w:t>
            </w:r>
          </w:p>
        </w:tc>
      </w:tr>
      <w:tr w:rsidR="00924C9F" w:rsidRPr="00924C9F" w:rsidTr="00924C9F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24"/>
                <w:szCs w:val="24"/>
              </w:rPr>
            </w:pPr>
            <w:r w:rsidRPr="00924C9F">
              <w:rPr>
                <w:color w:val="000000"/>
                <w:sz w:val="24"/>
                <w:szCs w:val="24"/>
              </w:rPr>
              <w:t>политики в городском округе Нижняя Салда до 2020 года»</w:t>
            </w:r>
          </w:p>
        </w:tc>
      </w:tr>
      <w:tr w:rsidR="00924C9F" w:rsidRPr="00924C9F" w:rsidTr="00924C9F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4C9F" w:rsidRPr="00924C9F" w:rsidTr="00924C9F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C9F">
              <w:rPr>
                <w:b/>
                <w:bCs/>
                <w:color w:val="000000"/>
                <w:sz w:val="24"/>
                <w:szCs w:val="24"/>
              </w:rPr>
              <w:t xml:space="preserve">План мероприятий муниципальной программы </w:t>
            </w:r>
          </w:p>
        </w:tc>
      </w:tr>
      <w:tr w:rsidR="00924C9F" w:rsidRPr="00924C9F" w:rsidTr="00924C9F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4C9F">
              <w:rPr>
                <w:b/>
                <w:bCs/>
                <w:color w:val="000000"/>
                <w:sz w:val="24"/>
                <w:szCs w:val="24"/>
              </w:rPr>
              <w:t>«Развитие физической культуры, спорта и молодежной политики в городском округе Нижняя Салда до 2020 года»</w:t>
            </w:r>
          </w:p>
        </w:tc>
      </w:tr>
      <w:tr w:rsidR="00924C9F" w:rsidRPr="00924C9F" w:rsidTr="00924C9F">
        <w:trPr>
          <w:trHeight w:val="163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33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Объемы расходов на выполнение мероприятия за счет источников ресурсного обеспечения, руб.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Номер строки целевого показателя, на достижение которого направлены мероприятия</w:t>
            </w:r>
          </w:p>
        </w:tc>
      </w:tr>
      <w:tr w:rsidR="00924C9F" w:rsidRPr="00924C9F" w:rsidTr="00924C9F">
        <w:trPr>
          <w:trHeight w:val="5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924C9F" w:rsidRPr="00924C9F" w:rsidTr="00924C9F">
        <w:trPr>
          <w:trHeight w:val="585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Программе,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116 990 471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14 511 418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15 620 059,83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17 754 597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22 685 399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341 100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162 900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87 200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116 649 371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14 348 518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15 529 059,83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17 667 397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22 685 399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107 935 509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14 468 856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15 620 060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15 954 597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15 472 999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341 100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162900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87200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107 594 409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14305956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15529059,83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15867397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15472999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15472999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15472999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15472999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1. «Развитие физической культуры и спорта в городском округе Нижняя Салда»</w:t>
            </w:r>
          </w:p>
        </w:tc>
      </w:tr>
      <w:tr w:rsidR="00924C9F" w:rsidRPr="00924C9F" w:rsidTr="00924C9F">
        <w:trPr>
          <w:trHeight w:val="8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1 муниципальной Программы, 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52 615 265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6 001 306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7 717 584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6 969 359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52 615 265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6 001 306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7 717 584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6 969 359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52 615 265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6001306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7717583,81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6969359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52 615 265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6001306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7717583,81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6969359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7981754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30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Мероприятие 1 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52 550 985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6 001 306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7 653 304,23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6 969 359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4,5,6,8,11,12</w:t>
            </w:r>
          </w:p>
        </w:tc>
      </w:tr>
      <w:tr w:rsidR="00924C9F" w:rsidRPr="00924C9F" w:rsidTr="00924C9F">
        <w:trPr>
          <w:trHeight w:val="105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Организация, предоставление услуг (выполнения робот) в сфере физической культуры и спорта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52550985,23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6 001 306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7 653 304,23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6 969 359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7 981 754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33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64279,58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64279,58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</w:t>
            </w:r>
          </w:p>
        </w:tc>
      </w:tr>
      <w:tr w:rsidR="00924C9F" w:rsidRPr="00924C9F" w:rsidTr="00924C9F">
        <w:trPr>
          <w:trHeight w:val="48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Погашение кредиторской задолженности прошлых лет: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64279,58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64279,58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2. «Развитие инфраструктуры спортивных сооружений городского округа Нижняя Салда</w:t>
            </w:r>
          </w:p>
        </w:tc>
      </w:tr>
      <w:tr w:rsidR="00924C9F" w:rsidRPr="00924C9F" w:rsidTr="00924C9F">
        <w:trPr>
          <w:trHeight w:val="8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2 муниципальной Программы, 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7212400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7212400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 1. Капитальные вложения</w:t>
            </w:r>
          </w:p>
        </w:tc>
      </w:tr>
      <w:tr w:rsidR="00924C9F" w:rsidRPr="00924C9F" w:rsidTr="00924C9F">
        <w:trPr>
          <w:trHeight w:val="8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направлению "Капитальные вложения", в том числе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7212400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1.1. Бюджетные инвестиции в объекты капитального строительства</w:t>
            </w:r>
          </w:p>
        </w:tc>
      </w:tr>
      <w:tr w:rsidR="00924C9F" w:rsidRPr="00924C9F" w:rsidTr="00924C9F">
        <w:trPr>
          <w:trHeight w:val="115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9 054 962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842 562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42 562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17,18,19</w:t>
            </w:r>
          </w:p>
        </w:tc>
      </w:tr>
      <w:tr w:rsidR="00924C9F" w:rsidRPr="00924C9F" w:rsidTr="00924C9F">
        <w:trPr>
          <w:trHeight w:val="97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Развитие инфраструктуры спортивных сооружений (экспертиза </w:t>
            </w:r>
            <w:proofErr w:type="gramStart"/>
            <w:r w:rsidRPr="00924C9F">
              <w:rPr>
                <w:b/>
                <w:bCs/>
                <w:color w:val="000000"/>
                <w:sz w:val="18"/>
                <w:szCs w:val="18"/>
              </w:rPr>
              <w:t>проектного</w:t>
            </w:r>
            <w:proofErr w:type="gramEnd"/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 - сметной документации ФОК)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842562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42562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30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17,18,19</w:t>
            </w:r>
          </w:p>
        </w:tc>
      </w:tr>
      <w:tr w:rsidR="00924C9F" w:rsidRPr="00924C9F" w:rsidTr="00924C9F">
        <w:trPr>
          <w:trHeight w:val="58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 Строительство "Физкультурно-оздоровительного комплекса"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7 212 400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7212400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30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 xml:space="preserve">Мероприятие 3. 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1 000 </w:t>
            </w:r>
            <w:proofErr w:type="spellStart"/>
            <w:r w:rsidRPr="00924C9F">
              <w:rPr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1 000 </w:t>
            </w:r>
            <w:proofErr w:type="spellStart"/>
            <w:r w:rsidRPr="00924C9F">
              <w:rPr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17,18,19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Строительство "Лыжной базы"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1 000 </w:t>
            </w:r>
            <w:proofErr w:type="spellStart"/>
            <w:r w:rsidRPr="00924C9F">
              <w:rPr>
                <w:b/>
                <w:bCs/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 xml:space="preserve">1 000 </w:t>
            </w:r>
            <w:proofErr w:type="spellStart"/>
            <w:r w:rsidRPr="00924C9F">
              <w:rPr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3. «Развитие образования в сфере физической культуры и спорта в городском округе Нижняя Салда»</w:t>
            </w:r>
          </w:p>
        </w:tc>
      </w:tr>
      <w:tr w:rsidR="00924C9F" w:rsidRPr="00924C9F" w:rsidTr="00924C9F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3 муниципальной Программы, 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44736417,02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7193590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6344082,02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6909477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153200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44583217,02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7111890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6344082,02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6837977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924C9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44736417,02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7193590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6344082,02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6909477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153200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44583217,02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7111890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6344082,02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6837977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43859292,66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7051390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5728657,66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6789977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23,25</w:t>
            </w:r>
          </w:p>
        </w:tc>
      </w:tr>
      <w:tr w:rsidR="00924C9F" w:rsidRPr="00924C9F" w:rsidTr="00924C9F">
        <w:trPr>
          <w:trHeight w:val="147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направленности.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43859292,66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7051390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5728657,66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6789977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6072317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261700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142200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119500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</w:t>
            </w:r>
          </w:p>
        </w:tc>
      </w:tr>
      <w:tr w:rsidR="00924C9F" w:rsidRPr="00924C9F" w:rsidTr="00924C9F">
        <w:trPr>
          <w:trHeight w:val="127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Развитие материально-технической базы для дополнительного образования детей детско-юношеской спортивной школы</w:t>
            </w: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153200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81700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108500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60500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615424,36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615424,36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23</w:t>
            </w:r>
          </w:p>
        </w:tc>
      </w:tr>
      <w:tr w:rsidR="00924C9F" w:rsidRPr="00924C9F" w:rsidTr="00924C9F">
        <w:trPr>
          <w:trHeight w:val="51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Погашение кредиторской задолженности прошлых лет:</w:t>
            </w:r>
          </w:p>
        </w:tc>
        <w:tc>
          <w:tcPr>
            <w:tcW w:w="43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615424,36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615424,36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4. «Развитие потенциала молодёжи в городском округе Нижняя Салда»</w:t>
            </w:r>
          </w:p>
        </w:tc>
      </w:tr>
      <w:tr w:rsidR="00924C9F" w:rsidRPr="00924C9F" w:rsidTr="00924C9F">
        <w:trPr>
          <w:trHeight w:val="93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4 муниципальной Программы, 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764124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182960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673124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91960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764124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182960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673124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91960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764124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182960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29,31,33</w:t>
            </w:r>
          </w:p>
        </w:tc>
      </w:tr>
      <w:tr w:rsidR="00924C9F" w:rsidRPr="00924C9F" w:rsidTr="00924C9F">
        <w:trPr>
          <w:trHeight w:val="76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Обеспечение осуществления мероприятий по работе с молодежью. ВСЕГО, в том числе: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673124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91960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55500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95666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5. «Обеспечение реализации муниципальной Программы «Развитие физической культуры, спорта и молодежной политики»»</w:t>
            </w:r>
          </w:p>
        </w:tc>
      </w:tr>
      <w:tr w:rsidR="00924C9F" w:rsidRPr="00924C9F" w:rsidTr="00924C9F">
        <w:trPr>
          <w:trHeight w:val="88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5 муниципальной Программы, 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9377855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1335434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1966061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9377855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1335434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1966061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9377855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1335434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1966061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9377855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1335434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1966061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8510050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1228000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1205690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37,38,39</w:t>
            </w:r>
          </w:p>
        </w:tc>
      </w:tr>
      <w:tr w:rsidR="00924C9F" w:rsidRPr="00924C9F" w:rsidTr="00924C9F">
        <w:trPr>
          <w:trHeight w:val="12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Обеспечение деятельности аппарата управления молодежной политики и спорта (центральный аппарат). ВСЕГО, в том числе: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8510050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949760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1 228 000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1205690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1281650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867805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107434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760371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37,38,39</w:t>
            </w:r>
          </w:p>
        </w:tc>
      </w:tr>
      <w:tr w:rsidR="00924C9F" w:rsidRPr="00924C9F" w:rsidTr="00924C9F">
        <w:trPr>
          <w:trHeight w:val="76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Обеспечение деятельности МКУ "</w:t>
            </w:r>
            <w:proofErr w:type="spellStart"/>
            <w:r w:rsidRPr="00924C9F">
              <w:rPr>
                <w:b/>
                <w:bCs/>
                <w:color w:val="000000"/>
                <w:sz w:val="18"/>
                <w:szCs w:val="18"/>
              </w:rPr>
              <w:t>ЦБУМПиС</w:t>
            </w:r>
            <w:proofErr w:type="spellEnd"/>
            <w:r w:rsidRPr="00924C9F">
              <w:rPr>
                <w:b/>
                <w:bCs/>
                <w:color w:val="000000"/>
                <w:sz w:val="18"/>
                <w:szCs w:val="18"/>
              </w:rPr>
              <w:t>". ВСЕГО, в том числе: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867805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107434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760371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Подпрограмма 6.  «Патриотическое воспитание граждан»</w:t>
            </w:r>
          </w:p>
        </w:tc>
      </w:tr>
      <w:tr w:rsidR="00924C9F" w:rsidRPr="00924C9F" w:rsidTr="00924C9F">
        <w:trPr>
          <w:trHeight w:val="9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ВСЕГО по Подпрограмме 6 муниципальной Программы, в том числе: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441848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24C9F" w:rsidRPr="00924C9F" w:rsidTr="00924C9F">
        <w:trPr>
          <w:trHeight w:val="46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96900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344948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38500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441848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181200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34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96900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81200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344948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38500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1.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272248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50200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15600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</w:t>
            </w:r>
          </w:p>
        </w:tc>
      </w:tr>
      <w:tr w:rsidR="00924C9F" w:rsidRPr="00924C9F" w:rsidTr="00924C9F">
        <w:trPr>
          <w:trHeight w:val="97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Патриотическое воспитание граждан. Организация участия и проведение учебных сборов. ВСЕГО, в том числе: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24400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247848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33600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41612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2.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49000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33200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</w:t>
            </w:r>
          </w:p>
        </w:tc>
      </w:tr>
      <w:tr w:rsidR="00924C9F" w:rsidRPr="00924C9F" w:rsidTr="00924C9F">
        <w:trPr>
          <w:trHeight w:val="249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Создание условий для организации патриотического воспитания граждан. Оплата услуг (взнос)  по участию в </w:t>
            </w:r>
            <w:proofErr w:type="spellStart"/>
            <w:r w:rsidRPr="00924C9F">
              <w:rPr>
                <w:b/>
                <w:bCs/>
                <w:color w:val="000000"/>
                <w:sz w:val="18"/>
                <w:szCs w:val="18"/>
              </w:rPr>
              <w:t>военно</w:t>
            </w:r>
            <w:proofErr w:type="spellEnd"/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–спортивных играх и </w:t>
            </w:r>
            <w:proofErr w:type="spellStart"/>
            <w:r w:rsidRPr="00924C9F">
              <w:rPr>
                <w:b/>
                <w:bCs/>
                <w:color w:val="000000"/>
                <w:sz w:val="18"/>
                <w:szCs w:val="18"/>
              </w:rPr>
              <w:t>оборонно</w:t>
            </w:r>
            <w:proofErr w:type="spellEnd"/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–спортивных оздоровительных лагерях: оплата за участие в </w:t>
            </w:r>
            <w:proofErr w:type="spellStart"/>
            <w:proofErr w:type="gramStart"/>
            <w:r w:rsidRPr="00924C9F">
              <w:rPr>
                <w:b/>
                <w:bCs/>
                <w:color w:val="000000"/>
                <w:sz w:val="18"/>
                <w:szCs w:val="18"/>
              </w:rPr>
              <w:t>военно</w:t>
            </w:r>
            <w:proofErr w:type="spellEnd"/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 – спортивных</w:t>
            </w:r>
            <w:proofErr w:type="gramEnd"/>
            <w:r w:rsidRPr="00924C9F">
              <w:rPr>
                <w:b/>
                <w:bCs/>
                <w:color w:val="000000"/>
                <w:sz w:val="18"/>
                <w:szCs w:val="18"/>
              </w:rPr>
              <w:t xml:space="preserve"> играх. ВСЕГО, в том числе: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24500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7900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3.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97800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</w:t>
            </w:r>
          </w:p>
        </w:tc>
      </w:tr>
      <w:tr w:rsidR="00924C9F" w:rsidRPr="00924C9F" w:rsidTr="00924C9F">
        <w:trPr>
          <w:trHeight w:val="151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Приобретение оборудования и инвентаря для организаций, занимающихся патриотическим воспитанием  и допризывной подготовкой к военной службе. ВСЕГО, в том числе: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49800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49800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Мероприятие 4.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29,31</w:t>
            </w:r>
          </w:p>
        </w:tc>
      </w:tr>
      <w:tr w:rsidR="00924C9F" w:rsidRPr="00924C9F" w:rsidTr="00924C9F">
        <w:trPr>
          <w:trHeight w:val="975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Обеспечение осуществления мероприятий по патриотическому воспитанию граждан. ВСЕГО, в том числе: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22800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  <w:tr w:rsidR="00924C9F" w:rsidRPr="00924C9F" w:rsidTr="00924C9F">
        <w:trPr>
          <w:trHeight w:val="2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C9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F" w:rsidRPr="00924C9F" w:rsidRDefault="00924C9F" w:rsidP="00924C9F">
            <w:pPr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4C9F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8D7F00" w:rsidRDefault="008D7F00"/>
    <w:sectPr w:rsidR="008D7F00" w:rsidSect="00924C9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00" w:rsidRDefault="008D7F00" w:rsidP="001E0ECE">
      <w:r>
        <w:separator/>
      </w:r>
    </w:p>
  </w:endnote>
  <w:endnote w:type="continuationSeparator" w:id="1">
    <w:p w:rsidR="008D7F00" w:rsidRDefault="008D7F00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00" w:rsidRPr="0060138B" w:rsidRDefault="008D7F00">
    <w:pPr>
      <w:pStyle w:val="ab"/>
      <w:rPr>
        <w:sz w:val="20"/>
        <w:szCs w:val="20"/>
      </w:rPr>
    </w:pPr>
    <w:r w:rsidRPr="0060138B">
      <w:rPr>
        <w:sz w:val="20"/>
        <w:szCs w:val="20"/>
      </w:rPr>
      <w:t>372-п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00" w:rsidRPr="0060138B" w:rsidRDefault="008D7F00">
    <w:pPr>
      <w:pStyle w:val="ab"/>
      <w:rPr>
        <w:sz w:val="20"/>
        <w:szCs w:val="20"/>
      </w:rPr>
    </w:pPr>
    <w:r w:rsidRPr="0060138B">
      <w:rPr>
        <w:sz w:val="20"/>
        <w:szCs w:val="20"/>
      </w:rPr>
      <w:t>372-п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00" w:rsidRDefault="008D7F00" w:rsidP="001E0ECE">
      <w:r>
        <w:separator/>
      </w:r>
    </w:p>
  </w:footnote>
  <w:footnote w:type="continuationSeparator" w:id="1">
    <w:p w:rsidR="008D7F00" w:rsidRDefault="008D7F00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988"/>
      <w:docPartObj>
        <w:docPartGallery w:val="Page Numbers (Top of Page)"/>
        <w:docPartUnique/>
      </w:docPartObj>
    </w:sdtPr>
    <w:sdtContent>
      <w:p w:rsidR="00924C9F" w:rsidRDefault="00924C9F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D7F00" w:rsidRDefault="008D7F0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7D"/>
    <w:rsid w:val="00030D27"/>
    <w:rsid w:val="000355F8"/>
    <w:rsid w:val="00045CEB"/>
    <w:rsid w:val="00046285"/>
    <w:rsid w:val="000A0EA0"/>
    <w:rsid w:val="000D5ABC"/>
    <w:rsid w:val="00141411"/>
    <w:rsid w:val="0018795F"/>
    <w:rsid w:val="001C6D48"/>
    <w:rsid w:val="001E0ECE"/>
    <w:rsid w:val="001F45A0"/>
    <w:rsid w:val="002627BA"/>
    <w:rsid w:val="002835A5"/>
    <w:rsid w:val="00286332"/>
    <w:rsid w:val="002C2165"/>
    <w:rsid w:val="002D0204"/>
    <w:rsid w:val="002D5B39"/>
    <w:rsid w:val="002F54DD"/>
    <w:rsid w:val="002F7B6D"/>
    <w:rsid w:val="00397BF1"/>
    <w:rsid w:val="003B40A4"/>
    <w:rsid w:val="003C0384"/>
    <w:rsid w:val="00421253"/>
    <w:rsid w:val="00425E2A"/>
    <w:rsid w:val="00433B41"/>
    <w:rsid w:val="004917A1"/>
    <w:rsid w:val="00497B1D"/>
    <w:rsid w:val="004A0A17"/>
    <w:rsid w:val="004A4C07"/>
    <w:rsid w:val="004E5F90"/>
    <w:rsid w:val="00501779"/>
    <w:rsid w:val="00551D98"/>
    <w:rsid w:val="0057696C"/>
    <w:rsid w:val="005A5B2C"/>
    <w:rsid w:val="005A5F11"/>
    <w:rsid w:val="005B3136"/>
    <w:rsid w:val="005C65BD"/>
    <w:rsid w:val="005F1E42"/>
    <w:rsid w:val="005F6449"/>
    <w:rsid w:val="0060138B"/>
    <w:rsid w:val="00601903"/>
    <w:rsid w:val="00613210"/>
    <w:rsid w:val="00640308"/>
    <w:rsid w:val="00641AD6"/>
    <w:rsid w:val="00650CD9"/>
    <w:rsid w:val="006733E9"/>
    <w:rsid w:val="006828B9"/>
    <w:rsid w:val="006A1999"/>
    <w:rsid w:val="006A4B5A"/>
    <w:rsid w:val="006B790A"/>
    <w:rsid w:val="006F6E65"/>
    <w:rsid w:val="007175F5"/>
    <w:rsid w:val="007253C0"/>
    <w:rsid w:val="00743B2A"/>
    <w:rsid w:val="0075697D"/>
    <w:rsid w:val="00763873"/>
    <w:rsid w:val="00784D3E"/>
    <w:rsid w:val="007A27A5"/>
    <w:rsid w:val="007C2EFE"/>
    <w:rsid w:val="007C6032"/>
    <w:rsid w:val="0080660F"/>
    <w:rsid w:val="00831C95"/>
    <w:rsid w:val="008436B5"/>
    <w:rsid w:val="008462A5"/>
    <w:rsid w:val="00871D09"/>
    <w:rsid w:val="008727E0"/>
    <w:rsid w:val="008B1D6A"/>
    <w:rsid w:val="008B31F5"/>
    <w:rsid w:val="008D7F00"/>
    <w:rsid w:val="008E4800"/>
    <w:rsid w:val="00924C9F"/>
    <w:rsid w:val="00927684"/>
    <w:rsid w:val="00944451"/>
    <w:rsid w:val="00992904"/>
    <w:rsid w:val="009D4905"/>
    <w:rsid w:val="009D66E2"/>
    <w:rsid w:val="009F7CBD"/>
    <w:rsid w:val="00A16522"/>
    <w:rsid w:val="00A23ABF"/>
    <w:rsid w:val="00A40E68"/>
    <w:rsid w:val="00AD0BDA"/>
    <w:rsid w:val="00B014CB"/>
    <w:rsid w:val="00B15E60"/>
    <w:rsid w:val="00B47C31"/>
    <w:rsid w:val="00B87AC0"/>
    <w:rsid w:val="00BD550E"/>
    <w:rsid w:val="00BE65C7"/>
    <w:rsid w:val="00C23DBB"/>
    <w:rsid w:val="00C33E2B"/>
    <w:rsid w:val="00C62582"/>
    <w:rsid w:val="00C76F5B"/>
    <w:rsid w:val="00CA045A"/>
    <w:rsid w:val="00CC1BD8"/>
    <w:rsid w:val="00D046E7"/>
    <w:rsid w:val="00D324E6"/>
    <w:rsid w:val="00D57A7D"/>
    <w:rsid w:val="00D67B36"/>
    <w:rsid w:val="00DA16E8"/>
    <w:rsid w:val="00DA45DC"/>
    <w:rsid w:val="00DA4C70"/>
    <w:rsid w:val="00DB4DC3"/>
    <w:rsid w:val="00DC258B"/>
    <w:rsid w:val="00DE5C4C"/>
    <w:rsid w:val="00E01F2D"/>
    <w:rsid w:val="00E0594F"/>
    <w:rsid w:val="00E200D1"/>
    <w:rsid w:val="00E409E0"/>
    <w:rsid w:val="00E5226B"/>
    <w:rsid w:val="00E772D4"/>
    <w:rsid w:val="00EB700E"/>
    <w:rsid w:val="00EF5E2C"/>
    <w:rsid w:val="00F34ED7"/>
    <w:rsid w:val="00F41C44"/>
    <w:rsid w:val="00F5461D"/>
    <w:rsid w:val="00FA38A4"/>
    <w:rsid w:val="00FF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924C9F"/>
    <w:rPr>
      <w:color w:val="800080"/>
      <w:u w:val="single"/>
    </w:rPr>
  </w:style>
  <w:style w:type="paragraph" w:customStyle="1" w:styleId="xl63">
    <w:name w:val="xl63"/>
    <w:basedOn w:val="a"/>
    <w:rsid w:val="00924C9F"/>
    <w:pPr>
      <w:autoSpaceDN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924C9F"/>
    <w:pPr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924C9F"/>
    <w:pP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24C9F"/>
    <w:pPr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924C9F"/>
    <w:pPr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24C9F"/>
    <w:pPr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24C9F"/>
    <w:pPr>
      <w:pBdr>
        <w:top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24C9F"/>
    <w:pPr>
      <w:pBdr>
        <w:top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924C9F"/>
    <w:pPr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24C9F"/>
    <w:pPr>
      <w:pBdr>
        <w:top w:val="single" w:sz="4" w:space="0" w:color="auto"/>
        <w:lef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924C9F"/>
    <w:pPr>
      <w:pBdr>
        <w:top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24C9F"/>
    <w:pPr>
      <w:pBdr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924C9F"/>
    <w:pPr>
      <w:pBdr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924C9F"/>
    <w:pPr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24C9F"/>
    <w:pPr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924C9F"/>
    <w:pPr>
      <w:pBdr>
        <w:top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924C9F"/>
    <w:pPr>
      <w:pBdr>
        <w:top w:val="single" w:sz="4" w:space="0" w:color="auto"/>
        <w:lef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924C9F"/>
    <w:pPr>
      <w:pBdr>
        <w:top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24C9F"/>
    <w:pPr>
      <w:pBdr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24C9F"/>
    <w:pPr>
      <w:pBdr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924C9F"/>
    <w:pPr>
      <w:pBdr>
        <w:top w:val="single" w:sz="4" w:space="0" w:color="auto"/>
        <w:left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924C9F"/>
    <w:pPr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924C9F"/>
    <w:pPr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24C9F"/>
    <w:pPr>
      <w:pBdr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2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924C9F"/>
    <w:pPr>
      <w:pBdr>
        <w:top w:val="single" w:sz="4" w:space="0" w:color="auto"/>
        <w:lef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924C9F"/>
    <w:pPr>
      <w:pBdr>
        <w:left w:val="single" w:sz="4" w:space="0" w:color="auto"/>
        <w:bottom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3305-AB65-4199-A976-7549FCE1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101</cp:revision>
  <cp:lastPrinted>2015-06-26T12:23:00Z</cp:lastPrinted>
  <dcterms:created xsi:type="dcterms:W3CDTF">2013-11-13T10:09:00Z</dcterms:created>
  <dcterms:modified xsi:type="dcterms:W3CDTF">2016-05-31T04:15:00Z</dcterms:modified>
</cp:coreProperties>
</file>