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D7" w:rsidRDefault="00EA69D7" w:rsidP="00EA69D7">
      <w:pPr>
        <w:jc w:val="center"/>
        <w:rPr>
          <w:sz w:val="18"/>
          <w:szCs w:val="18"/>
        </w:rPr>
      </w:pPr>
      <w:r w:rsidRPr="00D52AD5"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9D7" w:rsidRDefault="00EA69D7" w:rsidP="00EA69D7">
      <w:pPr>
        <w:jc w:val="center"/>
      </w:pP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EA69D7" w:rsidRDefault="00EA69D7" w:rsidP="00EA69D7">
      <w:pPr>
        <w:jc w:val="center"/>
        <w:rPr>
          <w:b/>
          <w:sz w:val="28"/>
          <w:szCs w:val="28"/>
        </w:rPr>
      </w:pPr>
    </w:p>
    <w:p w:rsidR="00EA69D7" w:rsidRDefault="00EA69D7" w:rsidP="00EA69D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A69D7" w:rsidRDefault="00EA69D7" w:rsidP="00EA69D7"/>
    <w:p w:rsidR="00EA69D7" w:rsidRDefault="003D351A" w:rsidP="00EA69D7">
      <w:r>
        <w:pict>
          <v:line id="_x0000_s1026" style="position:absolute;z-index:251658240" from="0,3pt" to="468pt,3pt" strokeweight="2.5pt"/>
        </w:pict>
      </w:r>
    </w:p>
    <w:p w:rsidR="00EA69D7" w:rsidRDefault="000843EA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>24.03.</w:t>
      </w:r>
      <w:r w:rsidR="00EA69D7">
        <w:rPr>
          <w:sz w:val="28"/>
          <w:szCs w:val="28"/>
        </w:rPr>
        <w:t xml:space="preserve">2015                                                         </w:t>
      </w:r>
      <w:r>
        <w:rPr>
          <w:sz w:val="28"/>
          <w:szCs w:val="28"/>
        </w:rPr>
        <w:t xml:space="preserve">                                       № 237</w:t>
      </w:r>
    </w:p>
    <w:p w:rsidR="00EA69D7" w:rsidRDefault="00EA69D7" w:rsidP="00EA69D7">
      <w:pPr>
        <w:jc w:val="both"/>
        <w:rPr>
          <w:sz w:val="28"/>
          <w:szCs w:val="28"/>
        </w:rPr>
      </w:pPr>
    </w:p>
    <w:p w:rsidR="00EA69D7" w:rsidRDefault="00EA69D7" w:rsidP="00EA69D7">
      <w:pPr>
        <w:jc w:val="center"/>
      </w:pPr>
      <w:r>
        <w:t>Нижняя Салда</w:t>
      </w:r>
    </w:p>
    <w:p w:rsidR="00EA69D7" w:rsidRDefault="00EA69D7" w:rsidP="00EA69D7">
      <w:pPr>
        <w:jc w:val="center"/>
      </w:pPr>
    </w:p>
    <w:p w:rsidR="00EA69D7" w:rsidRDefault="00EA69D7" w:rsidP="00EA69D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Порядка</w:t>
      </w:r>
      <w:r w:rsidRPr="00B42925">
        <w:rPr>
          <w:b/>
          <w:i/>
          <w:sz w:val="28"/>
          <w:szCs w:val="28"/>
        </w:rPr>
        <w:t xml:space="preserve"> предоставлен</w:t>
      </w:r>
      <w:r>
        <w:rPr>
          <w:b/>
          <w:i/>
          <w:sz w:val="28"/>
          <w:szCs w:val="28"/>
        </w:rPr>
        <w:t xml:space="preserve">ия субсидий из бюджета </w:t>
      </w:r>
    </w:p>
    <w:p w:rsidR="00EA69D7" w:rsidRPr="00AC0706" w:rsidRDefault="00EA69D7" w:rsidP="00AC070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="00616D9A">
        <w:rPr>
          <w:b/>
          <w:i/>
          <w:sz w:val="28"/>
          <w:szCs w:val="28"/>
        </w:rPr>
        <w:t>ородского округа Нижняя Салда на финансовое обеспечение</w:t>
      </w:r>
      <w:r>
        <w:rPr>
          <w:b/>
          <w:i/>
          <w:sz w:val="28"/>
          <w:szCs w:val="28"/>
        </w:rPr>
        <w:t xml:space="preserve"> </w:t>
      </w:r>
      <w:r w:rsidR="00616D9A">
        <w:rPr>
          <w:b/>
          <w:i/>
          <w:sz w:val="28"/>
          <w:szCs w:val="28"/>
        </w:rPr>
        <w:t>(</w:t>
      </w:r>
      <w:r w:rsidR="00AC0706">
        <w:rPr>
          <w:b/>
          <w:i/>
          <w:sz w:val="28"/>
          <w:szCs w:val="28"/>
        </w:rPr>
        <w:t>возм</w:t>
      </w:r>
      <w:r w:rsidR="00616D9A">
        <w:rPr>
          <w:b/>
          <w:i/>
          <w:sz w:val="28"/>
          <w:szCs w:val="28"/>
        </w:rPr>
        <w:t>ещени</w:t>
      </w:r>
      <w:r w:rsidR="0021242C">
        <w:rPr>
          <w:b/>
          <w:i/>
          <w:sz w:val="28"/>
          <w:szCs w:val="28"/>
        </w:rPr>
        <w:t>е</w:t>
      </w:r>
      <w:r w:rsidR="00616D9A">
        <w:rPr>
          <w:b/>
          <w:i/>
          <w:sz w:val="28"/>
          <w:szCs w:val="28"/>
        </w:rPr>
        <w:t>)</w:t>
      </w:r>
      <w:r w:rsidR="002C0347">
        <w:rPr>
          <w:b/>
          <w:i/>
          <w:sz w:val="28"/>
          <w:szCs w:val="28"/>
        </w:rPr>
        <w:t xml:space="preserve"> затрат на</w:t>
      </w:r>
      <w:r w:rsidR="00AC070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выполнение работ по содержанию автомоб</w:t>
      </w:r>
      <w:r w:rsidR="00AC0706">
        <w:rPr>
          <w:b/>
          <w:i/>
          <w:sz w:val="28"/>
          <w:szCs w:val="28"/>
        </w:rPr>
        <w:t xml:space="preserve">ильных дорог общего пользования </w:t>
      </w:r>
      <w:r>
        <w:rPr>
          <w:b/>
          <w:i/>
          <w:sz w:val="28"/>
          <w:szCs w:val="28"/>
        </w:rPr>
        <w:t>местного значения</w:t>
      </w:r>
      <w:r w:rsidR="00AC0706">
        <w:rPr>
          <w:b/>
          <w:i/>
          <w:sz w:val="28"/>
          <w:szCs w:val="28"/>
        </w:rPr>
        <w:t xml:space="preserve"> </w:t>
      </w:r>
    </w:p>
    <w:p w:rsidR="00EA69D7" w:rsidRDefault="00EA69D7" w:rsidP="00EA69D7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EA69D7" w:rsidRPr="00F03C0D" w:rsidRDefault="00EA69D7" w:rsidP="00EA69D7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EA69D7" w:rsidRDefault="00EA69D7" w:rsidP="00A425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010F2">
        <w:rPr>
          <w:sz w:val="28"/>
          <w:szCs w:val="28"/>
        </w:rPr>
        <w:t>В соответствии с</w:t>
      </w:r>
      <w:r w:rsidR="00BF3F05">
        <w:rPr>
          <w:sz w:val="28"/>
          <w:szCs w:val="28"/>
        </w:rPr>
        <w:t>о</w:t>
      </w:r>
      <w:r w:rsidRPr="003010F2">
        <w:rPr>
          <w:sz w:val="28"/>
          <w:szCs w:val="28"/>
        </w:rPr>
        <w:t xml:space="preserve"> </w:t>
      </w:r>
      <w:r w:rsidR="008C69B1">
        <w:rPr>
          <w:sz w:val="28"/>
          <w:szCs w:val="28"/>
        </w:rPr>
        <w:t xml:space="preserve">статьей </w:t>
      </w:r>
      <w:r w:rsidR="00D27E5C">
        <w:rPr>
          <w:sz w:val="28"/>
          <w:szCs w:val="28"/>
        </w:rPr>
        <w:t>7</w:t>
      </w:r>
      <w:r w:rsidR="008C69B1">
        <w:rPr>
          <w:sz w:val="28"/>
          <w:szCs w:val="28"/>
        </w:rPr>
        <w:t xml:space="preserve">8 </w:t>
      </w:r>
      <w:r w:rsidR="00F8609A">
        <w:rPr>
          <w:sz w:val="28"/>
          <w:szCs w:val="28"/>
        </w:rPr>
        <w:t>Бюджетного кодекса</w:t>
      </w:r>
      <w:r w:rsidR="00A4250D" w:rsidRPr="003010F2">
        <w:rPr>
          <w:sz w:val="28"/>
          <w:szCs w:val="28"/>
        </w:rPr>
        <w:t xml:space="preserve"> Российской Федераци</w:t>
      </w:r>
      <w:r w:rsidR="00A4250D">
        <w:rPr>
          <w:sz w:val="28"/>
          <w:szCs w:val="28"/>
        </w:rPr>
        <w:t>и,</w:t>
      </w:r>
      <w:r w:rsidR="00A4250D" w:rsidRPr="003010F2">
        <w:rPr>
          <w:sz w:val="28"/>
          <w:szCs w:val="28"/>
        </w:rPr>
        <w:t xml:space="preserve"> </w:t>
      </w:r>
      <w:r w:rsidRPr="003010F2">
        <w:rPr>
          <w:sz w:val="28"/>
          <w:szCs w:val="28"/>
        </w:rPr>
        <w:t>Федеральным</w:t>
      </w:r>
      <w:r w:rsidR="008F03C9">
        <w:rPr>
          <w:sz w:val="28"/>
          <w:szCs w:val="28"/>
        </w:rPr>
        <w:t xml:space="preserve">и законами </w:t>
      </w:r>
      <w:r w:rsidR="00A4250D">
        <w:rPr>
          <w:sz w:val="28"/>
          <w:szCs w:val="28"/>
        </w:rPr>
        <w:t xml:space="preserve">от 14 ноября </w:t>
      </w:r>
      <w:r w:rsidR="00A4250D" w:rsidRPr="003010F2">
        <w:rPr>
          <w:sz w:val="28"/>
          <w:szCs w:val="28"/>
        </w:rPr>
        <w:t>2002</w:t>
      </w:r>
      <w:r w:rsidR="00A4250D">
        <w:rPr>
          <w:sz w:val="28"/>
          <w:szCs w:val="28"/>
        </w:rPr>
        <w:t>г.</w:t>
      </w:r>
      <w:r w:rsidR="00A4250D" w:rsidRPr="003010F2">
        <w:rPr>
          <w:sz w:val="28"/>
          <w:szCs w:val="28"/>
        </w:rPr>
        <w:t xml:space="preserve"> № 161-ФЗ «О государственных и муниципальных предприятиях»,</w:t>
      </w:r>
      <w:r w:rsidR="00A4250D">
        <w:rPr>
          <w:sz w:val="28"/>
          <w:szCs w:val="28"/>
        </w:rPr>
        <w:t xml:space="preserve"> </w:t>
      </w:r>
      <w:r w:rsidR="008F03C9">
        <w:rPr>
          <w:sz w:val="28"/>
          <w:szCs w:val="28"/>
        </w:rPr>
        <w:t xml:space="preserve">от 06 октября </w:t>
      </w:r>
      <w:r w:rsidRPr="003010F2">
        <w:rPr>
          <w:sz w:val="28"/>
          <w:szCs w:val="28"/>
        </w:rPr>
        <w:t>2003</w:t>
      </w:r>
      <w:r>
        <w:rPr>
          <w:sz w:val="28"/>
          <w:szCs w:val="28"/>
        </w:rPr>
        <w:t>г.</w:t>
      </w:r>
      <w:r w:rsidR="008F03C9">
        <w:rPr>
          <w:sz w:val="28"/>
          <w:szCs w:val="28"/>
        </w:rPr>
        <w:t xml:space="preserve"> № 131-ФЗ </w:t>
      </w:r>
      <w:r w:rsidRPr="003010F2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3189B">
        <w:rPr>
          <w:sz w:val="28"/>
          <w:szCs w:val="28"/>
        </w:rPr>
        <w:t xml:space="preserve">руководствуясь </w:t>
      </w:r>
      <w:r w:rsidR="008F03C9">
        <w:rPr>
          <w:sz w:val="28"/>
          <w:szCs w:val="28"/>
        </w:rPr>
        <w:t>решением Думы городского округа Нижняя Салда от 18.12.2014 № 46/2 «О бюджете городского округа Нижняя</w:t>
      </w:r>
      <w:proofErr w:type="gramEnd"/>
      <w:r w:rsidR="008F03C9">
        <w:rPr>
          <w:sz w:val="28"/>
          <w:szCs w:val="28"/>
        </w:rPr>
        <w:t xml:space="preserve"> Салда на 2015 год и плановый период 2016 и 2017 годов», </w:t>
      </w:r>
      <w:r>
        <w:rPr>
          <w:sz w:val="28"/>
          <w:szCs w:val="28"/>
        </w:rPr>
        <w:t xml:space="preserve">Уставом городского округа Нижняя Салда, </w:t>
      </w:r>
      <w:r w:rsidR="001B15DE">
        <w:rPr>
          <w:sz w:val="28"/>
          <w:szCs w:val="28"/>
        </w:rPr>
        <w:t>администрация городского округа Нижняя Салда</w:t>
      </w:r>
    </w:p>
    <w:p w:rsidR="00EA69D7" w:rsidRDefault="00EA69D7" w:rsidP="00EA69D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EA69D7" w:rsidRDefault="00EA69D7" w:rsidP="00EA69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>
        <w:rPr>
          <w:sz w:val="28"/>
          <w:szCs w:val="28"/>
        </w:rPr>
        <w:t>П</w:t>
      </w:r>
      <w:r w:rsidRPr="003010F2">
        <w:rPr>
          <w:sz w:val="28"/>
          <w:szCs w:val="28"/>
        </w:rPr>
        <w:t xml:space="preserve">орядок предоставления субсидий </w:t>
      </w:r>
      <w:r w:rsidRPr="00DB3EFF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 xml:space="preserve">городского округа Нижняя Салда </w:t>
      </w:r>
      <w:r w:rsidR="00555D35" w:rsidRPr="00555D35">
        <w:rPr>
          <w:sz w:val="28"/>
          <w:szCs w:val="28"/>
        </w:rPr>
        <w:t>на фи</w:t>
      </w:r>
      <w:r w:rsidR="009860EE">
        <w:rPr>
          <w:sz w:val="28"/>
          <w:szCs w:val="28"/>
        </w:rPr>
        <w:t>нансовое обеспечение (возмещение</w:t>
      </w:r>
      <w:r w:rsidR="00555D35" w:rsidRPr="00555D35">
        <w:rPr>
          <w:sz w:val="28"/>
          <w:szCs w:val="28"/>
        </w:rPr>
        <w:t>) затрат на выполнение работ по содержанию автомобильных дорог общего пользования местного значения</w:t>
      </w:r>
      <w:r w:rsidR="00555D35">
        <w:rPr>
          <w:b/>
          <w:i/>
          <w:sz w:val="28"/>
          <w:szCs w:val="28"/>
        </w:rPr>
        <w:t xml:space="preserve"> </w:t>
      </w:r>
      <w:r w:rsidR="00E66BFA">
        <w:rPr>
          <w:sz w:val="28"/>
          <w:szCs w:val="28"/>
        </w:rPr>
        <w:t>(прилагается</w:t>
      </w:r>
      <w:r>
        <w:rPr>
          <w:sz w:val="28"/>
          <w:szCs w:val="28"/>
        </w:rPr>
        <w:t>).</w:t>
      </w:r>
    </w:p>
    <w:p w:rsidR="00EA69D7" w:rsidRPr="00DB3EFF" w:rsidRDefault="00EA69D7" w:rsidP="00EA69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Опубликовать  настоящее  постановление  в  газете  «Городской вестник - Нижняя Салда» и разместить на официальном сайте городского округа Нижняя Салда.</w:t>
      </w:r>
    </w:p>
    <w:p w:rsidR="00EA69D7" w:rsidRDefault="00EA69D7" w:rsidP="00EA69D7">
      <w:pPr>
        <w:ind w:firstLine="709"/>
        <w:jc w:val="both"/>
      </w:pPr>
      <w:r>
        <w:rPr>
          <w:color w:val="000000"/>
          <w:sz w:val="28"/>
          <w:szCs w:val="28"/>
        </w:rPr>
        <w:t>3.  Контроль над исполнением настоящего постановления оставляю за собой.</w:t>
      </w:r>
      <w:bookmarkStart w:id="0" w:name="sub_2000"/>
    </w:p>
    <w:p w:rsidR="00EA69D7" w:rsidRDefault="00EA69D7" w:rsidP="00EA69D7">
      <w:pPr>
        <w:jc w:val="both"/>
        <w:rPr>
          <w:sz w:val="28"/>
          <w:szCs w:val="28"/>
        </w:rPr>
      </w:pPr>
    </w:p>
    <w:p w:rsidR="00EA69D7" w:rsidRDefault="00EA69D7" w:rsidP="00EA69D7">
      <w:pPr>
        <w:jc w:val="both"/>
        <w:rPr>
          <w:sz w:val="28"/>
          <w:szCs w:val="28"/>
        </w:rPr>
      </w:pPr>
    </w:p>
    <w:p w:rsidR="00EA69D7" w:rsidRDefault="00EA69D7" w:rsidP="00EA69D7">
      <w:pPr>
        <w:jc w:val="both"/>
        <w:rPr>
          <w:sz w:val="28"/>
          <w:szCs w:val="28"/>
        </w:rPr>
      </w:pPr>
    </w:p>
    <w:p w:rsidR="00EA69D7" w:rsidRDefault="00EA69D7" w:rsidP="00EA69D7">
      <w:pPr>
        <w:jc w:val="both"/>
        <w:rPr>
          <w:sz w:val="28"/>
          <w:szCs w:val="28"/>
        </w:rPr>
      </w:pPr>
    </w:p>
    <w:p w:rsidR="00EA69D7" w:rsidRDefault="00EA69D7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A69D7" w:rsidRDefault="00EA69D7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С.Н. </w:t>
      </w:r>
      <w:proofErr w:type="spellStart"/>
      <w:r>
        <w:rPr>
          <w:sz w:val="28"/>
          <w:szCs w:val="28"/>
        </w:rPr>
        <w:t>Гузиков</w:t>
      </w:r>
      <w:proofErr w:type="spellEnd"/>
    </w:p>
    <w:p w:rsidR="00EA69D7" w:rsidRDefault="00EA69D7" w:rsidP="00EA69D7">
      <w:pPr>
        <w:jc w:val="both"/>
        <w:rPr>
          <w:sz w:val="28"/>
          <w:szCs w:val="28"/>
        </w:rPr>
      </w:pPr>
    </w:p>
    <w:bookmarkEnd w:id="0"/>
    <w:p w:rsidR="00EA69D7" w:rsidRDefault="00E14CB6" w:rsidP="00EA69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Утвержден</w:t>
      </w:r>
    </w:p>
    <w:p w:rsidR="00EA69D7" w:rsidRDefault="00EA69D7" w:rsidP="00EA69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14CB6">
        <w:rPr>
          <w:sz w:val="28"/>
          <w:szCs w:val="28"/>
        </w:rPr>
        <w:t xml:space="preserve">   постановлением</w:t>
      </w:r>
      <w:r>
        <w:rPr>
          <w:sz w:val="28"/>
          <w:szCs w:val="28"/>
        </w:rPr>
        <w:t xml:space="preserve"> администрации</w:t>
      </w:r>
    </w:p>
    <w:p w:rsidR="00EA69D7" w:rsidRDefault="00EA69D7" w:rsidP="00EA69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14CB6">
        <w:rPr>
          <w:sz w:val="28"/>
          <w:szCs w:val="28"/>
        </w:rPr>
        <w:t xml:space="preserve">    </w:t>
      </w:r>
      <w:r>
        <w:rPr>
          <w:sz w:val="28"/>
          <w:szCs w:val="28"/>
        </w:rPr>
        <w:t>городского округа Нижняя Салда</w:t>
      </w:r>
    </w:p>
    <w:p w:rsidR="00E14CB6" w:rsidRDefault="00EA69D7" w:rsidP="00E14C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843EA">
        <w:rPr>
          <w:sz w:val="28"/>
          <w:szCs w:val="28"/>
        </w:rPr>
        <w:t xml:space="preserve">           от 24.03.2015 № 237</w:t>
      </w:r>
    </w:p>
    <w:p w:rsidR="00E14CB6" w:rsidRPr="00E14CB6" w:rsidRDefault="00E14CB6" w:rsidP="00E14C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E14CB6">
        <w:rPr>
          <w:sz w:val="28"/>
          <w:szCs w:val="28"/>
        </w:rPr>
        <w:t xml:space="preserve">«Об утверждении Порядка предоставления      </w:t>
      </w:r>
    </w:p>
    <w:p w:rsidR="00EA69D7" w:rsidRPr="00E14CB6" w:rsidRDefault="00E14CB6" w:rsidP="006E289F">
      <w:pPr>
        <w:ind w:left="4111"/>
        <w:rPr>
          <w:sz w:val="28"/>
          <w:szCs w:val="28"/>
        </w:rPr>
      </w:pPr>
      <w:r w:rsidRPr="00E14CB6">
        <w:rPr>
          <w:sz w:val="28"/>
          <w:szCs w:val="28"/>
        </w:rPr>
        <w:t>субсидий из бюджета г</w:t>
      </w:r>
      <w:r w:rsidR="006E289F">
        <w:rPr>
          <w:sz w:val="28"/>
          <w:szCs w:val="28"/>
        </w:rPr>
        <w:t xml:space="preserve">ородского округа Нижняя Салда </w:t>
      </w:r>
      <w:r w:rsidR="0021242C">
        <w:rPr>
          <w:sz w:val="28"/>
          <w:szCs w:val="28"/>
        </w:rPr>
        <w:t>на финансовое обеспечение (возмещение)</w:t>
      </w:r>
      <w:r w:rsidR="00AC0706">
        <w:rPr>
          <w:sz w:val="28"/>
          <w:szCs w:val="28"/>
        </w:rPr>
        <w:t xml:space="preserve"> затрат </w:t>
      </w:r>
      <w:r w:rsidR="006E289F">
        <w:rPr>
          <w:sz w:val="28"/>
          <w:szCs w:val="28"/>
        </w:rPr>
        <w:t xml:space="preserve">на </w:t>
      </w:r>
      <w:r w:rsidRPr="00E14CB6">
        <w:rPr>
          <w:sz w:val="28"/>
          <w:szCs w:val="28"/>
        </w:rPr>
        <w:t>выполнение работ по содержанию автомобильных дорог общего пользования местного значения»</w:t>
      </w:r>
    </w:p>
    <w:p w:rsidR="00D66AE4" w:rsidRDefault="00D66AE4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6AE4" w:rsidRDefault="00D66AE4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69D7" w:rsidRDefault="00EA69D7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55D35" w:rsidRDefault="00555D35" w:rsidP="00555D35">
      <w:pPr>
        <w:jc w:val="center"/>
        <w:rPr>
          <w:b/>
          <w:sz w:val="28"/>
          <w:szCs w:val="28"/>
        </w:rPr>
      </w:pPr>
      <w:r w:rsidRPr="00555D35">
        <w:rPr>
          <w:b/>
          <w:sz w:val="28"/>
          <w:szCs w:val="28"/>
        </w:rPr>
        <w:t>предоставления субсидий из бюджета городского округа Нижняя Салда на фи</w:t>
      </w:r>
      <w:r w:rsidR="00365756">
        <w:rPr>
          <w:b/>
          <w:sz w:val="28"/>
          <w:szCs w:val="28"/>
        </w:rPr>
        <w:t>нансовое обеспечение (возмещение</w:t>
      </w:r>
      <w:r w:rsidRPr="00555D35">
        <w:rPr>
          <w:b/>
          <w:sz w:val="28"/>
          <w:szCs w:val="28"/>
        </w:rPr>
        <w:t xml:space="preserve">) затрат на выполнение работ по содержанию автомобильных дорог общего пользования </w:t>
      </w:r>
    </w:p>
    <w:p w:rsidR="00555D35" w:rsidRPr="00555D35" w:rsidRDefault="00555D35" w:rsidP="00555D35">
      <w:pPr>
        <w:jc w:val="center"/>
        <w:rPr>
          <w:b/>
          <w:sz w:val="28"/>
          <w:szCs w:val="28"/>
        </w:rPr>
      </w:pPr>
      <w:r w:rsidRPr="00555D35">
        <w:rPr>
          <w:b/>
          <w:sz w:val="28"/>
          <w:szCs w:val="28"/>
        </w:rPr>
        <w:t>местного значения</w:t>
      </w:r>
    </w:p>
    <w:p w:rsidR="00EA69D7" w:rsidRPr="003B45AA" w:rsidRDefault="00EA69D7" w:rsidP="00555D35">
      <w:pPr>
        <w:autoSpaceDE w:val="0"/>
        <w:autoSpaceDN w:val="0"/>
        <w:adjustRightInd w:val="0"/>
        <w:rPr>
          <w:sz w:val="28"/>
          <w:szCs w:val="28"/>
        </w:rPr>
      </w:pPr>
    </w:p>
    <w:p w:rsidR="00EA69D7" w:rsidRDefault="00EA69D7" w:rsidP="00555D35">
      <w:pPr>
        <w:ind w:firstLine="709"/>
        <w:jc w:val="both"/>
        <w:rPr>
          <w:sz w:val="28"/>
          <w:szCs w:val="28"/>
        </w:rPr>
      </w:pPr>
      <w:r w:rsidRPr="003B45AA">
        <w:rPr>
          <w:sz w:val="28"/>
          <w:szCs w:val="28"/>
        </w:rPr>
        <w:t>1. </w:t>
      </w:r>
      <w:proofErr w:type="gramStart"/>
      <w:r w:rsidRPr="003B45AA">
        <w:rPr>
          <w:sz w:val="28"/>
          <w:szCs w:val="28"/>
        </w:rPr>
        <w:t>Настоящий Порядок определяет категории юридических лиц, имеющи</w:t>
      </w:r>
      <w:r w:rsidR="009B21DB">
        <w:rPr>
          <w:sz w:val="28"/>
          <w:szCs w:val="28"/>
        </w:rPr>
        <w:t xml:space="preserve">х право на получение субсидий </w:t>
      </w:r>
      <w:r w:rsidR="00555D35" w:rsidRPr="00555D35">
        <w:rPr>
          <w:sz w:val="28"/>
          <w:szCs w:val="28"/>
        </w:rPr>
        <w:t>на фи</w:t>
      </w:r>
      <w:r w:rsidR="009B21DB">
        <w:rPr>
          <w:sz w:val="28"/>
          <w:szCs w:val="28"/>
        </w:rPr>
        <w:t xml:space="preserve">нансовое обеспечение </w:t>
      </w:r>
      <w:r w:rsidR="00F6769B">
        <w:rPr>
          <w:sz w:val="28"/>
          <w:szCs w:val="28"/>
        </w:rPr>
        <w:t>(возмещение</w:t>
      </w:r>
      <w:r w:rsidR="00555D35" w:rsidRPr="00555D35">
        <w:rPr>
          <w:sz w:val="28"/>
          <w:szCs w:val="28"/>
        </w:rPr>
        <w:t>) затрат на выполнение работ по содержанию автомобильных дорог общего пользования местного значения</w:t>
      </w:r>
      <w:r w:rsidR="004935A1">
        <w:rPr>
          <w:sz w:val="28"/>
          <w:szCs w:val="28"/>
        </w:rPr>
        <w:t xml:space="preserve"> на безвозмездной безвозвратной основе</w:t>
      </w:r>
      <w:r w:rsidR="00555D35" w:rsidRPr="003B45AA">
        <w:rPr>
          <w:sz w:val="28"/>
          <w:szCs w:val="28"/>
        </w:rPr>
        <w:t xml:space="preserve"> </w:t>
      </w:r>
      <w:r w:rsidR="00994E3C">
        <w:rPr>
          <w:sz w:val="28"/>
          <w:szCs w:val="28"/>
        </w:rPr>
        <w:t>(далее</w:t>
      </w:r>
      <w:r w:rsidR="009A6470">
        <w:rPr>
          <w:sz w:val="28"/>
          <w:szCs w:val="28"/>
        </w:rPr>
        <w:t xml:space="preserve"> - субсидии</w:t>
      </w:r>
      <w:r w:rsidR="00994E3C">
        <w:rPr>
          <w:sz w:val="28"/>
          <w:szCs w:val="28"/>
        </w:rPr>
        <w:t xml:space="preserve">), </w:t>
      </w:r>
      <w:r w:rsidRPr="003B45AA">
        <w:rPr>
          <w:sz w:val="28"/>
          <w:szCs w:val="28"/>
        </w:rPr>
        <w:t xml:space="preserve"> условия и процедуру предоставления субсидий, а также процедуру возврата субсидий в случае нарушения условий, предусмотренных при их предоставлении из бюджета </w:t>
      </w:r>
      <w:r>
        <w:rPr>
          <w:sz w:val="28"/>
          <w:szCs w:val="28"/>
        </w:rPr>
        <w:t>городского округа Нижняя Салда</w:t>
      </w:r>
      <w:r w:rsidR="00A00AA0">
        <w:rPr>
          <w:sz w:val="28"/>
          <w:szCs w:val="28"/>
        </w:rPr>
        <w:t xml:space="preserve"> </w:t>
      </w:r>
      <w:r w:rsidRPr="003B45AA">
        <w:rPr>
          <w:sz w:val="28"/>
          <w:szCs w:val="28"/>
        </w:rPr>
        <w:t>(далее – бюджет городского</w:t>
      </w:r>
      <w:proofErr w:type="gramEnd"/>
      <w:r w:rsidRPr="003B45AA">
        <w:rPr>
          <w:sz w:val="28"/>
          <w:szCs w:val="28"/>
        </w:rPr>
        <w:t xml:space="preserve"> округа).</w:t>
      </w:r>
    </w:p>
    <w:p w:rsidR="00EA69D7" w:rsidRDefault="00EA69D7" w:rsidP="00EA69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6D">
        <w:rPr>
          <w:sz w:val="28"/>
          <w:szCs w:val="28"/>
        </w:rPr>
        <w:t xml:space="preserve">2.  </w:t>
      </w:r>
      <w:proofErr w:type="gramStart"/>
      <w:r w:rsidRPr="00B12B6D">
        <w:rPr>
          <w:sz w:val="28"/>
          <w:szCs w:val="28"/>
        </w:rPr>
        <w:t xml:space="preserve">Порядок предоставления субсидий разработан в соответствии со статьей 78 Бюджетного Кодекса Российской Федерации, </w:t>
      </w:r>
      <w:r w:rsidR="00002213">
        <w:rPr>
          <w:sz w:val="28"/>
          <w:szCs w:val="28"/>
        </w:rPr>
        <w:t xml:space="preserve">с муниципальной </w:t>
      </w:r>
      <w:r w:rsidR="00A00AA0">
        <w:rPr>
          <w:sz w:val="28"/>
          <w:szCs w:val="28"/>
        </w:rPr>
        <w:t xml:space="preserve">программой «Развитие жилищно-коммунального хозяйства и повышение энергетической эффективности в городском округе Нижняя Салда </w:t>
      </w:r>
      <w:r w:rsidR="00CF371A">
        <w:rPr>
          <w:sz w:val="28"/>
          <w:szCs w:val="28"/>
        </w:rPr>
        <w:t xml:space="preserve">до 2020 года», утвержденной постановлением администрации городского округа Нижняя Салда от 31.12.2013 № 1351, </w:t>
      </w:r>
      <w:r w:rsidR="00B820C1">
        <w:rPr>
          <w:sz w:val="28"/>
          <w:szCs w:val="28"/>
        </w:rPr>
        <w:t>с муниципальной программой</w:t>
      </w:r>
      <w:r w:rsidRPr="00B12B6D">
        <w:rPr>
          <w:sz w:val="28"/>
          <w:szCs w:val="28"/>
        </w:rPr>
        <w:t xml:space="preserve">  «Развитие транспорта и  дорожного хозяйства городского округа Нижняя Салда до 2020 года»</w:t>
      </w:r>
      <w:r w:rsidR="00F3038B">
        <w:rPr>
          <w:sz w:val="28"/>
          <w:szCs w:val="28"/>
        </w:rPr>
        <w:t>,</w:t>
      </w:r>
      <w:r w:rsidRPr="00B12B6D">
        <w:rPr>
          <w:sz w:val="28"/>
          <w:szCs w:val="28"/>
        </w:rPr>
        <w:t xml:space="preserve"> утвержденной постановлением администрации городского</w:t>
      </w:r>
      <w:proofErr w:type="gramEnd"/>
      <w:r w:rsidRPr="00B12B6D">
        <w:rPr>
          <w:sz w:val="28"/>
          <w:szCs w:val="28"/>
        </w:rPr>
        <w:t xml:space="preserve"> округа Нижняя Салда от 31.12.2013 № 1352.</w:t>
      </w:r>
    </w:p>
    <w:p w:rsidR="00EA69D7" w:rsidRPr="003B45AA" w:rsidRDefault="00EA69D7" w:rsidP="003C791E">
      <w:pPr>
        <w:ind w:firstLine="709"/>
        <w:jc w:val="both"/>
        <w:rPr>
          <w:sz w:val="28"/>
          <w:szCs w:val="28"/>
        </w:rPr>
      </w:pPr>
      <w:r w:rsidRPr="00B75CC9">
        <w:rPr>
          <w:sz w:val="28"/>
          <w:szCs w:val="28"/>
        </w:rPr>
        <w:t xml:space="preserve">3.  </w:t>
      </w:r>
      <w:proofErr w:type="gramStart"/>
      <w:r w:rsidRPr="00B75CC9">
        <w:rPr>
          <w:sz w:val="28"/>
          <w:szCs w:val="28"/>
        </w:rPr>
        <w:t xml:space="preserve">Предоставление субсидий осуществляется за счет средств бюджета городского округа Нижняя Салда в пределах бюджетных ассигнований, предусмотренных на указанные цели решением Думы городского округа Нижняя Салда о бюджете городского округа на очередной финансовый год и плановый период (далее – Решение о бюджете), </w:t>
      </w:r>
      <w:r w:rsidR="00994E3C">
        <w:rPr>
          <w:sz w:val="28"/>
          <w:szCs w:val="28"/>
        </w:rPr>
        <w:t xml:space="preserve">в соответствии с мероприятиями муниципальных программ, указанных в пункте 2. </w:t>
      </w:r>
      <w:r w:rsidRPr="00B75CC9">
        <w:rPr>
          <w:sz w:val="28"/>
          <w:szCs w:val="28"/>
        </w:rPr>
        <w:t>и лимитов бюджетных обязательств, утвержденных в установленном порядке главному распорядителю</w:t>
      </w:r>
      <w:proofErr w:type="gramEnd"/>
      <w:r w:rsidRPr="00B75CC9">
        <w:rPr>
          <w:sz w:val="28"/>
          <w:szCs w:val="28"/>
        </w:rPr>
        <w:t xml:space="preserve"> средств бюджета городского округа, по разделу 04 00 </w:t>
      </w:r>
      <w:r w:rsidRPr="00B75CC9">
        <w:rPr>
          <w:sz w:val="28"/>
          <w:szCs w:val="28"/>
        </w:rPr>
        <w:lastRenderedPageBreak/>
        <w:t xml:space="preserve">«Национальная экономика», подразделу 04 09 «Дорожное хозяйство (дорожные фонды)», </w:t>
      </w:r>
      <w:r w:rsidR="00B75CC9" w:rsidRPr="00B75CC9">
        <w:rPr>
          <w:sz w:val="28"/>
          <w:szCs w:val="28"/>
        </w:rPr>
        <w:t>целевой статье 0412401</w:t>
      </w:r>
      <w:r w:rsidRPr="00B75CC9">
        <w:rPr>
          <w:sz w:val="28"/>
          <w:szCs w:val="28"/>
        </w:rPr>
        <w:t xml:space="preserve"> </w:t>
      </w:r>
      <w:r w:rsidR="00B75CC9" w:rsidRPr="00B75CC9">
        <w:rPr>
          <w:sz w:val="28"/>
          <w:szCs w:val="28"/>
        </w:rPr>
        <w:t>«</w:t>
      </w:r>
      <w:r w:rsidR="00B75CC9">
        <w:rPr>
          <w:sz w:val="28"/>
          <w:szCs w:val="28"/>
        </w:rPr>
        <w:t>С</w:t>
      </w:r>
      <w:r w:rsidR="00B75CC9" w:rsidRPr="00B75CC9">
        <w:rPr>
          <w:sz w:val="28"/>
          <w:szCs w:val="28"/>
        </w:rPr>
        <w:t>одержание автомобильных дорог общего пользования и сооружений на них</w:t>
      </w:r>
      <w:r w:rsidRPr="00B75CC9">
        <w:rPr>
          <w:sz w:val="28"/>
          <w:szCs w:val="28"/>
        </w:rPr>
        <w:t>», виду расходов 810 «Субсидии юридическим лицам (кроме некоммерческих организаций), индивидуальным предпринимателям, физическим лицам».</w:t>
      </w:r>
    </w:p>
    <w:p w:rsidR="00EA69D7" w:rsidRDefault="00EA69D7" w:rsidP="00EA6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45AA">
        <w:rPr>
          <w:rFonts w:ascii="Times New Roman" w:hAnsi="Times New Roman" w:cs="Times New Roman"/>
          <w:sz w:val="28"/>
          <w:szCs w:val="28"/>
        </w:rPr>
        <w:t>. Главным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распорядителем средств бюджета </w:t>
      </w:r>
      <w:r w:rsidRPr="003B45A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3B45AA">
        <w:rPr>
          <w:rFonts w:ascii="Times New Roman" w:hAnsi="Times New Roman" w:cs="Times New Roman"/>
          <w:sz w:val="28"/>
          <w:szCs w:val="28"/>
        </w:rPr>
        <w:t xml:space="preserve">, выделенных для предоставления субсидий, в соответствии с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3B45AA">
          <w:rPr>
            <w:rFonts w:ascii="Times New Roman" w:hAnsi="Times New Roman" w:cs="Times New Roman"/>
            <w:sz w:val="28"/>
            <w:szCs w:val="28"/>
          </w:rPr>
          <w:t>ешением</w:t>
        </w:r>
      </w:hyperlink>
      <w:r w:rsidRPr="003B45AA">
        <w:rPr>
          <w:rFonts w:ascii="Times New Roman" w:hAnsi="Times New Roman" w:cs="Times New Roman"/>
          <w:sz w:val="28"/>
          <w:szCs w:val="28"/>
        </w:rPr>
        <w:t xml:space="preserve"> Думы </w:t>
      </w:r>
      <w:r w:rsidR="001B3332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 </w:t>
      </w:r>
      <w:r w:rsidRPr="003B45AA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B45AA">
        <w:rPr>
          <w:rFonts w:ascii="Times New Roman" w:hAnsi="Times New Roman" w:cs="Times New Roman"/>
          <w:sz w:val="28"/>
          <w:szCs w:val="28"/>
        </w:rPr>
        <w:t xml:space="preserve"> на текущий год,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="0056184A">
        <w:rPr>
          <w:rFonts w:ascii="Times New Roman" w:hAnsi="Times New Roman" w:cs="Times New Roman"/>
          <w:sz w:val="28"/>
          <w:szCs w:val="28"/>
        </w:rPr>
        <w:t xml:space="preserve"> </w:t>
      </w:r>
      <w:r w:rsidRPr="003B45AA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EA69D7" w:rsidRPr="003B45AA" w:rsidRDefault="00EA69D7" w:rsidP="00EA69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Pr="003B45AA">
        <w:rPr>
          <w:sz w:val="28"/>
          <w:szCs w:val="28"/>
        </w:rPr>
        <w:t>. </w:t>
      </w:r>
      <w:r w:rsidRPr="003B45AA">
        <w:rPr>
          <w:rFonts w:eastAsia="Calibri"/>
          <w:sz w:val="28"/>
          <w:szCs w:val="28"/>
        </w:rPr>
        <w:t>Право на получение субсидии име</w:t>
      </w:r>
      <w:r>
        <w:rPr>
          <w:rFonts w:eastAsia="Calibri"/>
          <w:sz w:val="28"/>
          <w:szCs w:val="28"/>
        </w:rPr>
        <w:t>ю</w:t>
      </w:r>
      <w:r w:rsidRPr="003B45AA">
        <w:rPr>
          <w:rFonts w:eastAsia="Calibri"/>
          <w:sz w:val="28"/>
          <w:szCs w:val="28"/>
        </w:rPr>
        <w:t xml:space="preserve">т </w:t>
      </w:r>
      <w:r w:rsidR="008B2122">
        <w:rPr>
          <w:sz w:val="28"/>
          <w:szCs w:val="28"/>
        </w:rPr>
        <w:t xml:space="preserve">юридические лица </w:t>
      </w:r>
      <w:r>
        <w:rPr>
          <w:sz w:val="28"/>
          <w:szCs w:val="28"/>
        </w:rPr>
        <w:t>(далее – организация)</w:t>
      </w:r>
      <w:r>
        <w:rPr>
          <w:rFonts w:eastAsia="Calibri"/>
          <w:sz w:val="28"/>
          <w:szCs w:val="28"/>
        </w:rPr>
        <w:t xml:space="preserve">, </w:t>
      </w:r>
      <w:r w:rsidRPr="003B45AA">
        <w:rPr>
          <w:rFonts w:eastAsia="Calibri"/>
          <w:sz w:val="28"/>
          <w:szCs w:val="28"/>
        </w:rPr>
        <w:t xml:space="preserve"> котор</w:t>
      </w:r>
      <w:r>
        <w:rPr>
          <w:rFonts w:eastAsia="Calibri"/>
          <w:sz w:val="28"/>
          <w:szCs w:val="28"/>
        </w:rPr>
        <w:t>ые</w:t>
      </w:r>
      <w:r w:rsidR="00220A9E">
        <w:rPr>
          <w:rFonts w:eastAsia="Calibri"/>
          <w:sz w:val="28"/>
          <w:szCs w:val="28"/>
        </w:rPr>
        <w:t xml:space="preserve"> соответствую</w:t>
      </w:r>
      <w:r w:rsidRPr="003B45AA">
        <w:rPr>
          <w:rFonts w:eastAsia="Calibri"/>
          <w:sz w:val="28"/>
          <w:szCs w:val="28"/>
        </w:rPr>
        <w:t>т следующим требованиям:</w:t>
      </w:r>
    </w:p>
    <w:p w:rsidR="00EA69D7" w:rsidRPr="00A56340" w:rsidRDefault="00EA69D7" w:rsidP="00EA69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B45AA">
        <w:rPr>
          <w:rFonts w:eastAsia="Calibri"/>
          <w:sz w:val="28"/>
          <w:szCs w:val="28"/>
        </w:rPr>
        <w:t>1) </w:t>
      </w:r>
      <w:r>
        <w:rPr>
          <w:rFonts w:eastAsia="Calibri"/>
          <w:sz w:val="28"/>
          <w:szCs w:val="28"/>
        </w:rPr>
        <w:t xml:space="preserve">наличие в учредительных документах организации в качестве предмета (вида) деятельности указания на выполнение работ  (предоставление услуг) по содержанию </w:t>
      </w:r>
      <w:r w:rsidR="0012563F">
        <w:rPr>
          <w:rFonts w:eastAsia="Calibri"/>
          <w:sz w:val="28"/>
          <w:szCs w:val="28"/>
        </w:rPr>
        <w:t xml:space="preserve">автомобильных </w:t>
      </w:r>
      <w:r>
        <w:rPr>
          <w:rFonts w:eastAsia="Calibri"/>
          <w:sz w:val="28"/>
          <w:szCs w:val="28"/>
        </w:rPr>
        <w:t xml:space="preserve">дорог; </w:t>
      </w:r>
    </w:p>
    <w:p w:rsidR="00EA69D7" w:rsidRDefault="0002575B" w:rsidP="00EA69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EA69D7">
        <w:rPr>
          <w:rFonts w:eastAsia="Calibri"/>
          <w:sz w:val="28"/>
          <w:szCs w:val="28"/>
        </w:rPr>
        <w:t xml:space="preserve">) организация </w:t>
      </w:r>
      <w:r w:rsidR="00EA69D7" w:rsidRPr="003B45AA">
        <w:rPr>
          <w:rFonts w:eastAsia="Calibri"/>
          <w:sz w:val="28"/>
          <w:szCs w:val="28"/>
        </w:rPr>
        <w:t>не находится в состоянии ликвидации, реорганизации, приостановления деятель</w:t>
      </w:r>
      <w:r w:rsidR="00CE4C79">
        <w:rPr>
          <w:rFonts w:eastAsia="Calibri"/>
          <w:sz w:val="28"/>
          <w:szCs w:val="28"/>
        </w:rPr>
        <w:t>ности, любой стадии банкротства;</w:t>
      </w:r>
    </w:p>
    <w:p w:rsidR="00CE4C79" w:rsidRDefault="00CE4C79" w:rsidP="000237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D2258">
        <w:rPr>
          <w:sz w:val="28"/>
          <w:szCs w:val="28"/>
        </w:rPr>
        <w:t>сметная документация на выполнение работ по содержанию автомобильных дорог общего пользования  местного значения</w:t>
      </w:r>
      <w:r w:rsidRPr="006D2258">
        <w:rPr>
          <w:rFonts w:eastAsia="Calibri"/>
          <w:sz w:val="28"/>
          <w:szCs w:val="28"/>
        </w:rPr>
        <w:t>, договоров подряда на выполнение ремонтных работ (в случае привлечения сторонних организаций для выполнения ремонтных работ)</w:t>
      </w:r>
      <w:r w:rsidRPr="006D2258">
        <w:rPr>
          <w:sz w:val="28"/>
          <w:szCs w:val="28"/>
        </w:rPr>
        <w:t xml:space="preserve"> и обоснование (расчеты) потребности в расходах</w:t>
      </w:r>
      <w:r>
        <w:rPr>
          <w:sz w:val="28"/>
          <w:szCs w:val="28"/>
        </w:rPr>
        <w:t xml:space="preserve">. Сметная документация, обоснование (расчеты)  в потребности в расходах должны быть согласованы </w:t>
      </w:r>
      <w:r w:rsidRPr="00A30A5A">
        <w:rPr>
          <w:sz w:val="28"/>
          <w:szCs w:val="28"/>
        </w:rPr>
        <w:t>со специалистом МБУ «Служба муниципального заказа»</w:t>
      </w:r>
      <w:r w:rsidR="004C6A17">
        <w:rPr>
          <w:sz w:val="28"/>
          <w:szCs w:val="28"/>
        </w:rPr>
        <w:t xml:space="preserve"> городского округа Нижняя Салда;</w:t>
      </w:r>
    </w:p>
    <w:p w:rsidR="004C6A17" w:rsidRPr="0002376B" w:rsidRDefault="004C6A17" w:rsidP="000237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предоставление Заявки организацией о предоставлении субсидии</w:t>
      </w:r>
      <w:r w:rsidR="0073612D">
        <w:rPr>
          <w:sz w:val="28"/>
          <w:szCs w:val="28"/>
        </w:rPr>
        <w:t>.</w:t>
      </w:r>
    </w:p>
    <w:p w:rsidR="00EA69D7" w:rsidRDefault="00EA69D7" w:rsidP="00EA6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B45A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Цель предоставления субсидии – обеспечение сохранности автомобильных дорог общего пользования местного значения и повышение </w:t>
      </w:r>
      <w:r w:rsidR="0032064E"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движения, в соответствии с работами по содержанию автомобильных дорог </w:t>
      </w:r>
      <w:r w:rsidR="00930338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значения.</w:t>
      </w:r>
    </w:p>
    <w:p w:rsidR="00EA69D7" w:rsidRPr="003B45AA" w:rsidRDefault="00EA69D7" w:rsidP="00EA69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B45AA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45A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получателю субсидий (далее - организация)</w:t>
      </w:r>
      <w:r w:rsidRPr="003B45AA">
        <w:rPr>
          <w:rFonts w:ascii="Times New Roman" w:hAnsi="Times New Roman" w:cs="Times New Roman"/>
          <w:sz w:val="28"/>
          <w:szCs w:val="28"/>
        </w:rPr>
        <w:t xml:space="preserve"> </w:t>
      </w:r>
      <w:r w:rsidR="006C765C">
        <w:rPr>
          <w:rFonts w:ascii="Times New Roman" w:hAnsi="Times New Roman" w:cs="Times New Roman"/>
          <w:sz w:val="28"/>
          <w:szCs w:val="28"/>
        </w:rPr>
        <w:t>на основании заклю</w:t>
      </w:r>
      <w:r w:rsidR="00934B59">
        <w:rPr>
          <w:rFonts w:ascii="Times New Roman" w:hAnsi="Times New Roman" w:cs="Times New Roman"/>
          <w:sz w:val="28"/>
          <w:szCs w:val="28"/>
        </w:rPr>
        <w:t>ченного с Администрацией</w:t>
      </w:r>
      <w:r w:rsidR="006C765C">
        <w:rPr>
          <w:rFonts w:ascii="Times New Roman" w:hAnsi="Times New Roman" w:cs="Times New Roman"/>
          <w:sz w:val="28"/>
          <w:szCs w:val="28"/>
        </w:rPr>
        <w:t xml:space="preserve"> Соглашения (Приложение № 2) </w:t>
      </w:r>
      <w:r w:rsidRPr="003B45AA">
        <w:rPr>
          <w:rFonts w:ascii="Times New Roman" w:hAnsi="Times New Roman" w:cs="Times New Roman"/>
          <w:sz w:val="28"/>
          <w:szCs w:val="28"/>
        </w:rPr>
        <w:t>на выполнение следующих работ по содержанию  автомоби</w:t>
      </w:r>
      <w:r w:rsidR="008E0F20">
        <w:rPr>
          <w:rFonts w:ascii="Times New Roman" w:hAnsi="Times New Roman" w:cs="Times New Roman"/>
          <w:sz w:val="28"/>
          <w:szCs w:val="28"/>
        </w:rPr>
        <w:t xml:space="preserve">льных дорог общего пользования </w:t>
      </w:r>
      <w:r w:rsidR="0002575B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3B45AA">
        <w:rPr>
          <w:rFonts w:ascii="Times New Roman" w:hAnsi="Times New Roman"/>
          <w:sz w:val="28"/>
          <w:szCs w:val="28"/>
        </w:rPr>
        <w:t>:</w:t>
      </w:r>
    </w:p>
    <w:p w:rsidR="00EA69D7" w:rsidRPr="003B45AA" w:rsidRDefault="00EA69D7" w:rsidP="00EA6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B45AA">
        <w:rPr>
          <w:sz w:val="28"/>
          <w:szCs w:val="28"/>
        </w:rPr>
        <w:t>.1. По полосе отвода, земляному полотну и системе водоотвода:</w:t>
      </w:r>
    </w:p>
    <w:p w:rsidR="00EA69D7" w:rsidRPr="00BD1F4B" w:rsidRDefault="00EA69D7" w:rsidP="00EA6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F4B">
        <w:rPr>
          <w:sz w:val="28"/>
          <w:szCs w:val="28"/>
        </w:rPr>
        <w:t>а) поддержание полосы отвода, обочин, откосов и разделительных полос в чистоте и порядке; очистка их от мусора и посторонних предметов с выв</w:t>
      </w:r>
      <w:r w:rsidR="006E05F5">
        <w:rPr>
          <w:sz w:val="28"/>
          <w:szCs w:val="28"/>
        </w:rPr>
        <w:t>озкой и утилизацией на полигон</w:t>
      </w:r>
      <w:r w:rsidRPr="00BD1F4B">
        <w:rPr>
          <w:sz w:val="28"/>
          <w:szCs w:val="28"/>
        </w:rPr>
        <w:t>;</w:t>
      </w:r>
    </w:p>
    <w:p w:rsidR="00EA69D7" w:rsidRPr="003B45AA" w:rsidRDefault="00EA69D7" w:rsidP="00EA6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F4B">
        <w:rPr>
          <w:sz w:val="28"/>
          <w:szCs w:val="28"/>
        </w:rPr>
        <w:t xml:space="preserve">б)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</w:t>
      </w:r>
      <w:r w:rsidR="00025C8D">
        <w:rPr>
          <w:sz w:val="28"/>
          <w:szCs w:val="28"/>
        </w:rPr>
        <w:t xml:space="preserve">водобойных колодцев, </w:t>
      </w:r>
      <w:r w:rsidRPr="00BD1F4B">
        <w:rPr>
          <w:sz w:val="28"/>
          <w:szCs w:val="28"/>
        </w:rPr>
        <w:t xml:space="preserve">лотков, подводящих и отводящих русел у </w:t>
      </w:r>
      <w:r w:rsidR="00ED19E9">
        <w:rPr>
          <w:sz w:val="28"/>
          <w:szCs w:val="28"/>
        </w:rPr>
        <w:t xml:space="preserve">водопропускных </w:t>
      </w:r>
      <w:r w:rsidRPr="00BD1F4B">
        <w:rPr>
          <w:sz w:val="28"/>
          <w:szCs w:val="28"/>
        </w:rPr>
        <w:t>труб);</w:t>
      </w:r>
    </w:p>
    <w:p w:rsidR="00EA69D7" w:rsidRPr="003B45AA" w:rsidRDefault="00EA69D7" w:rsidP="00EA6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F4B">
        <w:rPr>
          <w:sz w:val="28"/>
          <w:szCs w:val="28"/>
        </w:rPr>
        <w:t>в)</w:t>
      </w:r>
      <w:r w:rsidR="00377DBD">
        <w:rPr>
          <w:sz w:val="28"/>
          <w:szCs w:val="28"/>
        </w:rPr>
        <w:t xml:space="preserve"> выполнение </w:t>
      </w:r>
      <w:proofErr w:type="spellStart"/>
      <w:r w:rsidR="00377DBD">
        <w:rPr>
          <w:sz w:val="28"/>
          <w:szCs w:val="28"/>
        </w:rPr>
        <w:t>противопаводковых</w:t>
      </w:r>
      <w:proofErr w:type="spellEnd"/>
      <w:r w:rsidR="00377DBD">
        <w:rPr>
          <w:sz w:val="28"/>
          <w:szCs w:val="28"/>
        </w:rPr>
        <w:t xml:space="preserve"> мероприятий</w:t>
      </w:r>
      <w:r w:rsidRPr="003B45AA">
        <w:rPr>
          <w:sz w:val="28"/>
          <w:szCs w:val="28"/>
        </w:rPr>
        <w:t>;</w:t>
      </w:r>
    </w:p>
    <w:p w:rsidR="0056184A" w:rsidRDefault="00EA69D7" w:rsidP="005618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3B45AA">
        <w:rPr>
          <w:sz w:val="28"/>
          <w:szCs w:val="28"/>
        </w:rPr>
        <w:t>.2. По дорожным одеждам:</w:t>
      </w:r>
    </w:p>
    <w:p w:rsidR="00EA69D7" w:rsidRDefault="00EA69D7" w:rsidP="003C7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45AA">
        <w:rPr>
          <w:sz w:val="28"/>
          <w:szCs w:val="28"/>
        </w:rPr>
        <w:t>а) очистка проезжей части от мусора, грязи и посторонних предметов;</w:t>
      </w:r>
    </w:p>
    <w:p w:rsidR="002340E2" w:rsidRPr="003B45AA" w:rsidRDefault="002340E2" w:rsidP="003C7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текущий ремонт дорожного покрытия;</w:t>
      </w:r>
    </w:p>
    <w:p w:rsidR="00EA69D7" w:rsidRPr="003B45AA" w:rsidRDefault="002340E2" w:rsidP="003C7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A69D7" w:rsidRPr="003B45AA">
        <w:rPr>
          <w:sz w:val="28"/>
          <w:szCs w:val="28"/>
        </w:rPr>
        <w:t xml:space="preserve">) устранение деформаций и повреждений (заделка выбоин, просадок, шелушения, </w:t>
      </w:r>
      <w:proofErr w:type="spellStart"/>
      <w:r w:rsidR="00EA69D7" w:rsidRPr="003B45AA">
        <w:rPr>
          <w:sz w:val="28"/>
          <w:szCs w:val="28"/>
        </w:rPr>
        <w:t>выкрашивания</w:t>
      </w:r>
      <w:proofErr w:type="spellEnd"/>
      <w:r w:rsidR="00EA69D7" w:rsidRPr="003B45AA">
        <w:rPr>
          <w:sz w:val="28"/>
          <w:szCs w:val="28"/>
        </w:rPr>
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</w:p>
    <w:p w:rsidR="00EA69D7" w:rsidRPr="003B45AA" w:rsidRDefault="002340E2" w:rsidP="003C7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9D7" w:rsidRPr="003B45AA">
        <w:rPr>
          <w:sz w:val="28"/>
          <w:szCs w:val="28"/>
        </w:rPr>
        <w:t xml:space="preserve">) восстановление поперечного профиля и ровности проезжей части автомобильных дорог </w:t>
      </w:r>
      <w:proofErr w:type="gramStart"/>
      <w:r w:rsidR="00EA69D7" w:rsidRPr="003B45AA">
        <w:rPr>
          <w:sz w:val="28"/>
          <w:szCs w:val="28"/>
        </w:rPr>
        <w:t>с</w:t>
      </w:r>
      <w:proofErr w:type="gramEnd"/>
      <w:r w:rsidR="00EA69D7" w:rsidRPr="003B45AA">
        <w:rPr>
          <w:sz w:val="28"/>
          <w:szCs w:val="28"/>
        </w:rPr>
        <w:t xml:space="preserve"> щебеночным, гравийным или грунтовым покрытием без добавления </w:t>
      </w:r>
      <w:r w:rsidR="001B499C">
        <w:rPr>
          <w:sz w:val="28"/>
          <w:szCs w:val="28"/>
        </w:rPr>
        <w:t xml:space="preserve">и с добавлением </w:t>
      </w:r>
      <w:r w:rsidR="00EA69D7" w:rsidRPr="003B45AA">
        <w:rPr>
          <w:sz w:val="28"/>
          <w:szCs w:val="28"/>
        </w:rPr>
        <w:t>новых материалов; профилировка грунтовых дорог; восстановление поперечного профиля и ровности проезжей части гравийных и щебеночных покрытий</w:t>
      </w:r>
    </w:p>
    <w:p w:rsidR="00EA69D7" w:rsidRPr="003B45AA" w:rsidRDefault="002340E2" w:rsidP="003C7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A69D7" w:rsidRPr="003B45AA">
        <w:rPr>
          <w:sz w:val="28"/>
          <w:szCs w:val="28"/>
        </w:rPr>
        <w:t>)</w:t>
      </w:r>
      <w:r w:rsidR="00EA69D7">
        <w:rPr>
          <w:sz w:val="28"/>
          <w:szCs w:val="28"/>
        </w:rPr>
        <w:t xml:space="preserve"> </w:t>
      </w:r>
      <w:r w:rsidR="00EA69D7" w:rsidRPr="003B45AA">
        <w:rPr>
          <w:sz w:val="28"/>
          <w:szCs w:val="28"/>
        </w:rPr>
        <w:t>содержание в чистоте и порядке тротуаров, устранение повреждений покрытия тротуаров;</w:t>
      </w:r>
    </w:p>
    <w:p w:rsidR="00EA69D7" w:rsidRPr="001C7D05" w:rsidRDefault="002340E2" w:rsidP="003C7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A69D7" w:rsidRPr="003B45AA">
        <w:rPr>
          <w:sz w:val="28"/>
          <w:szCs w:val="28"/>
        </w:rPr>
        <w:t>)</w:t>
      </w:r>
      <w:r w:rsidR="00EA69D7">
        <w:rPr>
          <w:sz w:val="28"/>
          <w:szCs w:val="28"/>
        </w:rPr>
        <w:t xml:space="preserve"> </w:t>
      </w:r>
      <w:r w:rsidR="00EA69D7" w:rsidRPr="003B45AA">
        <w:rPr>
          <w:sz w:val="28"/>
          <w:szCs w:val="28"/>
        </w:rPr>
        <w:t>окраска элементов обстановки и обустройства автомобильных дорог, содержание их в чистоте и порядке.</w:t>
      </w:r>
    </w:p>
    <w:p w:rsidR="00EA69D7" w:rsidRPr="003B45AA" w:rsidRDefault="00EA69D7" w:rsidP="00EA6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7.3</w:t>
      </w:r>
      <w:r w:rsidRPr="003B45AA">
        <w:rPr>
          <w:rFonts w:ascii="Times New Roman" w:hAnsi="Times New Roman" w:cs="Times New Roman"/>
          <w:sz w:val="28"/>
          <w:szCs w:val="28"/>
        </w:rPr>
        <w:t>. по элементам обустройства автомобильных дорог:</w:t>
      </w:r>
    </w:p>
    <w:p w:rsidR="00EA69D7" w:rsidRPr="003B45AA" w:rsidRDefault="00EA69D7" w:rsidP="00EA6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5AA">
        <w:rPr>
          <w:rFonts w:ascii="Times New Roman" w:hAnsi="Times New Roman" w:cs="Times New Roman"/>
          <w:sz w:val="28"/>
          <w:szCs w:val="28"/>
        </w:rPr>
        <w:t xml:space="preserve">        а) очистка и мойка стоек, дорожных знаков, замена повреж</w:t>
      </w:r>
      <w:r>
        <w:rPr>
          <w:rFonts w:ascii="Times New Roman" w:hAnsi="Times New Roman" w:cs="Times New Roman"/>
          <w:sz w:val="28"/>
          <w:szCs w:val="28"/>
        </w:rPr>
        <w:t>денных дорожных знаков и стоек</w:t>
      </w:r>
      <w:r w:rsidRPr="003B45AA">
        <w:rPr>
          <w:rFonts w:ascii="Times New Roman" w:hAnsi="Times New Roman" w:cs="Times New Roman"/>
          <w:sz w:val="28"/>
          <w:szCs w:val="28"/>
        </w:rPr>
        <w:t>, установка недостающих дорожных знаков;</w:t>
      </w:r>
    </w:p>
    <w:p w:rsidR="00EA69D7" w:rsidRPr="003B45AA" w:rsidRDefault="00EA69D7" w:rsidP="00EA6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5AA">
        <w:rPr>
          <w:rFonts w:ascii="Times New Roman" w:hAnsi="Times New Roman" w:cs="Times New Roman"/>
          <w:sz w:val="28"/>
          <w:szCs w:val="28"/>
        </w:rPr>
        <w:t xml:space="preserve">        б) уход за разметкой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B45AA">
        <w:rPr>
          <w:rFonts w:ascii="Times New Roman" w:hAnsi="Times New Roman" w:cs="Times New Roman"/>
          <w:sz w:val="28"/>
          <w:szCs w:val="28"/>
        </w:rPr>
        <w:t xml:space="preserve"> нанесение вновь и восстановление </w:t>
      </w:r>
      <w:r>
        <w:rPr>
          <w:rFonts w:ascii="Times New Roman" w:hAnsi="Times New Roman" w:cs="Times New Roman"/>
          <w:sz w:val="28"/>
          <w:szCs w:val="28"/>
        </w:rPr>
        <w:t>изношенной поперечной и продольной</w:t>
      </w:r>
      <w:r w:rsidRPr="003B45AA">
        <w:rPr>
          <w:rFonts w:ascii="Times New Roman" w:hAnsi="Times New Roman" w:cs="Times New Roman"/>
          <w:sz w:val="28"/>
          <w:szCs w:val="28"/>
        </w:rPr>
        <w:t xml:space="preserve"> разметки;</w:t>
      </w:r>
    </w:p>
    <w:p w:rsidR="00EA69D7" w:rsidRPr="003B45AA" w:rsidRDefault="00EA69D7" w:rsidP="00EA6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5AA">
        <w:rPr>
          <w:rFonts w:ascii="Times New Roman" w:hAnsi="Times New Roman" w:cs="Times New Roman"/>
          <w:sz w:val="28"/>
          <w:szCs w:val="28"/>
        </w:rPr>
        <w:t xml:space="preserve">        в) уборка и мойка остановок общественного транспорта, автопавильонов;</w:t>
      </w:r>
    </w:p>
    <w:p w:rsidR="00EA69D7" w:rsidRPr="003B45AA" w:rsidRDefault="00EA69D7" w:rsidP="00EA6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5AA">
        <w:rPr>
          <w:rFonts w:ascii="Times New Roman" w:hAnsi="Times New Roman" w:cs="Times New Roman"/>
          <w:sz w:val="28"/>
          <w:szCs w:val="28"/>
        </w:rPr>
        <w:t xml:space="preserve">        г) освобождение проез</w:t>
      </w:r>
      <w:r>
        <w:rPr>
          <w:rFonts w:ascii="Times New Roman" w:hAnsi="Times New Roman" w:cs="Times New Roman"/>
          <w:sz w:val="28"/>
          <w:szCs w:val="28"/>
        </w:rPr>
        <w:t>жей части и земляного полотна от</w:t>
      </w:r>
      <w:r w:rsidRPr="003B45AA">
        <w:rPr>
          <w:rFonts w:ascii="Times New Roman" w:hAnsi="Times New Roman" w:cs="Times New Roman"/>
          <w:sz w:val="28"/>
          <w:szCs w:val="28"/>
        </w:rPr>
        <w:t xml:space="preserve"> объектов, пр</w:t>
      </w:r>
      <w:r>
        <w:rPr>
          <w:rFonts w:ascii="Times New Roman" w:hAnsi="Times New Roman" w:cs="Times New Roman"/>
          <w:sz w:val="28"/>
          <w:szCs w:val="28"/>
        </w:rPr>
        <w:t>еп</w:t>
      </w:r>
      <w:r w:rsidRPr="003B45AA">
        <w:rPr>
          <w:rFonts w:ascii="Times New Roman" w:hAnsi="Times New Roman" w:cs="Times New Roman"/>
          <w:sz w:val="28"/>
          <w:szCs w:val="28"/>
        </w:rPr>
        <w:t>ятствующих проезду транспортных средств, проведение первоочередных мероприятий по обеспечению безопасности и организации движения;</w:t>
      </w:r>
    </w:p>
    <w:p w:rsidR="00EA69D7" w:rsidRPr="003B45AA" w:rsidRDefault="00EA69D7" w:rsidP="00EA6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5AA">
        <w:rPr>
          <w:rFonts w:ascii="Times New Roman" w:hAnsi="Times New Roman" w:cs="Times New Roman"/>
          <w:sz w:val="28"/>
          <w:szCs w:val="28"/>
        </w:rPr>
        <w:t xml:space="preserve">        е) установка недостающих барьерных ограждений, сигнальных столбиков и светоотражающих устройств;</w:t>
      </w:r>
    </w:p>
    <w:p w:rsidR="00EA69D7" w:rsidRPr="003B45AA" w:rsidRDefault="00EA69D7" w:rsidP="00EA6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5AA">
        <w:rPr>
          <w:rFonts w:ascii="Times New Roman" w:hAnsi="Times New Roman" w:cs="Times New Roman"/>
          <w:sz w:val="28"/>
          <w:szCs w:val="28"/>
        </w:rPr>
        <w:t xml:space="preserve">        ж) установка недостающих или за</w:t>
      </w:r>
      <w:r>
        <w:rPr>
          <w:rFonts w:ascii="Times New Roman" w:hAnsi="Times New Roman" w:cs="Times New Roman"/>
          <w:sz w:val="28"/>
          <w:szCs w:val="28"/>
        </w:rPr>
        <w:t>мена существующих остановочных комплексов</w:t>
      </w:r>
      <w:r w:rsidRPr="003B45AA">
        <w:rPr>
          <w:rFonts w:ascii="Times New Roman" w:hAnsi="Times New Roman" w:cs="Times New Roman"/>
          <w:sz w:val="28"/>
          <w:szCs w:val="28"/>
        </w:rPr>
        <w:t>.</w:t>
      </w:r>
    </w:p>
    <w:p w:rsidR="00EA69D7" w:rsidRPr="003B45AA" w:rsidRDefault="00EA69D7" w:rsidP="00EA6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B45A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B45AA">
        <w:rPr>
          <w:sz w:val="28"/>
          <w:szCs w:val="28"/>
        </w:rPr>
        <w:t>. Работы по содержанию автомобильных дорог и дорожных сооружений на них в зимних условиях:</w:t>
      </w:r>
    </w:p>
    <w:p w:rsidR="00EA69D7" w:rsidRPr="003B45AA" w:rsidRDefault="00EA69D7" w:rsidP="00EA6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AA">
        <w:rPr>
          <w:sz w:val="28"/>
          <w:szCs w:val="28"/>
        </w:rPr>
        <w:t>а)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EA69D7" w:rsidRPr="003B45AA" w:rsidRDefault="00EA69D7" w:rsidP="00EA6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AA">
        <w:rPr>
          <w:sz w:val="28"/>
          <w:szCs w:val="28"/>
        </w:rPr>
        <w:t>б) профилирование и уплотнение снежного покрова на проезжей части автомобильных дорог с переходным или грунтовым покрытием;</w:t>
      </w:r>
    </w:p>
    <w:p w:rsidR="00EA69D7" w:rsidRPr="003B45AA" w:rsidRDefault="00EA69D7" w:rsidP="00EA6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AA">
        <w:rPr>
          <w:sz w:val="28"/>
          <w:szCs w:val="28"/>
        </w:rPr>
        <w:t>в) погрузка и вывоз снега;</w:t>
      </w:r>
    </w:p>
    <w:p w:rsidR="00EA69D7" w:rsidRPr="003B45AA" w:rsidRDefault="002A3714" w:rsidP="00EA6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борьба с наледью</w:t>
      </w:r>
      <w:r w:rsidR="00EA69D7" w:rsidRPr="003B45AA">
        <w:rPr>
          <w:sz w:val="28"/>
          <w:szCs w:val="28"/>
        </w:rPr>
        <w:t xml:space="preserve"> на автомобильных дорогах;</w:t>
      </w:r>
    </w:p>
    <w:p w:rsidR="00EA69D7" w:rsidRPr="003B45AA" w:rsidRDefault="00EA69D7" w:rsidP="00EA6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3B45AA">
        <w:rPr>
          <w:sz w:val="28"/>
          <w:szCs w:val="28"/>
        </w:rPr>
        <w:t>д</w:t>
      </w:r>
      <w:proofErr w:type="spellEnd"/>
      <w:r w:rsidRPr="003B45AA">
        <w:rPr>
          <w:sz w:val="28"/>
          <w:szCs w:val="28"/>
        </w:rPr>
        <w:t xml:space="preserve">) распределение </w:t>
      </w:r>
      <w:proofErr w:type="spellStart"/>
      <w:r w:rsidRPr="003B45AA">
        <w:rPr>
          <w:sz w:val="28"/>
          <w:szCs w:val="28"/>
        </w:rPr>
        <w:t>противогололедных</w:t>
      </w:r>
      <w:proofErr w:type="spellEnd"/>
      <w:r w:rsidRPr="003B45AA">
        <w:rPr>
          <w:sz w:val="28"/>
          <w:szCs w:val="28"/>
        </w:rPr>
        <w:t xml:space="preserve"> материалов;</w:t>
      </w:r>
    </w:p>
    <w:p w:rsidR="00683827" w:rsidRPr="00934B59" w:rsidRDefault="00EA69D7" w:rsidP="006838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AA">
        <w:rPr>
          <w:sz w:val="28"/>
          <w:szCs w:val="28"/>
        </w:rPr>
        <w:t>е) регулярная очистка от снега и льда элементов обустройства, в том числе автобусных остановок, ограждений, тротуаров, пешеходных дорожек</w:t>
      </w:r>
      <w:r w:rsidR="00683827">
        <w:rPr>
          <w:sz w:val="28"/>
          <w:szCs w:val="28"/>
        </w:rPr>
        <w:t>,</w:t>
      </w:r>
    </w:p>
    <w:p w:rsidR="000F2118" w:rsidRDefault="000F2118" w:rsidP="00C90A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мостов</w:t>
      </w:r>
      <w:r w:rsidRPr="003B45AA">
        <w:rPr>
          <w:sz w:val="28"/>
          <w:szCs w:val="28"/>
        </w:rPr>
        <w:t xml:space="preserve"> и других объектов.</w:t>
      </w:r>
    </w:p>
    <w:p w:rsidR="00CE4C79" w:rsidRDefault="000F2118" w:rsidP="000F2118">
      <w:pPr>
        <w:spacing w:before="62"/>
        <w:ind w:firstLine="709"/>
        <w:rPr>
          <w:sz w:val="28"/>
          <w:szCs w:val="28"/>
        </w:rPr>
      </w:pPr>
      <w:r w:rsidRPr="00934B59">
        <w:rPr>
          <w:sz w:val="28"/>
          <w:szCs w:val="28"/>
        </w:rPr>
        <w:t>7.5.  Прочие работы, связанные с содержанием улично-дорожной сети, в</w:t>
      </w:r>
      <w:r>
        <w:rPr>
          <w:sz w:val="28"/>
          <w:szCs w:val="28"/>
        </w:rPr>
        <w:t xml:space="preserve"> </w:t>
      </w:r>
      <w:r w:rsidR="00934B59" w:rsidRPr="00934B59">
        <w:rPr>
          <w:sz w:val="28"/>
          <w:szCs w:val="28"/>
        </w:rPr>
        <w:t xml:space="preserve">соответствии с </w:t>
      </w:r>
      <w:r w:rsidR="00CE4C79">
        <w:rPr>
          <w:sz w:val="28"/>
          <w:szCs w:val="28"/>
        </w:rPr>
        <w:t>К</w:t>
      </w:r>
      <w:r w:rsidR="00934B59" w:rsidRPr="00934B59">
        <w:rPr>
          <w:sz w:val="28"/>
          <w:szCs w:val="28"/>
        </w:rPr>
        <w:t>лассификатором работ по капитальному ремонт</w:t>
      </w:r>
      <w:r w:rsidR="00CE4C79">
        <w:rPr>
          <w:sz w:val="28"/>
          <w:szCs w:val="28"/>
        </w:rPr>
        <w:t>у</w:t>
      </w:r>
      <w:r w:rsidR="00934B59" w:rsidRPr="00934B59">
        <w:rPr>
          <w:sz w:val="28"/>
          <w:szCs w:val="28"/>
        </w:rPr>
        <w:t>, ремонту и содержанию автомобильных дорог, утвержденные приказом Министерства транспорта РФ от 16 ноября 2012 № 40</w:t>
      </w:r>
      <w:r w:rsidR="00CE4C79">
        <w:rPr>
          <w:sz w:val="28"/>
          <w:szCs w:val="28"/>
        </w:rPr>
        <w:t>2.</w:t>
      </w:r>
    </w:p>
    <w:p w:rsidR="00EA69D7" w:rsidRDefault="00CE4C79" w:rsidP="00CE4C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451F">
        <w:rPr>
          <w:sz w:val="28"/>
          <w:szCs w:val="28"/>
        </w:rPr>
        <w:t>. Указанные в пункте 5</w:t>
      </w:r>
      <w:r w:rsidR="00EA69D7">
        <w:rPr>
          <w:sz w:val="28"/>
          <w:szCs w:val="28"/>
        </w:rPr>
        <w:t xml:space="preserve"> документы настоящего Порядка предоставляются организацией в Администрацию, </w:t>
      </w:r>
      <w:r w:rsidR="00EA69D7" w:rsidRPr="001A7634">
        <w:rPr>
          <w:sz w:val="28"/>
          <w:szCs w:val="28"/>
        </w:rPr>
        <w:t>отдел жилищно-коммунального хозяйства, экологии и по работе с селами (далее – Отдел).</w:t>
      </w:r>
      <w:r w:rsidR="00EA69D7">
        <w:rPr>
          <w:sz w:val="28"/>
          <w:szCs w:val="28"/>
        </w:rPr>
        <w:t xml:space="preserve"> </w:t>
      </w:r>
    </w:p>
    <w:p w:rsidR="00EA69D7" w:rsidRDefault="00CE4C79" w:rsidP="00F879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A69D7">
        <w:rPr>
          <w:sz w:val="28"/>
          <w:szCs w:val="28"/>
        </w:rPr>
        <w:t>.  Основанием для отказа в предоставлении субсидии является:</w:t>
      </w:r>
    </w:p>
    <w:p w:rsidR="00EA69D7" w:rsidRPr="00770A77" w:rsidRDefault="00EA69D7" w:rsidP="00770A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63D">
        <w:rPr>
          <w:sz w:val="28"/>
          <w:szCs w:val="28"/>
        </w:rPr>
        <w:t>1) включение в сметную документацию мероприятий (работ) по содержанию автомобильных дорог общего пользования местного знач</w:t>
      </w:r>
      <w:r w:rsidR="00F113C1" w:rsidRPr="001D363D">
        <w:rPr>
          <w:sz w:val="28"/>
          <w:szCs w:val="28"/>
        </w:rPr>
        <w:t xml:space="preserve">ения, </w:t>
      </w:r>
      <w:r w:rsidRPr="001D363D">
        <w:rPr>
          <w:sz w:val="28"/>
          <w:szCs w:val="28"/>
        </w:rPr>
        <w:t>мероприятий, не связанных с обеспечением сохранности и безопасности на автомобильных дорогах;</w:t>
      </w:r>
    </w:p>
    <w:p w:rsidR="00EA69D7" w:rsidRPr="00770A77" w:rsidRDefault="00EA69D7" w:rsidP="00770A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A77">
        <w:rPr>
          <w:sz w:val="28"/>
          <w:szCs w:val="28"/>
        </w:rPr>
        <w:t xml:space="preserve">2) предоставление неполного перечня документов в соответствии с </w:t>
      </w:r>
      <w:hyperlink w:anchor="Par43" w:history="1">
        <w:r w:rsidRPr="002C7CCB">
          <w:rPr>
            <w:sz w:val="28"/>
            <w:szCs w:val="28"/>
          </w:rPr>
          <w:t>пунктом 8</w:t>
        </w:r>
      </w:hyperlink>
      <w:r w:rsidRPr="00770A77">
        <w:rPr>
          <w:sz w:val="28"/>
          <w:szCs w:val="28"/>
        </w:rPr>
        <w:t xml:space="preserve"> настоящего Порядка.</w:t>
      </w:r>
    </w:p>
    <w:p w:rsidR="00EA69D7" w:rsidRPr="00D96F5B" w:rsidRDefault="00EA69D7" w:rsidP="00770A1F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 w:rsidRPr="00A11B9C">
        <w:rPr>
          <w:sz w:val="28"/>
          <w:szCs w:val="28"/>
        </w:rPr>
        <w:t xml:space="preserve">3) в случае, если </w:t>
      </w:r>
      <w:r w:rsidR="00B65DD0" w:rsidRPr="00A11B9C">
        <w:rPr>
          <w:sz w:val="28"/>
          <w:szCs w:val="28"/>
        </w:rPr>
        <w:t>работ</w:t>
      </w:r>
      <w:r w:rsidR="002F7477" w:rsidRPr="00A11B9C">
        <w:rPr>
          <w:sz w:val="28"/>
          <w:szCs w:val="28"/>
        </w:rPr>
        <w:t>ы</w:t>
      </w:r>
      <w:r w:rsidR="00B65DD0" w:rsidRPr="00A11B9C">
        <w:rPr>
          <w:sz w:val="28"/>
          <w:szCs w:val="28"/>
        </w:rPr>
        <w:t xml:space="preserve"> по сметной документации </w:t>
      </w:r>
      <w:r w:rsidR="002F7477" w:rsidRPr="00A11B9C">
        <w:rPr>
          <w:sz w:val="28"/>
          <w:szCs w:val="28"/>
        </w:rPr>
        <w:t xml:space="preserve">превышают субсидии предусмотренные решением Думы городского округа Нижняя Салда о бюджете </w:t>
      </w:r>
      <w:r w:rsidR="00A11B9C">
        <w:rPr>
          <w:sz w:val="28"/>
          <w:szCs w:val="28"/>
        </w:rPr>
        <w:t xml:space="preserve">городского округа Нижняя Салда </w:t>
      </w:r>
      <w:r w:rsidRPr="00A11B9C">
        <w:rPr>
          <w:sz w:val="28"/>
          <w:szCs w:val="28"/>
        </w:rPr>
        <w:t>и  лимитов бюджетных обязательств.</w:t>
      </w:r>
    </w:p>
    <w:p w:rsidR="00EA69D7" w:rsidRPr="00B37F39" w:rsidRDefault="00CE4C79" w:rsidP="00F879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A69D7">
        <w:rPr>
          <w:sz w:val="28"/>
          <w:szCs w:val="28"/>
        </w:rPr>
        <w:t xml:space="preserve">. </w:t>
      </w:r>
      <w:r w:rsidR="00EA69D7" w:rsidRPr="00C21479">
        <w:rPr>
          <w:sz w:val="28"/>
          <w:szCs w:val="28"/>
        </w:rPr>
        <w:t xml:space="preserve">Субсидии </w:t>
      </w:r>
      <w:r w:rsidR="00EA69D7">
        <w:rPr>
          <w:sz w:val="28"/>
          <w:szCs w:val="28"/>
        </w:rPr>
        <w:t xml:space="preserve">из бюджета городского округа Нижняя Салда </w:t>
      </w:r>
      <w:r w:rsidR="00EA69D7" w:rsidRPr="00C21479">
        <w:rPr>
          <w:sz w:val="28"/>
          <w:szCs w:val="28"/>
        </w:rPr>
        <w:t xml:space="preserve">предоставляются </w:t>
      </w:r>
      <w:r w:rsidR="00EA69D7">
        <w:rPr>
          <w:sz w:val="28"/>
          <w:szCs w:val="28"/>
        </w:rPr>
        <w:t xml:space="preserve">организации </w:t>
      </w:r>
      <w:r w:rsidR="00EA69D7" w:rsidRPr="00C21479">
        <w:rPr>
          <w:sz w:val="28"/>
          <w:szCs w:val="28"/>
        </w:rPr>
        <w:t xml:space="preserve">на основании </w:t>
      </w:r>
      <w:r w:rsidR="00AD23F4" w:rsidRPr="00AD23F4">
        <w:rPr>
          <w:sz w:val="28"/>
          <w:szCs w:val="28"/>
        </w:rPr>
        <w:t>заключ</w:t>
      </w:r>
      <w:r w:rsidR="0043451F">
        <w:rPr>
          <w:sz w:val="28"/>
          <w:szCs w:val="28"/>
        </w:rPr>
        <w:t xml:space="preserve">енного с Администрацией </w:t>
      </w:r>
      <w:r w:rsidR="00AD23F4" w:rsidRPr="00AD23F4">
        <w:rPr>
          <w:sz w:val="28"/>
          <w:szCs w:val="28"/>
        </w:rPr>
        <w:t xml:space="preserve">Соглашения </w:t>
      </w:r>
      <w:r w:rsidR="00AD23F4">
        <w:t>(</w:t>
      </w:r>
      <w:r w:rsidR="00EA69D7">
        <w:rPr>
          <w:sz w:val="28"/>
          <w:szCs w:val="28"/>
        </w:rPr>
        <w:t>Приложение № 2</w:t>
      </w:r>
      <w:r w:rsidR="00AD23F4">
        <w:rPr>
          <w:sz w:val="28"/>
          <w:szCs w:val="28"/>
        </w:rPr>
        <w:t>)</w:t>
      </w:r>
      <w:r w:rsidR="00F3038B">
        <w:rPr>
          <w:sz w:val="28"/>
          <w:szCs w:val="28"/>
        </w:rPr>
        <w:t>.</w:t>
      </w:r>
    </w:p>
    <w:p w:rsidR="00EA69D7" w:rsidRDefault="00CE4C79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A69D7">
        <w:rPr>
          <w:sz w:val="28"/>
          <w:szCs w:val="28"/>
        </w:rPr>
        <w:t xml:space="preserve">. </w:t>
      </w:r>
      <w:r w:rsidR="00B45B11">
        <w:rPr>
          <w:sz w:val="28"/>
          <w:szCs w:val="28"/>
        </w:rPr>
        <w:t xml:space="preserve">Отдел </w:t>
      </w:r>
      <w:r w:rsidR="00EA69D7" w:rsidRPr="00D3060E">
        <w:rPr>
          <w:sz w:val="28"/>
          <w:szCs w:val="28"/>
        </w:rPr>
        <w:t>в течение пяти рабочих дней</w:t>
      </w:r>
      <w:r w:rsidR="00EA69D7" w:rsidRPr="00CF44DF">
        <w:rPr>
          <w:sz w:val="28"/>
          <w:szCs w:val="28"/>
        </w:rPr>
        <w:t xml:space="preserve"> при получении документов, указанных в п. </w:t>
      </w:r>
      <w:r w:rsidR="00EA69D7">
        <w:rPr>
          <w:sz w:val="28"/>
          <w:szCs w:val="28"/>
        </w:rPr>
        <w:t>8 настоящего</w:t>
      </w:r>
      <w:r w:rsidR="00EA69D7" w:rsidRPr="00CF44DF">
        <w:rPr>
          <w:sz w:val="28"/>
          <w:szCs w:val="28"/>
        </w:rPr>
        <w:t xml:space="preserve"> Порядка, проводит анализ соответствия представленных документов установленным требованиям</w:t>
      </w:r>
      <w:r w:rsidR="00EA69D7">
        <w:rPr>
          <w:sz w:val="28"/>
          <w:szCs w:val="28"/>
        </w:rPr>
        <w:t xml:space="preserve">. </w:t>
      </w:r>
    </w:p>
    <w:p w:rsidR="00736CDA" w:rsidRDefault="00EA69D7" w:rsidP="00736C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анализа соответствия представленных докум</w:t>
      </w:r>
      <w:r w:rsidR="006E289F">
        <w:rPr>
          <w:sz w:val="28"/>
          <w:szCs w:val="28"/>
        </w:rPr>
        <w:t>ентов является либо заключение С</w:t>
      </w:r>
      <w:r>
        <w:rPr>
          <w:sz w:val="28"/>
          <w:szCs w:val="28"/>
        </w:rPr>
        <w:t>оглашения</w:t>
      </w:r>
      <w:r w:rsidRPr="00861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</w:t>
      </w:r>
      <w:r w:rsidRPr="00D3060E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городского округа Нижняя Салда </w:t>
      </w:r>
      <w:r w:rsidRPr="00D3060E">
        <w:rPr>
          <w:sz w:val="28"/>
          <w:szCs w:val="28"/>
        </w:rPr>
        <w:t>и</w:t>
      </w:r>
      <w:r>
        <w:rPr>
          <w:sz w:val="28"/>
          <w:szCs w:val="28"/>
        </w:rPr>
        <w:t xml:space="preserve">  организ</w:t>
      </w:r>
      <w:r w:rsidR="006E289F">
        <w:rPr>
          <w:sz w:val="28"/>
          <w:szCs w:val="28"/>
        </w:rPr>
        <w:t>ацией, либо отказ в заключение С</w:t>
      </w:r>
      <w:r>
        <w:rPr>
          <w:sz w:val="28"/>
          <w:szCs w:val="28"/>
        </w:rPr>
        <w:t>оглашения.</w:t>
      </w:r>
    </w:p>
    <w:p w:rsidR="00EA69D7" w:rsidRDefault="00EA69D7" w:rsidP="00736C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C7A">
        <w:rPr>
          <w:sz w:val="28"/>
          <w:szCs w:val="28"/>
        </w:rPr>
        <w:t>1</w:t>
      </w:r>
      <w:r w:rsidR="00CE4C7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879F8">
        <w:rPr>
          <w:sz w:val="28"/>
          <w:szCs w:val="28"/>
        </w:rPr>
        <w:t xml:space="preserve"> Администрация</w:t>
      </w:r>
      <w:r w:rsidRPr="00932C7A">
        <w:rPr>
          <w:sz w:val="28"/>
          <w:szCs w:val="28"/>
        </w:rPr>
        <w:t xml:space="preserve"> в течение</w:t>
      </w:r>
      <w:r>
        <w:rPr>
          <w:sz w:val="28"/>
          <w:szCs w:val="28"/>
        </w:rPr>
        <w:t xml:space="preserve"> </w:t>
      </w:r>
      <w:r w:rsidR="007F1245">
        <w:rPr>
          <w:sz w:val="28"/>
          <w:szCs w:val="28"/>
        </w:rPr>
        <w:t>5</w:t>
      </w:r>
      <w:r w:rsidR="0002376B">
        <w:rPr>
          <w:sz w:val="28"/>
          <w:szCs w:val="28"/>
        </w:rPr>
        <w:t xml:space="preserve"> рабочих дней перечисляет субсидию после проверки документов, указанных в пункте 3.1. Соглашения».</w:t>
      </w:r>
    </w:p>
    <w:p w:rsidR="00F879F8" w:rsidRDefault="00CE4C79" w:rsidP="00F87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A69D7">
        <w:rPr>
          <w:sz w:val="28"/>
          <w:szCs w:val="28"/>
        </w:rPr>
        <w:t>. </w:t>
      </w:r>
      <w:r w:rsidR="00EA69D7" w:rsidRPr="00B439B7">
        <w:rPr>
          <w:sz w:val="28"/>
          <w:szCs w:val="28"/>
        </w:rPr>
        <w:t>Средства, полученные из бюджета</w:t>
      </w:r>
      <w:r w:rsidR="00EA69D7">
        <w:rPr>
          <w:sz w:val="28"/>
          <w:szCs w:val="28"/>
        </w:rPr>
        <w:t xml:space="preserve"> городского округа</w:t>
      </w:r>
      <w:r w:rsidR="00EA69D7" w:rsidRPr="00B439B7">
        <w:rPr>
          <w:sz w:val="28"/>
          <w:szCs w:val="28"/>
        </w:rPr>
        <w:t xml:space="preserve"> в форме субсидий, носят целевой характер и не могут быть использованы на иные цели. Нецелевое использование бюджетных сре</w:t>
      </w:r>
      <w:proofErr w:type="gramStart"/>
      <w:r w:rsidR="00EA69D7" w:rsidRPr="00B439B7">
        <w:rPr>
          <w:sz w:val="28"/>
          <w:szCs w:val="28"/>
        </w:rPr>
        <w:t>дств вл</w:t>
      </w:r>
      <w:proofErr w:type="gramEnd"/>
      <w:r w:rsidR="00EA69D7" w:rsidRPr="00B439B7">
        <w:rPr>
          <w:sz w:val="28"/>
          <w:szCs w:val="28"/>
        </w:rPr>
        <w:t xml:space="preserve">ечет применение мер </w:t>
      </w:r>
      <w:r w:rsidR="00EA69D7">
        <w:rPr>
          <w:sz w:val="28"/>
          <w:szCs w:val="28"/>
        </w:rPr>
        <w:t>ответственности, предусмотренных</w:t>
      </w:r>
      <w:r w:rsidR="00EA69D7" w:rsidRPr="00B439B7">
        <w:rPr>
          <w:sz w:val="28"/>
          <w:szCs w:val="28"/>
        </w:rPr>
        <w:t xml:space="preserve"> бюджетным</w:t>
      </w:r>
      <w:r w:rsidR="00EA69D7">
        <w:rPr>
          <w:sz w:val="28"/>
          <w:szCs w:val="28"/>
        </w:rPr>
        <w:t>,</w:t>
      </w:r>
      <w:r w:rsidR="00EA69D7" w:rsidRPr="00B439B7">
        <w:rPr>
          <w:sz w:val="28"/>
          <w:szCs w:val="28"/>
        </w:rPr>
        <w:t xml:space="preserve"> </w:t>
      </w:r>
      <w:r w:rsidR="00EA69D7">
        <w:rPr>
          <w:sz w:val="28"/>
          <w:szCs w:val="28"/>
        </w:rPr>
        <w:t>административным, уголовным</w:t>
      </w:r>
      <w:r w:rsidR="00EA69D7" w:rsidRPr="00B439B7">
        <w:rPr>
          <w:sz w:val="28"/>
          <w:szCs w:val="28"/>
        </w:rPr>
        <w:t xml:space="preserve"> законодательством.</w:t>
      </w:r>
    </w:p>
    <w:p w:rsidR="00770A1F" w:rsidRDefault="00F879F8" w:rsidP="00770A1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="00EA69D7">
        <w:rPr>
          <w:rFonts w:eastAsia="Calibri"/>
          <w:sz w:val="28"/>
          <w:szCs w:val="28"/>
        </w:rPr>
        <w:t>.  Руководитель организации - </w:t>
      </w:r>
      <w:r w:rsidR="00EA69D7" w:rsidRPr="00550A25">
        <w:rPr>
          <w:rFonts w:eastAsia="Calibri"/>
          <w:sz w:val="28"/>
          <w:szCs w:val="28"/>
        </w:rPr>
        <w:t>получателя субсидий несет ответственность за ненадлежащее исполнение работ и нецелевое использование бюджетных</w:t>
      </w:r>
      <w:r w:rsidR="00EA69D7">
        <w:rPr>
          <w:rFonts w:eastAsia="Calibri"/>
          <w:sz w:val="28"/>
          <w:szCs w:val="28"/>
        </w:rPr>
        <w:t xml:space="preserve"> сре</w:t>
      </w:r>
      <w:proofErr w:type="gramStart"/>
      <w:r w:rsidR="00EA69D7">
        <w:rPr>
          <w:rFonts w:eastAsia="Calibri"/>
          <w:sz w:val="28"/>
          <w:szCs w:val="28"/>
        </w:rPr>
        <w:t>дств</w:t>
      </w:r>
      <w:r w:rsidR="00EA69D7" w:rsidRPr="00550A25">
        <w:rPr>
          <w:rFonts w:eastAsia="Calibri"/>
          <w:sz w:val="28"/>
          <w:szCs w:val="28"/>
        </w:rPr>
        <w:t xml:space="preserve"> в с</w:t>
      </w:r>
      <w:proofErr w:type="gramEnd"/>
      <w:r w:rsidR="00EA69D7" w:rsidRPr="00550A25">
        <w:rPr>
          <w:rFonts w:eastAsia="Calibri"/>
          <w:sz w:val="28"/>
          <w:szCs w:val="28"/>
        </w:rPr>
        <w:t xml:space="preserve">оответствии </w:t>
      </w:r>
      <w:r w:rsidR="00EA69D7">
        <w:rPr>
          <w:rFonts w:eastAsia="Calibri"/>
          <w:sz w:val="28"/>
          <w:szCs w:val="28"/>
        </w:rPr>
        <w:t xml:space="preserve">с действующим законодательством, а также предоставление в Администрацию отчетов об использовании субсидии.  </w:t>
      </w:r>
    </w:p>
    <w:p w:rsidR="00770A1F" w:rsidRDefault="00F879F8" w:rsidP="0077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A69D7">
        <w:rPr>
          <w:sz w:val="28"/>
          <w:szCs w:val="28"/>
        </w:rPr>
        <w:t>. </w:t>
      </w:r>
      <w:r w:rsidR="00EA69D7" w:rsidRPr="00745DD6">
        <w:rPr>
          <w:sz w:val="28"/>
          <w:szCs w:val="28"/>
        </w:rPr>
        <w:t xml:space="preserve">Администрацией и </w:t>
      </w:r>
      <w:r w:rsidR="0002376B">
        <w:rPr>
          <w:sz w:val="28"/>
          <w:szCs w:val="28"/>
        </w:rPr>
        <w:t>Ф</w:t>
      </w:r>
      <w:r w:rsidR="00F113C1">
        <w:rPr>
          <w:sz w:val="28"/>
          <w:szCs w:val="28"/>
        </w:rPr>
        <w:t xml:space="preserve">инансовым управлением администрации городского округа Нижняя Салда </w:t>
      </w:r>
      <w:r w:rsidR="00EA69D7" w:rsidRPr="00745DD6">
        <w:rPr>
          <w:sz w:val="28"/>
          <w:szCs w:val="28"/>
        </w:rPr>
        <w:t>проводится обязательная проверка соблюдения условий, целей и порядка предоставления субсидий.</w:t>
      </w:r>
    </w:p>
    <w:p w:rsidR="00EA69D7" w:rsidRDefault="00F879F8" w:rsidP="0077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EA69D7">
        <w:rPr>
          <w:sz w:val="28"/>
          <w:szCs w:val="28"/>
        </w:rPr>
        <w:t>. </w:t>
      </w:r>
      <w:proofErr w:type="gramStart"/>
      <w:r w:rsidR="00EA69D7">
        <w:rPr>
          <w:sz w:val="28"/>
          <w:szCs w:val="28"/>
        </w:rPr>
        <w:t>При выявлении Администрацией либо</w:t>
      </w:r>
      <w:r w:rsidR="0002376B">
        <w:rPr>
          <w:sz w:val="28"/>
          <w:szCs w:val="28"/>
        </w:rPr>
        <w:t xml:space="preserve"> Финансовым управлением администрации городского округа Нижняя Салда</w:t>
      </w:r>
      <w:r w:rsidR="00EA69D7">
        <w:rPr>
          <w:sz w:val="28"/>
          <w:szCs w:val="28"/>
        </w:rPr>
        <w:t xml:space="preserve">, нарушений условий, установленных для предоставления субсидий, а также факта предоставления недостоверных сведений и документов для получения субсидий, нецелевого использования бюджетных средств, субсидии подлежат возврату в бюджет городского округа </w:t>
      </w:r>
      <w:r w:rsidR="00770A1F">
        <w:rPr>
          <w:sz w:val="28"/>
          <w:szCs w:val="28"/>
        </w:rPr>
        <w:t xml:space="preserve">Нижняя Салда </w:t>
      </w:r>
      <w:r w:rsidR="00EA69D7">
        <w:rPr>
          <w:sz w:val="28"/>
          <w:szCs w:val="28"/>
        </w:rPr>
        <w:t>в течение 30 календарных дней с момента получения соответствующего требования.</w:t>
      </w:r>
      <w:proofErr w:type="gramEnd"/>
    </w:p>
    <w:p w:rsidR="00736CDA" w:rsidRDefault="00EA69D7" w:rsidP="00736C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возврат субсидий не осуществлен в указанный срок, Администрация принимает меры по взысканию подлежащих возврату субсидий в бюджет городского округа Нижняя Салда в судебном порядке.</w:t>
      </w:r>
    </w:p>
    <w:p w:rsidR="00EA69D7" w:rsidRPr="00736CDA" w:rsidRDefault="00F879F8" w:rsidP="00736C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DA">
        <w:rPr>
          <w:rFonts w:ascii="Times New Roman" w:hAnsi="Times New Roman" w:cs="Times New Roman"/>
          <w:sz w:val="28"/>
          <w:szCs w:val="28"/>
        </w:rPr>
        <w:t>17</w:t>
      </w:r>
      <w:r w:rsidR="00EA69D7" w:rsidRPr="00736CDA">
        <w:rPr>
          <w:rFonts w:ascii="Times New Roman" w:hAnsi="Times New Roman" w:cs="Times New Roman"/>
          <w:sz w:val="28"/>
          <w:szCs w:val="28"/>
        </w:rPr>
        <w:t>. Остаток субсидий, не использованный на 1 января текущего финансового года, подлежит возврату в бюджет городского округа</w:t>
      </w:r>
      <w:r w:rsidR="00770A1F" w:rsidRPr="00736CDA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EA69D7" w:rsidRPr="00736CD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Бюджетным </w:t>
      </w:r>
      <w:hyperlink r:id="rId10" w:history="1">
        <w:r w:rsidR="00EA69D7" w:rsidRPr="00736C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A69D7" w:rsidRPr="00736CD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A69D7" w:rsidRPr="00D34697">
        <w:rPr>
          <w:sz w:val="28"/>
          <w:szCs w:val="28"/>
        </w:rPr>
        <w:t>.</w:t>
      </w:r>
    </w:p>
    <w:p w:rsidR="00EA69D7" w:rsidRDefault="00EA69D7" w:rsidP="00EA69D7"/>
    <w:p w:rsidR="001417D4" w:rsidRDefault="001417D4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7F1245" w:rsidRDefault="007F1245"/>
    <w:p w:rsidR="00E6069B" w:rsidRDefault="00E6069B" w:rsidP="00E6069B">
      <w:pPr>
        <w:spacing w:before="62"/>
        <w:rPr>
          <w:sz w:val="28"/>
          <w:szCs w:val="28"/>
        </w:rPr>
      </w:pPr>
    </w:p>
    <w:p w:rsidR="003E21CF" w:rsidRDefault="003E21CF" w:rsidP="00E6069B">
      <w:pPr>
        <w:spacing w:before="62"/>
        <w:rPr>
          <w:sz w:val="28"/>
          <w:szCs w:val="28"/>
        </w:rPr>
      </w:pPr>
    </w:p>
    <w:p w:rsidR="003E21CF" w:rsidRDefault="003E21CF" w:rsidP="00E6069B">
      <w:pPr>
        <w:spacing w:before="62"/>
        <w:rPr>
          <w:sz w:val="28"/>
          <w:szCs w:val="28"/>
        </w:rPr>
      </w:pPr>
    </w:p>
    <w:p w:rsidR="003E21CF" w:rsidRDefault="003E21CF" w:rsidP="00E6069B">
      <w:pPr>
        <w:spacing w:before="62"/>
        <w:rPr>
          <w:sz w:val="28"/>
          <w:szCs w:val="28"/>
        </w:rPr>
      </w:pPr>
    </w:p>
    <w:p w:rsidR="003E21CF" w:rsidRDefault="003E21CF" w:rsidP="00E6069B">
      <w:pPr>
        <w:spacing w:before="62"/>
        <w:rPr>
          <w:sz w:val="28"/>
          <w:szCs w:val="28"/>
        </w:rPr>
      </w:pPr>
    </w:p>
    <w:p w:rsidR="003E21CF" w:rsidRDefault="003E21CF" w:rsidP="00E6069B">
      <w:pPr>
        <w:spacing w:before="62"/>
        <w:rPr>
          <w:sz w:val="28"/>
          <w:szCs w:val="28"/>
        </w:rPr>
      </w:pPr>
    </w:p>
    <w:p w:rsidR="001D363D" w:rsidRDefault="001D363D" w:rsidP="00E6069B">
      <w:pPr>
        <w:spacing w:before="62"/>
        <w:rPr>
          <w:sz w:val="28"/>
          <w:szCs w:val="28"/>
        </w:rPr>
      </w:pPr>
    </w:p>
    <w:p w:rsidR="003E21CF" w:rsidRDefault="003E21CF" w:rsidP="00E6069B">
      <w:pPr>
        <w:spacing w:before="62"/>
        <w:rPr>
          <w:sz w:val="28"/>
          <w:szCs w:val="28"/>
        </w:rPr>
      </w:pPr>
    </w:p>
    <w:p w:rsidR="003E21CF" w:rsidRDefault="003E21CF" w:rsidP="00E6069B">
      <w:pPr>
        <w:spacing w:before="62"/>
        <w:rPr>
          <w:sz w:val="28"/>
          <w:szCs w:val="28"/>
        </w:rPr>
      </w:pPr>
    </w:p>
    <w:p w:rsidR="003E21CF" w:rsidRDefault="003E21CF" w:rsidP="00E6069B">
      <w:pPr>
        <w:spacing w:before="62"/>
        <w:rPr>
          <w:sz w:val="28"/>
          <w:szCs w:val="28"/>
        </w:rPr>
      </w:pPr>
    </w:p>
    <w:p w:rsidR="00E6069B" w:rsidRPr="002B676C" w:rsidRDefault="00E6069B" w:rsidP="00E6069B">
      <w:pPr>
        <w:spacing w:before="67" w:line="317" w:lineRule="exact"/>
        <w:ind w:left="3994"/>
        <w:rPr>
          <w:sz w:val="28"/>
          <w:szCs w:val="28"/>
        </w:rPr>
      </w:pPr>
      <w:r w:rsidRPr="00E6069B">
        <w:rPr>
          <w:sz w:val="28"/>
          <w:szCs w:val="28"/>
        </w:rPr>
        <w:lastRenderedPageBreak/>
        <w:t>Приложение № 1</w:t>
      </w:r>
    </w:p>
    <w:p w:rsidR="00E6069B" w:rsidRPr="002B676C" w:rsidRDefault="00E6069B" w:rsidP="00E6069B">
      <w:pPr>
        <w:spacing w:line="317" w:lineRule="exact"/>
        <w:ind w:left="3994"/>
        <w:rPr>
          <w:sz w:val="28"/>
          <w:szCs w:val="28"/>
        </w:rPr>
      </w:pPr>
      <w:r w:rsidRPr="00E6069B">
        <w:rPr>
          <w:sz w:val="28"/>
          <w:szCs w:val="28"/>
        </w:rPr>
        <w:t>к Порядку предоставления субсидий из бюджета г</w:t>
      </w:r>
      <w:r w:rsidR="0077481A">
        <w:rPr>
          <w:sz w:val="28"/>
          <w:szCs w:val="28"/>
        </w:rPr>
        <w:t xml:space="preserve">ородского округа Нижняя Салда </w:t>
      </w:r>
      <w:r w:rsidR="000F4122">
        <w:rPr>
          <w:sz w:val="28"/>
          <w:szCs w:val="28"/>
        </w:rPr>
        <w:t>на фи</w:t>
      </w:r>
      <w:r w:rsidR="0021242C">
        <w:rPr>
          <w:sz w:val="28"/>
          <w:szCs w:val="28"/>
        </w:rPr>
        <w:t>нансовое обеспечение (возмещение</w:t>
      </w:r>
      <w:r w:rsidR="000F4122">
        <w:rPr>
          <w:sz w:val="28"/>
          <w:szCs w:val="28"/>
        </w:rPr>
        <w:t xml:space="preserve">) </w:t>
      </w:r>
      <w:r w:rsidR="00770A1F">
        <w:rPr>
          <w:sz w:val="28"/>
          <w:szCs w:val="28"/>
        </w:rPr>
        <w:t xml:space="preserve">затрат </w:t>
      </w:r>
      <w:r w:rsidR="0077481A">
        <w:rPr>
          <w:sz w:val="28"/>
          <w:szCs w:val="28"/>
        </w:rPr>
        <w:t>на</w:t>
      </w:r>
      <w:r w:rsidR="00770A1F">
        <w:rPr>
          <w:sz w:val="28"/>
          <w:szCs w:val="28"/>
        </w:rPr>
        <w:t xml:space="preserve"> </w:t>
      </w:r>
      <w:r w:rsidR="00DC216A">
        <w:rPr>
          <w:sz w:val="28"/>
          <w:szCs w:val="28"/>
        </w:rPr>
        <w:t xml:space="preserve">выполнение </w:t>
      </w:r>
      <w:r w:rsidR="000F4122">
        <w:rPr>
          <w:sz w:val="28"/>
          <w:szCs w:val="28"/>
        </w:rPr>
        <w:t xml:space="preserve">работ </w:t>
      </w:r>
      <w:r w:rsidRPr="00E6069B">
        <w:rPr>
          <w:sz w:val="28"/>
          <w:szCs w:val="28"/>
        </w:rPr>
        <w:t>по   содержанию автомобильных дорог общего польз</w:t>
      </w:r>
      <w:r w:rsidR="000F4122">
        <w:rPr>
          <w:sz w:val="28"/>
          <w:szCs w:val="28"/>
        </w:rPr>
        <w:t xml:space="preserve">ования местного </w:t>
      </w:r>
      <w:r w:rsidR="00D50D91">
        <w:rPr>
          <w:sz w:val="28"/>
          <w:szCs w:val="28"/>
        </w:rPr>
        <w:t xml:space="preserve">значения </w:t>
      </w:r>
    </w:p>
    <w:p w:rsidR="00E6069B" w:rsidRPr="002B676C" w:rsidRDefault="00E6069B" w:rsidP="00E6069B">
      <w:pPr>
        <w:spacing w:line="240" w:lineRule="exact"/>
        <w:jc w:val="center"/>
        <w:rPr>
          <w:sz w:val="20"/>
          <w:szCs w:val="20"/>
        </w:rPr>
      </w:pPr>
    </w:p>
    <w:p w:rsidR="00E6069B" w:rsidRPr="002B676C" w:rsidRDefault="00E6069B" w:rsidP="00F1142E">
      <w:pPr>
        <w:spacing w:line="240" w:lineRule="exact"/>
        <w:rPr>
          <w:sz w:val="20"/>
          <w:szCs w:val="20"/>
        </w:rPr>
      </w:pPr>
    </w:p>
    <w:p w:rsidR="00E6069B" w:rsidRDefault="00E6069B" w:rsidP="00E6069B">
      <w:pPr>
        <w:spacing w:before="221"/>
        <w:jc w:val="center"/>
        <w:rPr>
          <w:b/>
          <w:sz w:val="28"/>
          <w:szCs w:val="28"/>
        </w:rPr>
      </w:pPr>
      <w:r w:rsidRPr="00E6069B">
        <w:rPr>
          <w:b/>
          <w:sz w:val="28"/>
          <w:szCs w:val="28"/>
        </w:rPr>
        <w:t>ЗАЯВКА</w:t>
      </w:r>
    </w:p>
    <w:p w:rsidR="000F4122" w:rsidRPr="000F4122" w:rsidRDefault="000F4122" w:rsidP="000F4122">
      <w:pPr>
        <w:jc w:val="center"/>
        <w:rPr>
          <w:sz w:val="28"/>
          <w:szCs w:val="28"/>
        </w:rPr>
      </w:pPr>
      <w:r w:rsidRPr="000F4122">
        <w:rPr>
          <w:sz w:val="28"/>
          <w:szCs w:val="28"/>
        </w:rPr>
        <w:t>на предоставление субсидий из бюджета городского округа Нижняя Салда на финансовое обеспечение (возмещени</w:t>
      </w:r>
      <w:r w:rsidR="009A2D94">
        <w:rPr>
          <w:sz w:val="28"/>
          <w:szCs w:val="28"/>
        </w:rPr>
        <w:t>е</w:t>
      </w:r>
      <w:r w:rsidRPr="000F4122">
        <w:rPr>
          <w:sz w:val="28"/>
          <w:szCs w:val="28"/>
        </w:rPr>
        <w:t xml:space="preserve">) затрат на выполнение работ по содержанию автомобильных дорог общего пользования </w:t>
      </w:r>
    </w:p>
    <w:p w:rsidR="000F4122" w:rsidRPr="000F4122" w:rsidRDefault="000F4122" w:rsidP="000F4122">
      <w:pPr>
        <w:jc w:val="center"/>
        <w:rPr>
          <w:sz w:val="28"/>
          <w:szCs w:val="28"/>
        </w:rPr>
      </w:pPr>
      <w:r w:rsidRPr="000F4122">
        <w:rPr>
          <w:sz w:val="28"/>
          <w:szCs w:val="28"/>
        </w:rPr>
        <w:t>местного значения</w:t>
      </w:r>
    </w:p>
    <w:p w:rsidR="000F4122" w:rsidRPr="002B676C" w:rsidRDefault="000F4122" w:rsidP="00E6069B">
      <w:pPr>
        <w:spacing w:before="221"/>
        <w:jc w:val="center"/>
        <w:rPr>
          <w:b/>
          <w:sz w:val="28"/>
          <w:szCs w:val="28"/>
        </w:rPr>
      </w:pPr>
    </w:p>
    <w:p w:rsidR="00E6069B" w:rsidRPr="002B676C" w:rsidRDefault="00E6069B" w:rsidP="00E6069B">
      <w:pPr>
        <w:spacing w:line="240" w:lineRule="exact"/>
        <w:ind w:firstLine="269"/>
        <w:jc w:val="both"/>
        <w:rPr>
          <w:sz w:val="28"/>
          <w:szCs w:val="28"/>
        </w:rPr>
      </w:pPr>
    </w:p>
    <w:p w:rsidR="00E6069B" w:rsidRDefault="00E6069B" w:rsidP="00E6069B">
      <w:pPr>
        <w:spacing w:before="72" w:line="322" w:lineRule="exact"/>
        <w:ind w:firstLine="269"/>
        <w:jc w:val="both"/>
        <w:rPr>
          <w:sz w:val="28"/>
          <w:szCs w:val="28"/>
        </w:rPr>
      </w:pPr>
      <w:r w:rsidRPr="00E6069B">
        <w:rPr>
          <w:sz w:val="28"/>
          <w:szCs w:val="28"/>
        </w:rPr>
        <w:t>Полное и сокращенное наименование юридического лица с указанием организационно-правовой формы и местонахождения</w:t>
      </w:r>
    </w:p>
    <w:p w:rsidR="00E6069B" w:rsidRPr="002B676C" w:rsidRDefault="00E6069B" w:rsidP="00E6069B">
      <w:pPr>
        <w:spacing w:before="72" w:line="322" w:lineRule="exact"/>
        <w:ind w:firstLine="2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</w:p>
    <w:p w:rsidR="00E6069B" w:rsidRPr="002B676C" w:rsidRDefault="00E6069B" w:rsidP="00E6069B">
      <w:pPr>
        <w:tabs>
          <w:tab w:val="left" w:pos="4128"/>
        </w:tabs>
        <w:spacing w:before="91" w:line="317" w:lineRule="exact"/>
        <w:rPr>
          <w:sz w:val="28"/>
          <w:szCs w:val="28"/>
        </w:rPr>
      </w:pPr>
      <w:r w:rsidRPr="00E6069B">
        <w:rPr>
          <w:sz w:val="28"/>
          <w:szCs w:val="28"/>
        </w:rPr>
        <w:t>ИНН</w:t>
      </w:r>
      <w:r>
        <w:rPr>
          <w:sz w:val="28"/>
          <w:szCs w:val="28"/>
        </w:rPr>
        <w:t xml:space="preserve"> _____________________</w:t>
      </w:r>
      <w:r w:rsidRPr="002B676C">
        <w:rPr>
          <w:sz w:val="28"/>
          <w:szCs w:val="28"/>
        </w:rPr>
        <w:tab/>
      </w:r>
      <w:r w:rsidRPr="00E6069B">
        <w:rPr>
          <w:sz w:val="28"/>
          <w:szCs w:val="28"/>
        </w:rPr>
        <w:t>КПП</w:t>
      </w:r>
      <w:r>
        <w:rPr>
          <w:sz w:val="28"/>
          <w:szCs w:val="28"/>
        </w:rPr>
        <w:t xml:space="preserve"> _______________________________</w:t>
      </w:r>
    </w:p>
    <w:p w:rsidR="00E6069B" w:rsidRPr="002B676C" w:rsidRDefault="00E6069B" w:rsidP="00E6069B">
      <w:pPr>
        <w:tabs>
          <w:tab w:val="left" w:leader="underscore" w:pos="8405"/>
        </w:tabs>
        <w:spacing w:line="317" w:lineRule="exact"/>
        <w:rPr>
          <w:sz w:val="28"/>
          <w:szCs w:val="28"/>
        </w:rPr>
      </w:pPr>
      <w:r w:rsidRPr="00E6069B">
        <w:rPr>
          <w:sz w:val="28"/>
          <w:szCs w:val="28"/>
        </w:rPr>
        <w:t>Расчетный счет</w:t>
      </w:r>
      <w:r w:rsidRPr="00E6069B">
        <w:rPr>
          <w:sz w:val="28"/>
          <w:szCs w:val="28"/>
        </w:rPr>
        <w:tab/>
      </w:r>
    </w:p>
    <w:p w:rsidR="00E6069B" w:rsidRPr="002B676C" w:rsidRDefault="00E6069B" w:rsidP="00E6069B">
      <w:pPr>
        <w:tabs>
          <w:tab w:val="left" w:leader="underscore" w:pos="8496"/>
        </w:tabs>
        <w:spacing w:line="317" w:lineRule="exact"/>
        <w:rPr>
          <w:sz w:val="28"/>
          <w:szCs w:val="28"/>
        </w:rPr>
      </w:pPr>
      <w:r w:rsidRPr="00E6069B">
        <w:rPr>
          <w:sz w:val="28"/>
          <w:szCs w:val="28"/>
        </w:rPr>
        <w:t>Наименование Банка</w:t>
      </w:r>
      <w:r w:rsidRPr="00E6069B">
        <w:rPr>
          <w:sz w:val="28"/>
          <w:szCs w:val="28"/>
        </w:rPr>
        <w:tab/>
      </w:r>
    </w:p>
    <w:p w:rsidR="00E6069B" w:rsidRPr="002B676C" w:rsidRDefault="00E6069B" w:rsidP="00E6069B">
      <w:pPr>
        <w:tabs>
          <w:tab w:val="left" w:leader="underscore" w:pos="3720"/>
        </w:tabs>
        <w:spacing w:line="317" w:lineRule="exact"/>
        <w:rPr>
          <w:sz w:val="28"/>
          <w:szCs w:val="28"/>
        </w:rPr>
      </w:pPr>
      <w:r w:rsidRPr="00E6069B">
        <w:rPr>
          <w:sz w:val="28"/>
          <w:szCs w:val="28"/>
        </w:rPr>
        <w:t>БИК</w:t>
      </w:r>
      <w:r w:rsidRPr="00E6069B">
        <w:rPr>
          <w:sz w:val="28"/>
          <w:szCs w:val="28"/>
        </w:rPr>
        <w:tab/>
        <w:t>корреспондентский счет</w:t>
      </w: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</w:p>
    <w:p w:rsidR="00E6069B" w:rsidRPr="002B676C" w:rsidRDefault="00E6069B" w:rsidP="00E6069B">
      <w:pPr>
        <w:tabs>
          <w:tab w:val="left" w:leader="underscore" w:pos="9110"/>
        </w:tabs>
        <w:spacing w:before="96"/>
        <w:rPr>
          <w:sz w:val="28"/>
          <w:szCs w:val="28"/>
        </w:rPr>
      </w:pPr>
      <w:r w:rsidRPr="00E6069B">
        <w:rPr>
          <w:sz w:val="28"/>
          <w:szCs w:val="28"/>
        </w:rPr>
        <w:t>Код деятельности организации по ОКВЭД</w:t>
      </w:r>
      <w:r w:rsidRPr="00E6069B">
        <w:rPr>
          <w:sz w:val="28"/>
          <w:szCs w:val="28"/>
        </w:rPr>
        <w:tab/>
      </w:r>
    </w:p>
    <w:p w:rsidR="00E6069B" w:rsidRPr="00B65DD0" w:rsidRDefault="00E6069B" w:rsidP="00B65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D0">
        <w:rPr>
          <w:rFonts w:ascii="Times New Roman" w:hAnsi="Times New Roman" w:cs="Times New Roman"/>
          <w:sz w:val="28"/>
          <w:szCs w:val="28"/>
        </w:rPr>
        <w:t>Цель субсидии</w:t>
      </w:r>
      <w:r w:rsidR="00F1142E" w:rsidRPr="00B65DD0">
        <w:rPr>
          <w:rFonts w:ascii="Times New Roman" w:hAnsi="Times New Roman" w:cs="Times New Roman"/>
          <w:sz w:val="28"/>
          <w:szCs w:val="28"/>
        </w:rPr>
        <w:t xml:space="preserve">: </w:t>
      </w:r>
      <w:r w:rsidR="00B65DD0" w:rsidRPr="00B65DD0">
        <w:rPr>
          <w:rFonts w:ascii="Times New Roman" w:hAnsi="Times New Roman" w:cs="Times New Roman"/>
          <w:sz w:val="28"/>
          <w:szCs w:val="28"/>
        </w:rPr>
        <w:t>обеспечение сохранности автомобильных дорог общего пользования местного значения и повышение безопасности дорожного движения.</w:t>
      </w:r>
      <w:r w:rsidR="00B65DD0">
        <w:rPr>
          <w:rFonts w:ascii="Times New Roman" w:hAnsi="Times New Roman" w:cs="Times New Roman"/>
          <w:sz w:val="28"/>
          <w:szCs w:val="28"/>
        </w:rPr>
        <w:t xml:space="preserve"> </w:t>
      </w:r>
      <w:r w:rsidR="00F1142E" w:rsidRPr="00B65DD0">
        <w:rPr>
          <w:rFonts w:ascii="Times New Roman" w:hAnsi="Times New Roman" w:cs="Times New Roman"/>
          <w:sz w:val="28"/>
          <w:szCs w:val="28"/>
        </w:rPr>
        <w:t>Выполнение следующих работ по содержанию автомобильных дорог общего пользования местного значения:</w:t>
      </w:r>
    </w:p>
    <w:p w:rsidR="00E6069B" w:rsidRPr="00E6069B" w:rsidRDefault="00E6069B" w:rsidP="00B65DD0">
      <w:pPr>
        <w:tabs>
          <w:tab w:val="left" w:pos="562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6069B" w:rsidRPr="00E6069B" w:rsidRDefault="00E6069B" w:rsidP="00B65DD0">
      <w:pPr>
        <w:numPr>
          <w:ilvl w:val="0"/>
          <w:numId w:val="7"/>
        </w:numPr>
        <w:tabs>
          <w:tab w:val="left" w:pos="562"/>
        </w:tabs>
        <w:rPr>
          <w:sz w:val="28"/>
          <w:szCs w:val="28"/>
        </w:rPr>
      </w:pPr>
      <w:r w:rsidRPr="00E6069B">
        <w:rPr>
          <w:sz w:val="28"/>
          <w:szCs w:val="28"/>
        </w:rPr>
        <w:t>Общий объем средств, необходимых для реализации цели субсидии</w:t>
      </w: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</w:p>
    <w:p w:rsidR="00E6069B" w:rsidRPr="00E6069B" w:rsidRDefault="00E6069B" w:rsidP="00E6069B">
      <w:pPr>
        <w:tabs>
          <w:tab w:val="left" w:pos="562"/>
        </w:tabs>
        <w:spacing w:before="1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</w:p>
    <w:p w:rsidR="00E6069B" w:rsidRDefault="00E6069B" w:rsidP="00E6069B">
      <w:pPr>
        <w:tabs>
          <w:tab w:val="left" w:leader="underscore" w:pos="8246"/>
        </w:tabs>
        <w:spacing w:before="91" w:line="322" w:lineRule="exact"/>
        <w:rPr>
          <w:sz w:val="28"/>
          <w:szCs w:val="28"/>
        </w:rPr>
      </w:pPr>
      <w:r w:rsidRPr="00E6069B">
        <w:rPr>
          <w:sz w:val="28"/>
          <w:szCs w:val="28"/>
        </w:rPr>
        <w:t>Руководитель предприятия</w:t>
      </w:r>
      <w:r w:rsidRPr="00E6069B">
        <w:rPr>
          <w:sz w:val="28"/>
          <w:szCs w:val="28"/>
        </w:rPr>
        <w:tab/>
        <w:t>(</w:t>
      </w:r>
      <w:r>
        <w:rPr>
          <w:sz w:val="28"/>
          <w:szCs w:val="28"/>
        </w:rPr>
        <w:t>Ф.</w:t>
      </w:r>
      <w:r w:rsidRPr="00E6069B">
        <w:rPr>
          <w:sz w:val="28"/>
          <w:szCs w:val="28"/>
        </w:rPr>
        <w:t>И.О.)</w:t>
      </w:r>
      <w:r>
        <w:rPr>
          <w:sz w:val="28"/>
          <w:szCs w:val="28"/>
        </w:rPr>
        <w:t xml:space="preserve">               </w:t>
      </w:r>
    </w:p>
    <w:p w:rsidR="00495030" w:rsidRDefault="00E6069B" w:rsidP="000F4122">
      <w:pPr>
        <w:tabs>
          <w:tab w:val="left" w:leader="underscore" w:pos="8246"/>
        </w:tabs>
        <w:spacing w:before="91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подпись</w:t>
      </w:r>
    </w:p>
    <w:p w:rsidR="005A7429" w:rsidRPr="00A81718" w:rsidRDefault="005A7429" w:rsidP="005A7429">
      <w:pPr>
        <w:spacing w:before="62"/>
        <w:ind w:left="4008"/>
        <w:rPr>
          <w:sz w:val="28"/>
          <w:szCs w:val="28"/>
        </w:rPr>
      </w:pPr>
      <w:r w:rsidRPr="00CA1D7D">
        <w:rPr>
          <w:sz w:val="28"/>
          <w:szCs w:val="28"/>
        </w:rPr>
        <w:t>Приложение № 2</w:t>
      </w:r>
    </w:p>
    <w:p w:rsidR="005A7429" w:rsidRPr="00A81718" w:rsidRDefault="005A7429" w:rsidP="005A7429">
      <w:pPr>
        <w:spacing w:line="317" w:lineRule="exact"/>
        <w:ind w:left="4008"/>
        <w:rPr>
          <w:sz w:val="28"/>
          <w:szCs w:val="28"/>
        </w:rPr>
      </w:pPr>
      <w:r w:rsidRPr="00CA1D7D">
        <w:rPr>
          <w:sz w:val="28"/>
          <w:szCs w:val="28"/>
        </w:rPr>
        <w:lastRenderedPageBreak/>
        <w:t xml:space="preserve">к Порядку предоставления субсидий из бюджета городского округа </w:t>
      </w:r>
      <w:r w:rsidR="0077481A">
        <w:rPr>
          <w:sz w:val="28"/>
          <w:szCs w:val="28"/>
        </w:rPr>
        <w:t xml:space="preserve">Нижняя Салда </w:t>
      </w:r>
      <w:r w:rsidR="000F4122">
        <w:rPr>
          <w:sz w:val="28"/>
          <w:szCs w:val="28"/>
        </w:rPr>
        <w:t>на фи</w:t>
      </w:r>
      <w:r w:rsidR="0021242C">
        <w:rPr>
          <w:sz w:val="28"/>
          <w:szCs w:val="28"/>
        </w:rPr>
        <w:t>нансовое обеспечение (возмещение</w:t>
      </w:r>
      <w:r w:rsidR="000F4122">
        <w:rPr>
          <w:sz w:val="28"/>
          <w:szCs w:val="28"/>
        </w:rPr>
        <w:t>)</w:t>
      </w:r>
      <w:r w:rsidRPr="00CA1D7D">
        <w:rPr>
          <w:sz w:val="28"/>
          <w:szCs w:val="28"/>
        </w:rPr>
        <w:t xml:space="preserve">  </w:t>
      </w:r>
      <w:r w:rsidR="00770A1F">
        <w:rPr>
          <w:sz w:val="28"/>
          <w:szCs w:val="28"/>
        </w:rPr>
        <w:t xml:space="preserve">затрат </w:t>
      </w:r>
      <w:r w:rsidR="0077481A">
        <w:rPr>
          <w:sz w:val="28"/>
          <w:szCs w:val="28"/>
        </w:rPr>
        <w:t xml:space="preserve">на </w:t>
      </w:r>
      <w:r w:rsidR="00DC216A">
        <w:rPr>
          <w:sz w:val="28"/>
          <w:szCs w:val="28"/>
        </w:rPr>
        <w:t xml:space="preserve">выполнение </w:t>
      </w:r>
      <w:r w:rsidR="000F4122">
        <w:rPr>
          <w:sz w:val="28"/>
          <w:szCs w:val="28"/>
        </w:rPr>
        <w:t xml:space="preserve">работ </w:t>
      </w:r>
      <w:r w:rsidRPr="00CA1D7D">
        <w:rPr>
          <w:sz w:val="28"/>
          <w:szCs w:val="28"/>
        </w:rPr>
        <w:t>по   содержанию автомобильных дорог общего польз</w:t>
      </w:r>
      <w:r w:rsidR="000F4122">
        <w:rPr>
          <w:sz w:val="28"/>
          <w:szCs w:val="28"/>
        </w:rPr>
        <w:t>ования местного значения</w:t>
      </w:r>
    </w:p>
    <w:p w:rsidR="005A7429" w:rsidRPr="00A81718" w:rsidRDefault="005A7429" w:rsidP="005A7429">
      <w:pPr>
        <w:spacing w:line="240" w:lineRule="exact"/>
        <w:ind w:left="2976" w:right="2962"/>
        <w:jc w:val="center"/>
        <w:rPr>
          <w:sz w:val="20"/>
          <w:szCs w:val="20"/>
        </w:rPr>
      </w:pPr>
    </w:p>
    <w:p w:rsidR="005A7429" w:rsidRPr="00A81718" w:rsidRDefault="005A7429" w:rsidP="005A7429">
      <w:pPr>
        <w:spacing w:line="240" w:lineRule="exact"/>
        <w:ind w:left="2976" w:right="2962"/>
        <w:jc w:val="center"/>
        <w:rPr>
          <w:sz w:val="20"/>
          <w:szCs w:val="20"/>
        </w:rPr>
      </w:pPr>
    </w:p>
    <w:p w:rsidR="005A7429" w:rsidRPr="00CA1D7D" w:rsidRDefault="005A7429" w:rsidP="005A7429">
      <w:pPr>
        <w:ind w:left="2977" w:right="2960"/>
        <w:jc w:val="center"/>
        <w:rPr>
          <w:b/>
          <w:sz w:val="28"/>
          <w:szCs w:val="28"/>
        </w:rPr>
      </w:pPr>
      <w:r w:rsidRPr="00CA1D7D">
        <w:rPr>
          <w:b/>
          <w:sz w:val="28"/>
          <w:szCs w:val="28"/>
        </w:rPr>
        <w:t>СОГЛАШЕНИЕ</w:t>
      </w:r>
    </w:p>
    <w:p w:rsidR="005A7429" w:rsidRPr="00A81718" w:rsidRDefault="005A7429" w:rsidP="005A7429">
      <w:pPr>
        <w:tabs>
          <w:tab w:val="left" w:pos="6804"/>
          <w:tab w:val="left" w:pos="7230"/>
        </w:tabs>
        <w:ind w:left="2977" w:right="24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Pr="00CA1D7D">
        <w:rPr>
          <w:b/>
          <w:sz w:val="28"/>
          <w:szCs w:val="28"/>
        </w:rPr>
        <w:t>субсидии</w:t>
      </w:r>
    </w:p>
    <w:p w:rsidR="005A7429" w:rsidRPr="00A81718" w:rsidRDefault="005A7429" w:rsidP="005A7429">
      <w:pPr>
        <w:tabs>
          <w:tab w:val="left" w:leader="underscore" w:pos="2822"/>
          <w:tab w:val="left" w:pos="7603"/>
          <w:tab w:val="left" w:leader="underscore" w:pos="9341"/>
        </w:tabs>
        <w:spacing w:before="307" w:line="322" w:lineRule="exact"/>
        <w:jc w:val="both"/>
        <w:rPr>
          <w:sz w:val="28"/>
          <w:szCs w:val="28"/>
        </w:rPr>
      </w:pPr>
      <w:r w:rsidRPr="004C3C18">
        <w:rPr>
          <w:sz w:val="28"/>
          <w:szCs w:val="28"/>
        </w:rPr>
        <w:tab/>
      </w:r>
      <w:r w:rsidRPr="00A81718">
        <w:rPr>
          <w:sz w:val="28"/>
          <w:szCs w:val="28"/>
        </w:rPr>
        <w:tab/>
      </w:r>
      <w:r w:rsidRPr="004C3C18">
        <w:rPr>
          <w:sz w:val="28"/>
          <w:szCs w:val="28"/>
        </w:rPr>
        <w:t>№</w:t>
      </w:r>
      <w:r w:rsidRPr="004C3C18">
        <w:rPr>
          <w:sz w:val="28"/>
          <w:szCs w:val="28"/>
        </w:rPr>
        <w:tab/>
      </w:r>
    </w:p>
    <w:p w:rsidR="005A7429" w:rsidRDefault="005A7429" w:rsidP="005A7429">
      <w:pPr>
        <w:spacing w:line="322" w:lineRule="exact"/>
        <w:ind w:left="437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(дата)</w:t>
      </w:r>
    </w:p>
    <w:p w:rsidR="005A7429" w:rsidRPr="00A81718" w:rsidRDefault="005A7429" w:rsidP="005A7429">
      <w:pPr>
        <w:spacing w:line="322" w:lineRule="exact"/>
        <w:ind w:left="437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г. Нижняя Салда</w:t>
      </w:r>
    </w:p>
    <w:p w:rsidR="005A7429" w:rsidRPr="00A81718" w:rsidRDefault="005A7429" w:rsidP="005A7429">
      <w:pPr>
        <w:spacing w:line="240" w:lineRule="exact"/>
        <w:ind w:firstLine="350"/>
        <w:jc w:val="both"/>
        <w:rPr>
          <w:sz w:val="28"/>
          <w:szCs w:val="28"/>
        </w:rPr>
      </w:pPr>
    </w:p>
    <w:p w:rsidR="005A7429" w:rsidRPr="00A81718" w:rsidRDefault="005A7429" w:rsidP="005A7429">
      <w:pPr>
        <w:tabs>
          <w:tab w:val="left" w:leader="underscore" w:pos="9278"/>
        </w:tabs>
        <w:ind w:firstLine="350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Администрация городско</w:t>
      </w:r>
      <w:r>
        <w:rPr>
          <w:sz w:val="28"/>
          <w:szCs w:val="28"/>
        </w:rPr>
        <w:t>го округа Нижняя Салда в лице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:rsidR="005A7429" w:rsidRPr="00A81718" w:rsidRDefault="005A7429" w:rsidP="005A7429">
      <w:pPr>
        <w:jc w:val="center"/>
      </w:pPr>
      <w:r w:rsidRPr="00CA1D7D">
        <w:t>(Ф.И.О., должность руководителя)</w:t>
      </w:r>
    </w:p>
    <w:p w:rsidR="005A7429" w:rsidRPr="00A81718" w:rsidRDefault="005A7429" w:rsidP="005A7429">
      <w:pPr>
        <w:tabs>
          <w:tab w:val="left" w:leader="underscore" w:pos="9254"/>
        </w:tabs>
        <w:jc w:val="both"/>
        <w:rPr>
          <w:sz w:val="28"/>
          <w:szCs w:val="28"/>
        </w:rPr>
      </w:pPr>
      <w:proofErr w:type="gramStart"/>
      <w:r w:rsidRPr="004C3C18">
        <w:rPr>
          <w:sz w:val="28"/>
          <w:szCs w:val="28"/>
        </w:rPr>
        <w:t>действующего</w:t>
      </w:r>
      <w:proofErr w:type="gramEnd"/>
      <w:r w:rsidRPr="004C3C18">
        <w:rPr>
          <w:sz w:val="28"/>
          <w:szCs w:val="28"/>
        </w:rPr>
        <w:t xml:space="preserve"> на основании</w:t>
      </w:r>
      <w:r w:rsidRPr="004C3C18">
        <w:rPr>
          <w:sz w:val="28"/>
          <w:szCs w:val="28"/>
        </w:rPr>
        <w:tab/>
        <w:t>,</w:t>
      </w:r>
    </w:p>
    <w:p w:rsidR="005A7429" w:rsidRPr="00A81718" w:rsidRDefault="00F1142E" w:rsidP="005A7429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 - Администрация</w:t>
      </w:r>
      <w:r w:rsidR="005A7429" w:rsidRPr="004C3C18">
        <w:rPr>
          <w:sz w:val="28"/>
          <w:szCs w:val="28"/>
        </w:rPr>
        <w:t>), с одной стороны, и</w:t>
      </w:r>
    </w:p>
    <w:p w:rsidR="005A7429" w:rsidRPr="00A81718" w:rsidRDefault="005A7429" w:rsidP="005A7429">
      <w:pPr>
        <w:tabs>
          <w:tab w:val="left" w:leader="underscore" w:pos="6331"/>
        </w:tabs>
        <w:spacing w:before="211"/>
        <w:jc w:val="both"/>
        <w:rPr>
          <w:sz w:val="28"/>
          <w:szCs w:val="28"/>
        </w:rPr>
      </w:pPr>
      <w:r w:rsidRPr="004C3C18">
        <w:rPr>
          <w:sz w:val="28"/>
          <w:szCs w:val="28"/>
        </w:rPr>
        <w:tab/>
        <w:t xml:space="preserve"> (далее - Получатель) </w:t>
      </w:r>
      <w:proofErr w:type="gramStart"/>
      <w:r w:rsidRPr="004C3C18">
        <w:rPr>
          <w:sz w:val="28"/>
          <w:szCs w:val="28"/>
        </w:rPr>
        <w:t>в</w:t>
      </w:r>
      <w:proofErr w:type="gramEnd"/>
    </w:p>
    <w:p w:rsidR="005A7429" w:rsidRPr="00A81718" w:rsidRDefault="005A7429" w:rsidP="005A7429">
      <w:pPr>
        <w:spacing w:before="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Pr="004C3C18">
        <w:rPr>
          <w:sz w:val="28"/>
          <w:szCs w:val="28"/>
        </w:rPr>
        <w:t>ице</w:t>
      </w:r>
      <w:proofErr w:type="gramEnd"/>
      <w:r>
        <w:rPr>
          <w:sz w:val="28"/>
          <w:szCs w:val="28"/>
        </w:rPr>
        <w:t xml:space="preserve"> ____________________________________________________________</w:t>
      </w:r>
    </w:p>
    <w:p w:rsidR="005A7429" w:rsidRDefault="005A7429" w:rsidP="005A7429">
      <w:pPr>
        <w:tabs>
          <w:tab w:val="left" w:pos="3638"/>
          <w:tab w:val="left" w:pos="5976"/>
          <w:tab w:val="left" w:pos="8136"/>
        </w:tabs>
        <w:spacing w:before="77" w:line="326" w:lineRule="exact"/>
        <w:jc w:val="center"/>
      </w:pPr>
      <w:r w:rsidRPr="00CA1D7D">
        <w:t>(фамилия, имя, отчество)</w:t>
      </w:r>
    </w:p>
    <w:p w:rsidR="005A7429" w:rsidRPr="00A81718" w:rsidRDefault="005A7429" w:rsidP="005A7429">
      <w:pPr>
        <w:tabs>
          <w:tab w:val="left" w:pos="3638"/>
          <w:tab w:val="left" w:pos="5976"/>
          <w:tab w:val="left" w:pos="8136"/>
        </w:tabs>
        <w:spacing w:before="77" w:line="326" w:lineRule="exact"/>
        <w:jc w:val="both"/>
      </w:pPr>
      <w:proofErr w:type="gramStart"/>
      <w:r>
        <w:rPr>
          <w:sz w:val="28"/>
          <w:szCs w:val="28"/>
        </w:rPr>
        <w:t>д</w:t>
      </w:r>
      <w:r w:rsidRPr="004C3C18">
        <w:rPr>
          <w:sz w:val="28"/>
          <w:szCs w:val="28"/>
        </w:rPr>
        <w:t>ействующего</w:t>
      </w:r>
      <w:r>
        <w:rPr>
          <w:sz w:val="28"/>
          <w:szCs w:val="28"/>
        </w:rPr>
        <w:t xml:space="preserve"> </w:t>
      </w:r>
      <w:r w:rsidRPr="004C3C18">
        <w:rPr>
          <w:sz w:val="28"/>
          <w:szCs w:val="28"/>
        </w:rPr>
        <w:t>(ей)</w:t>
      </w:r>
      <w:r w:rsidRPr="00A81718">
        <w:rPr>
          <w:sz w:val="28"/>
          <w:szCs w:val="28"/>
        </w:rPr>
        <w:tab/>
      </w:r>
      <w:r w:rsidRPr="004C3C18">
        <w:rPr>
          <w:sz w:val="28"/>
          <w:szCs w:val="28"/>
        </w:rPr>
        <w:t>на</w:t>
      </w:r>
      <w:r w:rsidRPr="00A81718">
        <w:rPr>
          <w:sz w:val="28"/>
          <w:szCs w:val="28"/>
        </w:rPr>
        <w:tab/>
      </w:r>
      <w:r>
        <w:rPr>
          <w:sz w:val="28"/>
          <w:szCs w:val="28"/>
        </w:rPr>
        <w:t xml:space="preserve">основании (устава, </w:t>
      </w:r>
      <w:r w:rsidRPr="004C3C18">
        <w:rPr>
          <w:sz w:val="28"/>
          <w:szCs w:val="28"/>
        </w:rPr>
        <w:t xml:space="preserve">положения, </w:t>
      </w:r>
      <w:r>
        <w:rPr>
          <w:sz w:val="28"/>
          <w:szCs w:val="28"/>
        </w:rPr>
        <w:t xml:space="preserve">     </w:t>
      </w:r>
      <w:r w:rsidRPr="004C3C18">
        <w:rPr>
          <w:sz w:val="28"/>
          <w:szCs w:val="28"/>
        </w:rPr>
        <w:t>доверенности) вместе   именуемые   «Стороны»,   заключили настоящее   Соглашение о нижеследующем:</w:t>
      </w:r>
      <w:proofErr w:type="gramEnd"/>
    </w:p>
    <w:p w:rsidR="005A7429" w:rsidRPr="00A81718" w:rsidRDefault="005A7429" w:rsidP="005A7429">
      <w:pPr>
        <w:spacing w:line="240" w:lineRule="exact"/>
        <w:ind w:left="1776"/>
        <w:jc w:val="both"/>
        <w:rPr>
          <w:sz w:val="28"/>
          <w:szCs w:val="28"/>
        </w:rPr>
      </w:pPr>
    </w:p>
    <w:p w:rsidR="005A7429" w:rsidRPr="00A81718" w:rsidRDefault="005A7429" w:rsidP="005A7429">
      <w:pPr>
        <w:spacing w:before="120"/>
        <w:ind w:left="1776"/>
        <w:jc w:val="center"/>
        <w:rPr>
          <w:b/>
          <w:sz w:val="28"/>
          <w:szCs w:val="28"/>
        </w:rPr>
      </w:pPr>
      <w:r w:rsidRPr="00CA1D7D">
        <w:rPr>
          <w:b/>
          <w:bCs/>
          <w:sz w:val="28"/>
          <w:szCs w:val="28"/>
        </w:rPr>
        <w:t xml:space="preserve">1. </w:t>
      </w:r>
      <w:r w:rsidRPr="00CA1D7D">
        <w:rPr>
          <w:b/>
          <w:sz w:val="28"/>
          <w:szCs w:val="28"/>
        </w:rPr>
        <w:t>ПРЕДМЕТ СОГЛАШЕНИЯ</w:t>
      </w:r>
    </w:p>
    <w:p w:rsidR="005A7429" w:rsidRPr="00A81718" w:rsidRDefault="005A7429" w:rsidP="005A7429">
      <w:pPr>
        <w:spacing w:line="240" w:lineRule="exact"/>
        <w:ind w:firstLine="379"/>
        <w:jc w:val="both"/>
        <w:rPr>
          <w:sz w:val="28"/>
          <w:szCs w:val="28"/>
        </w:rPr>
      </w:pPr>
    </w:p>
    <w:p w:rsidR="005A7429" w:rsidRPr="0011483A" w:rsidRDefault="0011483A" w:rsidP="00114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F1142E">
        <w:rPr>
          <w:sz w:val="28"/>
          <w:szCs w:val="28"/>
        </w:rPr>
        <w:t xml:space="preserve">Администрация предоставляет </w:t>
      </w:r>
      <w:r w:rsidR="0084013A">
        <w:rPr>
          <w:sz w:val="28"/>
          <w:szCs w:val="28"/>
        </w:rPr>
        <w:t xml:space="preserve">Получателю субсидию из </w:t>
      </w:r>
      <w:r w:rsidR="005A7429" w:rsidRPr="00F1142E">
        <w:rPr>
          <w:sz w:val="28"/>
          <w:szCs w:val="28"/>
        </w:rPr>
        <w:t>бюджета г</w:t>
      </w:r>
      <w:r w:rsidR="0077481A" w:rsidRPr="00F1142E">
        <w:rPr>
          <w:sz w:val="28"/>
          <w:szCs w:val="28"/>
        </w:rPr>
        <w:t xml:space="preserve">ородского округа Нижняя Салда </w:t>
      </w:r>
      <w:r w:rsidR="00F1142E">
        <w:rPr>
          <w:sz w:val="28"/>
          <w:szCs w:val="28"/>
        </w:rPr>
        <w:t>на безвозмездной и безвозвратной основе в целях фин</w:t>
      </w:r>
      <w:r>
        <w:rPr>
          <w:sz w:val="28"/>
          <w:szCs w:val="28"/>
        </w:rPr>
        <w:t>ансового обеспечения (возмещения</w:t>
      </w:r>
      <w:r w:rsidR="00F1142E">
        <w:rPr>
          <w:sz w:val="28"/>
          <w:szCs w:val="28"/>
        </w:rPr>
        <w:t xml:space="preserve">) </w:t>
      </w:r>
      <w:r w:rsidR="00770A1F" w:rsidRPr="00F1142E">
        <w:rPr>
          <w:sz w:val="28"/>
          <w:szCs w:val="28"/>
        </w:rPr>
        <w:t xml:space="preserve">затрат </w:t>
      </w:r>
      <w:r w:rsidR="0077481A" w:rsidRPr="00F1142E">
        <w:rPr>
          <w:sz w:val="28"/>
          <w:szCs w:val="28"/>
        </w:rPr>
        <w:t>на</w:t>
      </w:r>
      <w:r w:rsidR="00770A1F" w:rsidRPr="00F1142E">
        <w:rPr>
          <w:sz w:val="28"/>
          <w:szCs w:val="28"/>
        </w:rPr>
        <w:t xml:space="preserve"> </w:t>
      </w:r>
      <w:r w:rsidR="005A7429" w:rsidRPr="00F1142E">
        <w:rPr>
          <w:sz w:val="28"/>
          <w:szCs w:val="28"/>
        </w:rPr>
        <w:t>выполнение работ по содержанию автомоб</w:t>
      </w:r>
      <w:r w:rsidR="00770A1F" w:rsidRPr="00F1142E">
        <w:rPr>
          <w:sz w:val="28"/>
          <w:szCs w:val="28"/>
        </w:rPr>
        <w:t xml:space="preserve">ильных дорог общего пользования </w:t>
      </w:r>
      <w:r w:rsidR="005A7429" w:rsidRPr="00F1142E">
        <w:rPr>
          <w:sz w:val="28"/>
          <w:szCs w:val="28"/>
        </w:rPr>
        <w:t>местного значени</w:t>
      </w:r>
      <w:r w:rsidR="00F1142E">
        <w:rPr>
          <w:sz w:val="28"/>
          <w:szCs w:val="28"/>
        </w:rPr>
        <w:t>я</w:t>
      </w:r>
      <w:r w:rsidRPr="0011483A">
        <w:rPr>
          <w:sz w:val="28"/>
          <w:szCs w:val="28"/>
        </w:rPr>
        <w:t xml:space="preserve"> </w:t>
      </w:r>
      <w:r w:rsidRPr="00B75CC9">
        <w:rPr>
          <w:sz w:val="28"/>
          <w:szCs w:val="28"/>
        </w:rPr>
        <w:t>по разделу 04 00 «Национальная экономика», подразделу 04 09 «Дорожное хозяйство (дорожные фонды)», целевой статье 0412401 «</w:t>
      </w:r>
      <w:r>
        <w:rPr>
          <w:sz w:val="28"/>
          <w:szCs w:val="28"/>
        </w:rPr>
        <w:t>С</w:t>
      </w:r>
      <w:r w:rsidRPr="00B75CC9">
        <w:rPr>
          <w:sz w:val="28"/>
          <w:szCs w:val="28"/>
        </w:rPr>
        <w:t>одержание автомобильных дорог общего пользования и сооружений на них», виду расходов 810</w:t>
      </w:r>
      <w:proofErr w:type="gramEnd"/>
      <w:r w:rsidRPr="00B75CC9">
        <w:rPr>
          <w:sz w:val="28"/>
          <w:szCs w:val="28"/>
        </w:rPr>
        <w:t xml:space="preserve"> «Субсидии юридическим лицам (кроме некоммерческих организаций), индивидуальным пред</w:t>
      </w:r>
      <w:r>
        <w:rPr>
          <w:sz w:val="28"/>
          <w:szCs w:val="28"/>
        </w:rPr>
        <w:t xml:space="preserve">принимателям, физическим лицам» в объеме бюджетных ассигнований, предусмотренных на данные цели в бюджете городского округа Нижняя Салда и соответствующей муниципальной программе. </w:t>
      </w:r>
    </w:p>
    <w:p w:rsidR="00FA2D59" w:rsidRDefault="005A7429" w:rsidP="0011483A">
      <w:pPr>
        <w:tabs>
          <w:tab w:val="left" w:pos="1046"/>
        </w:tabs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1.2.</w:t>
      </w:r>
      <w:r w:rsidRPr="00A81718">
        <w:rPr>
          <w:sz w:val="28"/>
          <w:szCs w:val="28"/>
        </w:rPr>
        <w:tab/>
      </w:r>
      <w:r w:rsidRPr="004C3C18">
        <w:rPr>
          <w:sz w:val="28"/>
          <w:szCs w:val="28"/>
        </w:rPr>
        <w:t>Предоставляемая субсидия имеет строго целевое назначение,</w:t>
      </w:r>
      <w:r>
        <w:rPr>
          <w:sz w:val="28"/>
          <w:szCs w:val="28"/>
        </w:rPr>
        <w:t xml:space="preserve"> </w:t>
      </w:r>
      <w:r w:rsidRPr="004C3C18">
        <w:rPr>
          <w:sz w:val="28"/>
          <w:szCs w:val="28"/>
        </w:rPr>
        <w:t>использование сред</w:t>
      </w:r>
      <w:r w:rsidR="00E6069B">
        <w:rPr>
          <w:sz w:val="28"/>
          <w:szCs w:val="28"/>
        </w:rPr>
        <w:t>ств на иные цели не допускается.</w:t>
      </w:r>
      <w:r w:rsidR="00FA2D59" w:rsidRPr="00FA2D59">
        <w:rPr>
          <w:sz w:val="28"/>
          <w:szCs w:val="28"/>
        </w:rPr>
        <w:t xml:space="preserve"> </w:t>
      </w:r>
    </w:p>
    <w:p w:rsidR="00FA2D59" w:rsidRPr="004C3C18" w:rsidRDefault="00FA2D59" w:rsidP="00FA2D59">
      <w:pPr>
        <w:numPr>
          <w:ilvl w:val="0"/>
          <w:numId w:val="3"/>
        </w:numPr>
        <w:tabs>
          <w:tab w:val="left" w:pos="1046"/>
        </w:tabs>
        <w:spacing w:line="322" w:lineRule="exac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размер субсидии определяется исходя из фактических  затрат, произведенных в отчетном периоде на выполнение работ по содержанию автомобильных дорог </w:t>
      </w:r>
      <w:r w:rsidR="0011483A">
        <w:rPr>
          <w:sz w:val="28"/>
          <w:szCs w:val="28"/>
        </w:rPr>
        <w:t xml:space="preserve">общего пользования </w:t>
      </w:r>
      <w:r>
        <w:rPr>
          <w:sz w:val="28"/>
          <w:szCs w:val="28"/>
        </w:rPr>
        <w:t>местного значения.</w:t>
      </w:r>
    </w:p>
    <w:p w:rsidR="005A7429" w:rsidRDefault="005A7429" w:rsidP="00E6069B">
      <w:pPr>
        <w:tabs>
          <w:tab w:val="left" w:pos="902"/>
        </w:tabs>
        <w:spacing w:before="34"/>
        <w:ind w:firstLine="379"/>
        <w:jc w:val="both"/>
        <w:rPr>
          <w:sz w:val="28"/>
          <w:szCs w:val="28"/>
        </w:rPr>
      </w:pPr>
    </w:p>
    <w:p w:rsidR="005A7429" w:rsidRPr="00BC7CB0" w:rsidRDefault="005A7429" w:rsidP="005A7429">
      <w:pPr>
        <w:spacing w:line="240" w:lineRule="exact"/>
        <w:jc w:val="both"/>
        <w:rPr>
          <w:sz w:val="28"/>
          <w:szCs w:val="28"/>
        </w:rPr>
      </w:pPr>
    </w:p>
    <w:p w:rsidR="005A7429" w:rsidRPr="00BC7CB0" w:rsidRDefault="005A7429" w:rsidP="005A7429">
      <w:pPr>
        <w:spacing w:before="77"/>
        <w:jc w:val="center"/>
        <w:rPr>
          <w:b/>
          <w:sz w:val="28"/>
          <w:szCs w:val="28"/>
        </w:rPr>
      </w:pPr>
      <w:r w:rsidRPr="00CA1D7D">
        <w:rPr>
          <w:b/>
          <w:sz w:val="28"/>
          <w:szCs w:val="28"/>
        </w:rPr>
        <w:t>2. ОБЯЗАТЕЛЬСТВА СТОРОН</w:t>
      </w:r>
    </w:p>
    <w:p w:rsidR="005A7429" w:rsidRPr="00BC7CB0" w:rsidRDefault="005A7429" w:rsidP="005A7429">
      <w:pPr>
        <w:spacing w:line="240" w:lineRule="exact"/>
        <w:ind w:left="360"/>
        <w:jc w:val="both"/>
        <w:rPr>
          <w:sz w:val="28"/>
          <w:szCs w:val="28"/>
        </w:rPr>
      </w:pPr>
    </w:p>
    <w:p w:rsidR="005A7429" w:rsidRPr="00BC7CB0" w:rsidRDefault="005A7429" w:rsidP="005A7429">
      <w:pPr>
        <w:tabs>
          <w:tab w:val="left" w:pos="845"/>
        </w:tabs>
        <w:spacing w:before="77" w:line="317" w:lineRule="exact"/>
        <w:ind w:left="360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2.1.</w:t>
      </w:r>
      <w:r w:rsidRPr="00BC7CB0">
        <w:rPr>
          <w:sz w:val="28"/>
          <w:szCs w:val="28"/>
        </w:rPr>
        <w:tab/>
      </w:r>
      <w:r w:rsidR="00F1142E">
        <w:rPr>
          <w:sz w:val="28"/>
          <w:szCs w:val="28"/>
        </w:rPr>
        <w:t>Администрация</w:t>
      </w:r>
      <w:r w:rsidRPr="004C3C18">
        <w:rPr>
          <w:sz w:val="28"/>
          <w:szCs w:val="28"/>
        </w:rPr>
        <w:t>:</w:t>
      </w:r>
    </w:p>
    <w:p w:rsidR="005A7429" w:rsidRPr="004C3C18" w:rsidRDefault="005A7429" w:rsidP="005A7429">
      <w:pPr>
        <w:numPr>
          <w:ilvl w:val="0"/>
          <w:numId w:val="1"/>
        </w:numPr>
        <w:tabs>
          <w:tab w:val="left" w:pos="437"/>
        </w:tabs>
        <w:spacing w:line="317" w:lineRule="exact"/>
        <w:ind w:firstLine="278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перечисляет субсидию на расчетный счет Получателя, открытый в кредитной организации;</w:t>
      </w:r>
    </w:p>
    <w:p w:rsidR="005A7429" w:rsidRPr="004C3C18" w:rsidRDefault="005A7429" w:rsidP="005A7429">
      <w:pPr>
        <w:numPr>
          <w:ilvl w:val="0"/>
          <w:numId w:val="1"/>
        </w:numPr>
        <w:tabs>
          <w:tab w:val="left" w:pos="437"/>
        </w:tabs>
        <w:spacing w:line="317" w:lineRule="exact"/>
        <w:ind w:firstLine="278"/>
        <w:jc w:val="both"/>
        <w:rPr>
          <w:sz w:val="28"/>
          <w:szCs w:val="28"/>
        </w:rPr>
      </w:pPr>
      <w:r w:rsidRPr="004C3C18">
        <w:rPr>
          <w:sz w:val="28"/>
          <w:szCs w:val="28"/>
        </w:rPr>
        <w:t xml:space="preserve">осуществляет </w:t>
      </w:r>
      <w:proofErr w:type="gramStart"/>
      <w:r w:rsidRPr="004C3C18">
        <w:rPr>
          <w:sz w:val="28"/>
          <w:szCs w:val="28"/>
        </w:rPr>
        <w:t>контроль за</w:t>
      </w:r>
      <w:proofErr w:type="gramEnd"/>
      <w:r w:rsidRPr="004C3C18">
        <w:rPr>
          <w:sz w:val="28"/>
          <w:szCs w:val="28"/>
        </w:rPr>
        <w:t xml:space="preserve"> соблюдением условий, целей и порядка предоставления субсидии;</w:t>
      </w:r>
    </w:p>
    <w:p w:rsidR="005A7429" w:rsidRPr="00BC7CB0" w:rsidRDefault="005A7429" w:rsidP="005A7429">
      <w:pPr>
        <w:spacing w:line="317" w:lineRule="exact"/>
        <w:ind w:firstLine="346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-устанавливает   порядок   и сроки предоставления отчетности об использовании субсидии;</w:t>
      </w:r>
    </w:p>
    <w:p w:rsidR="005A7429" w:rsidRPr="004C3C18" w:rsidRDefault="005A7429" w:rsidP="005A7429">
      <w:pPr>
        <w:numPr>
          <w:ilvl w:val="0"/>
          <w:numId w:val="2"/>
        </w:numPr>
        <w:tabs>
          <w:tab w:val="left" w:pos="437"/>
        </w:tabs>
        <w:spacing w:line="317" w:lineRule="exact"/>
        <w:ind w:firstLine="278"/>
        <w:jc w:val="both"/>
        <w:rPr>
          <w:sz w:val="28"/>
          <w:szCs w:val="28"/>
        </w:rPr>
      </w:pPr>
      <w:r w:rsidRPr="004C3C18">
        <w:rPr>
          <w:sz w:val="28"/>
          <w:szCs w:val="28"/>
        </w:rPr>
        <w:t xml:space="preserve">принимает решение о возврате субсидии в случае </w:t>
      </w:r>
      <w:proofErr w:type="gramStart"/>
      <w:r w:rsidRPr="004C3C18">
        <w:rPr>
          <w:sz w:val="28"/>
          <w:szCs w:val="28"/>
        </w:rPr>
        <w:t>выявления факта нарушения   порядка   предоставления субсидии</w:t>
      </w:r>
      <w:proofErr w:type="gramEnd"/>
      <w:r w:rsidRPr="004C3C18">
        <w:rPr>
          <w:sz w:val="28"/>
          <w:szCs w:val="28"/>
        </w:rPr>
        <w:t xml:space="preserve"> и условий настоящего Соглашения;</w:t>
      </w:r>
    </w:p>
    <w:p w:rsidR="005A7429" w:rsidRPr="004C3C18" w:rsidRDefault="005A7429" w:rsidP="005A7429">
      <w:pPr>
        <w:numPr>
          <w:ilvl w:val="0"/>
          <w:numId w:val="2"/>
        </w:numPr>
        <w:tabs>
          <w:tab w:val="left" w:pos="437"/>
        </w:tabs>
        <w:spacing w:line="317" w:lineRule="exact"/>
        <w:ind w:firstLine="278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обеспечивает   взыскание субсидии в судебном порядке в случае невыполнение Получателем в установленный срок требований о возврате субсидии.</w:t>
      </w:r>
    </w:p>
    <w:p w:rsidR="005A7429" w:rsidRPr="00BC7CB0" w:rsidRDefault="005A7429" w:rsidP="005A7429">
      <w:pPr>
        <w:tabs>
          <w:tab w:val="left" w:pos="845"/>
        </w:tabs>
        <w:spacing w:line="317" w:lineRule="exact"/>
        <w:ind w:left="360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2.2.</w:t>
      </w:r>
      <w:r w:rsidRPr="00BC7CB0">
        <w:rPr>
          <w:sz w:val="28"/>
          <w:szCs w:val="28"/>
        </w:rPr>
        <w:tab/>
      </w:r>
      <w:r w:rsidRPr="004C3C18">
        <w:rPr>
          <w:sz w:val="28"/>
          <w:szCs w:val="28"/>
        </w:rPr>
        <w:t>Получатель:</w:t>
      </w:r>
    </w:p>
    <w:p w:rsidR="005A7429" w:rsidRPr="004C3C18" w:rsidRDefault="005A7429" w:rsidP="00BE33FB">
      <w:pPr>
        <w:numPr>
          <w:ilvl w:val="0"/>
          <w:numId w:val="3"/>
        </w:numPr>
        <w:tabs>
          <w:tab w:val="left" w:pos="437"/>
        </w:tabs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расходует   выделенную ему субсидию по целевому назначению в соответствии с пунктом 1.1 настоящего Соглашения;</w:t>
      </w:r>
    </w:p>
    <w:p w:rsidR="005A7429" w:rsidRPr="004C3C18" w:rsidRDefault="005A7429" w:rsidP="005A7429">
      <w:pPr>
        <w:numPr>
          <w:ilvl w:val="0"/>
          <w:numId w:val="3"/>
        </w:numPr>
        <w:tabs>
          <w:tab w:val="left" w:pos="922"/>
        </w:tabs>
        <w:spacing w:line="317" w:lineRule="exact"/>
        <w:ind w:firstLine="710"/>
        <w:jc w:val="both"/>
        <w:rPr>
          <w:sz w:val="28"/>
          <w:szCs w:val="28"/>
        </w:rPr>
      </w:pPr>
      <w:r w:rsidRPr="004C3C18">
        <w:rPr>
          <w:sz w:val="28"/>
          <w:szCs w:val="28"/>
        </w:rPr>
        <w:t xml:space="preserve">перечисляет в доход бюджета города Нижняя Салда </w:t>
      </w:r>
      <w:proofErr w:type="gramStart"/>
      <w:r w:rsidRPr="004C3C18">
        <w:rPr>
          <w:sz w:val="28"/>
          <w:szCs w:val="28"/>
        </w:rPr>
        <w:t>субсидии</w:t>
      </w:r>
      <w:proofErr w:type="gramEnd"/>
      <w:r w:rsidRPr="004C3C18">
        <w:rPr>
          <w:sz w:val="28"/>
          <w:szCs w:val="28"/>
        </w:rPr>
        <w:t xml:space="preserve"> не использованные на 01 января текущего финансового года в соответствии с требованиями, установленными Бюджетным кодексом Российской Федерации;</w:t>
      </w:r>
    </w:p>
    <w:p w:rsidR="005A7429" w:rsidRDefault="005A7429" w:rsidP="005A7429">
      <w:pPr>
        <w:numPr>
          <w:ilvl w:val="0"/>
          <w:numId w:val="3"/>
        </w:numPr>
        <w:tabs>
          <w:tab w:val="left" w:pos="1046"/>
        </w:tabs>
        <w:spacing w:line="322" w:lineRule="exac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в срок до 25 декабря</w:t>
      </w:r>
      <w:r w:rsidRPr="004C3C18">
        <w:rPr>
          <w:sz w:val="28"/>
          <w:szCs w:val="28"/>
        </w:rPr>
        <w:t xml:space="preserve"> </w:t>
      </w:r>
      <w:r w:rsidR="00C66FDB">
        <w:rPr>
          <w:sz w:val="28"/>
          <w:szCs w:val="28"/>
        </w:rPr>
        <w:t>2015 года предоставляет в Администрацию</w:t>
      </w:r>
      <w:r w:rsidRPr="004C3C18">
        <w:rPr>
          <w:sz w:val="28"/>
          <w:szCs w:val="28"/>
        </w:rPr>
        <w:t xml:space="preserve"> отчет о расходовании средств субсидии, выполненный по</w:t>
      </w:r>
      <w:r w:rsidR="00FA2D59">
        <w:rPr>
          <w:sz w:val="28"/>
          <w:szCs w:val="28"/>
        </w:rPr>
        <w:t xml:space="preserve"> прилагаемой к Соглашению форме;</w:t>
      </w:r>
    </w:p>
    <w:p w:rsidR="005A7429" w:rsidRPr="00BC7CB0" w:rsidRDefault="005B3F9F" w:rsidP="005B3F9F">
      <w:pPr>
        <w:ind w:firstLine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срок до 5 числа месяца, следующего за отчетным месяцем (за декабрь до 20.12) </w:t>
      </w:r>
      <w:proofErr w:type="gramStart"/>
      <w:r>
        <w:rPr>
          <w:sz w:val="28"/>
          <w:szCs w:val="28"/>
        </w:rPr>
        <w:t>предоставляет документы</w:t>
      </w:r>
      <w:proofErr w:type="gramEnd"/>
      <w:r>
        <w:rPr>
          <w:sz w:val="28"/>
          <w:szCs w:val="28"/>
        </w:rPr>
        <w:t>, подтверждающие расходы в соответствии с пунктом 3.1.</w:t>
      </w:r>
    </w:p>
    <w:p w:rsidR="005A7429" w:rsidRPr="00BC7CB0" w:rsidRDefault="005A7429" w:rsidP="005A7429">
      <w:pPr>
        <w:spacing w:before="86" w:line="322" w:lineRule="exact"/>
        <w:ind w:firstLine="485"/>
        <w:jc w:val="center"/>
        <w:rPr>
          <w:b/>
          <w:sz w:val="28"/>
          <w:szCs w:val="28"/>
        </w:rPr>
      </w:pPr>
      <w:r w:rsidRPr="00977E13">
        <w:rPr>
          <w:b/>
          <w:spacing w:val="-20"/>
          <w:sz w:val="28"/>
          <w:szCs w:val="28"/>
        </w:rPr>
        <w:t>3.</w:t>
      </w:r>
      <w:r w:rsidRPr="00977E13">
        <w:rPr>
          <w:b/>
          <w:sz w:val="28"/>
          <w:szCs w:val="28"/>
        </w:rPr>
        <w:t xml:space="preserve"> ПРОВЕДЕНИЕ ПРОВЕРКИ СОБЛЮДЕНИЯ УСЛОВИЙ, ЦЕЛЕЙ И ПОРЯДКА ПРЕДОСТАВЛЕНИЯ СУБСИДИИ</w:t>
      </w:r>
    </w:p>
    <w:p w:rsidR="005A7429" w:rsidRPr="003E6E4F" w:rsidRDefault="005A7429" w:rsidP="003E6E4F">
      <w:pPr>
        <w:numPr>
          <w:ilvl w:val="0"/>
          <w:numId w:val="4"/>
        </w:numPr>
        <w:tabs>
          <w:tab w:val="left" w:pos="902"/>
        </w:tabs>
        <w:spacing w:before="312" w:line="322" w:lineRule="exact"/>
        <w:ind w:firstLine="350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При проведении проверки соблюдения условий, целей</w:t>
      </w:r>
      <w:r w:rsidR="003E6E4F">
        <w:rPr>
          <w:sz w:val="28"/>
          <w:szCs w:val="28"/>
        </w:rPr>
        <w:t xml:space="preserve"> и порядка предоставления  субсидии Получатель </w:t>
      </w:r>
      <w:r w:rsidRPr="004C3C18">
        <w:rPr>
          <w:sz w:val="28"/>
          <w:szCs w:val="28"/>
        </w:rPr>
        <w:t xml:space="preserve">представляет  </w:t>
      </w:r>
      <w:r w:rsidR="003E6E4F">
        <w:rPr>
          <w:sz w:val="28"/>
          <w:szCs w:val="28"/>
        </w:rPr>
        <w:t xml:space="preserve"> в</w:t>
      </w:r>
      <w:r w:rsidR="003E6E4F" w:rsidRPr="003E6E4F">
        <w:rPr>
          <w:sz w:val="28"/>
          <w:szCs w:val="28"/>
        </w:rPr>
        <w:t xml:space="preserve"> А</w:t>
      </w:r>
      <w:r w:rsidR="00F1142E" w:rsidRPr="003E6E4F">
        <w:rPr>
          <w:sz w:val="28"/>
          <w:szCs w:val="28"/>
        </w:rPr>
        <w:t>дминистрацию</w:t>
      </w:r>
      <w:r w:rsidR="003E6E4F">
        <w:rPr>
          <w:sz w:val="28"/>
          <w:szCs w:val="28"/>
        </w:rPr>
        <w:t xml:space="preserve"> </w:t>
      </w:r>
      <w:r w:rsidRPr="003E6E4F">
        <w:rPr>
          <w:sz w:val="28"/>
          <w:szCs w:val="28"/>
        </w:rPr>
        <w:t xml:space="preserve">или </w:t>
      </w:r>
      <w:r w:rsidR="00F1142E" w:rsidRPr="003E6E4F">
        <w:rPr>
          <w:sz w:val="28"/>
          <w:szCs w:val="28"/>
        </w:rPr>
        <w:t xml:space="preserve">  в Финансовое управление администрации городского округа Нижняя Салда</w:t>
      </w:r>
      <w:r w:rsidRPr="003E6E4F">
        <w:rPr>
          <w:sz w:val="28"/>
          <w:szCs w:val="28"/>
        </w:rPr>
        <w:t>,   подтверждающие   произведенные расходы (акты выполненных работ КС-2</w:t>
      </w:r>
      <w:r w:rsidR="005B3F9F" w:rsidRPr="003E6E4F">
        <w:rPr>
          <w:sz w:val="28"/>
          <w:szCs w:val="28"/>
        </w:rPr>
        <w:t>, справку о стоимости выполненных работ КС-3, счет-фактуру, отчет в разрезе объектов (Приложение № 3</w:t>
      </w:r>
      <w:r w:rsidR="00BE33FB">
        <w:rPr>
          <w:sz w:val="28"/>
          <w:szCs w:val="28"/>
        </w:rPr>
        <w:t xml:space="preserve">), </w:t>
      </w:r>
      <w:r w:rsidR="005B3F9F" w:rsidRPr="003E6E4F">
        <w:rPr>
          <w:sz w:val="28"/>
          <w:szCs w:val="28"/>
        </w:rPr>
        <w:t>акты сверки взаимных расчетов).</w:t>
      </w:r>
    </w:p>
    <w:p w:rsidR="005A7429" w:rsidRPr="004C3C18" w:rsidRDefault="005A7429" w:rsidP="005B3F9F">
      <w:pPr>
        <w:numPr>
          <w:ilvl w:val="0"/>
          <w:numId w:val="4"/>
        </w:numPr>
        <w:tabs>
          <w:tab w:val="left" w:pos="902"/>
        </w:tabs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В случае неисполнения или ненадлежащего исполнения Получателем обязательств    по    нас</w:t>
      </w:r>
      <w:r w:rsidR="005B3F9F">
        <w:rPr>
          <w:sz w:val="28"/>
          <w:szCs w:val="28"/>
        </w:rPr>
        <w:t xml:space="preserve">тоящему    Соглашению </w:t>
      </w:r>
      <w:r w:rsidR="00F1142E">
        <w:rPr>
          <w:sz w:val="28"/>
          <w:szCs w:val="28"/>
        </w:rPr>
        <w:t xml:space="preserve">Администрация </w:t>
      </w:r>
      <w:r w:rsidRPr="004C3C18">
        <w:rPr>
          <w:sz w:val="28"/>
          <w:szCs w:val="28"/>
        </w:rPr>
        <w:t xml:space="preserve"> </w:t>
      </w:r>
      <w:r w:rsidRPr="004C3C18">
        <w:rPr>
          <w:sz w:val="28"/>
          <w:szCs w:val="28"/>
        </w:rPr>
        <w:lastRenderedPageBreak/>
        <w:t>направляет уведомление о необходимости устранения выявленных нарушений и устанавливает срок их устранения.</w:t>
      </w:r>
    </w:p>
    <w:p w:rsidR="005A7429" w:rsidRDefault="005A7429" w:rsidP="0077481A">
      <w:pPr>
        <w:pStyle w:val="Style5"/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При   невозможности   устранения нарушений условий Соглашения, допущенных    Получателем,    предоставление субсидии прекращается в порядке,    установленном    бюджетным   законодательством   Российской Федерации.</w:t>
      </w:r>
    </w:p>
    <w:p w:rsidR="005A7429" w:rsidRPr="004F55DA" w:rsidRDefault="00F1142E" w:rsidP="0077481A">
      <w:pPr>
        <w:spacing w:before="67"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 выявлении Администрац</w:t>
      </w:r>
      <w:r w:rsidR="00EE1BBF">
        <w:rPr>
          <w:sz w:val="28"/>
          <w:szCs w:val="28"/>
        </w:rPr>
        <w:t>и</w:t>
      </w:r>
      <w:bookmarkStart w:id="1" w:name="_GoBack"/>
      <w:bookmarkEnd w:id="1"/>
      <w:r>
        <w:rPr>
          <w:sz w:val="28"/>
          <w:szCs w:val="28"/>
        </w:rPr>
        <w:t>ей или Финансовым управлением администрации городского округа Нижняя Салда</w:t>
      </w:r>
      <w:r w:rsidR="005A7429" w:rsidRPr="004C3C18">
        <w:rPr>
          <w:sz w:val="28"/>
          <w:szCs w:val="28"/>
        </w:rPr>
        <w:t xml:space="preserve"> нарушений порядка предоставления субсидии, фактов предоставления недостоверных сведений и документов для получения субсидии, нецелевого использования средств субсидия подлеж</w:t>
      </w:r>
      <w:r w:rsidR="00401F10">
        <w:rPr>
          <w:sz w:val="28"/>
          <w:szCs w:val="28"/>
        </w:rPr>
        <w:t>ит возврату в бюджет городского округа Нижняя Салда</w:t>
      </w:r>
      <w:r w:rsidR="005A7429" w:rsidRPr="004C3C18">
        <w:rPr>
          <w:sz w:val="28"/>
          <w:szCs w:val="28"/>
        </w:rPr>
        <w:t xml:space="preserve"> в течение 30 рабочих дней с момента получения соответствующего требования.</w:t>
      </w:r>
    </w:p>
    <w:p w:rsidR="005A7429" w:rsidRPr="004F55DA" w:rsidRDefault="00401F10" w:rsidP="0077481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невозв</w:t>
      </w:r>
      <w:r w:rsidR="005A7429" w:rsidRPr="004C3C18">
        <w:rPr>
          <w:sz w:val="28"/>
          <w:szCs w:val="28"/>
        </w:rPr>
        <w:t>рате субсидии в установлен</w:t>
      </w:r>
      <w:r w:rsidR="00A047EB">
        <w:rPr>
          <w:sz w:val="28"/>
          <w:szCs w:val="28"/>
        </w:rPr>
        <w:t>ный срок Администрация</w:t>
      </w:r>
      <w:r w:rsidR="005A7429" w:rsidRPr="004C3C18">
        <w:rPr>
          <w:sz w:val="28"/>
          <w:szCs w:val="28"/>
        </w:rPr>
        <w:t xml:space="preserve">   принимает   меры   по   взысканию   подлежащей возврату в бюдже</w:t>
      </w:r>
      <w:r>
        <w:rPr>
          <w:sz w:val="28"/>
          <w:szCs w:val="28"/>
        </w:rPr>
        <w:t>т городского округа Нижняя Салда</w:t>
      </w:r>
      <w:r w:rsidR="005A7429" w:rsidRPr="004C3C18">
        <w:rPr>
          <w:sz w:val="28"/>
          <w:szCs w:val="28"/>
        </w:rPr>
        <w:t xml:space="preserve"> субсидии в судебном порядке.</w:t>
      </w:r>
    </w:p>
    <w:p w:rsidR="005A7429" w:rsidRPr="004F55DA" w:rsidRDefault="005A7429" w:rsidP="005A7429">
      <w:pPr>
        <w:spacing w:line="240" w:lineRule="exact"/>
        <w:jc w:val="both"/>
        <w:rPr>
          <w:sz w:val="28"/>
          <w:szCs w:val="28"/>
        </w:rPr>
      </w:pPr>
    </w:p>
    <w:p w:rsidR="005A7429" w:rsidRPr="004F55DA" w:rsidRDefault="005A7429" w:rsidP="005A7429">
      <w:pPr>
        <w:spacing w:before="106"/>
        <w:jc w:val="center"/>
        <w:rPr>
          <w:b/>
          <w:sz w:val="28"/>
          <w:szCs w:val="28"/>
        </w:rPr>
      </w:pPr>
      <w:r w:rsidRPr="00977E13">
        <w:rPr>
          <w:b/>
          <w:bCs/>
          <w:sz w:val="28"/>
          <w:szCs w:val="28"/>
        </w:rPr>
        <w:t xml:space="preserve">4. </w:t>
      </w:r>
      <w:r w:rsidRPr="00977E13">
        <w:rPr>
          <w:b/>
          <w:sz w:val="28"/>
          <w:szCs w:val="28"/>
        </w:rPr>
        <w:t>ОТВЕТСТВЕННОСТЬ СТОРОН</w:t>
      </w:r>
    </w:p>
    <w:p w:rsidR="005A7429" w:rsidRPr="004C3C18" w:rsidRDefault="005A7429" w:rsidP="005A7429">
      <w:pPr>
        <w:numPr>
          <w:ilvl w:val="0"/>
          <w:numId w:val="5"/>
        </w:numPr>
        <w:tabs>
          <w:tab w:val="left" w:pos="902"/>
        </w:tabs>
        <w:spacing w:before="322" w:line="317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Стороны несут ответственность за неисполнение или ненадлежащее исполнение своих обязательств в соответствии с настоящим Соглашением и законодательством Российской Федерации.</w:t>
      </w:r>
    </w:p>
    <w:p w:rsidR="005A7429" w:rsidRPr="004C3C18" w:rsidRDefault="005A7429" w:rsidP="005A7429">
      <w:pPr>
        <w:numPr>
          <w:ilvl w:val="0"/>
          <w:numId w:val="5"/>
        </w:numPr>
        <w:tabs>
          <w:tab w:val="left" w:pos="902"/>
        </w:tabs>
        <w:spacing w:line="317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Получатель в соответствии с Бюджетным кодексом Российской Федерации   и   Кодексом   Российской Федерации об административных правонарушениях   несет   ответственность за нецелевое использование бюджетных средств.</w:t>
      </w:r>
    </w:p>
    <w:p w:rsidR="005A7429" w:rsidRPr="004F55DA" w:rsidRDefault="005A7429" w:rsidP="005A7429">
      <w:pPr>
        <w:spacing w:line="240" w:lineRule="exact"/>
        <w:jc w:val="both"/>
        <w:rPr>
          <w:sz w:val="28"/>
          <w:szCs w:val="28"/>
        </w:rPr>
      </w:pPr>
    </w:p>
    <w:p w:rsidR="005A7429" w:rsidRDefault="005A7429" w:rsidP="005A7429">
      <w:pPr>
        <w:spacing w:before="101"/>
        <w:jc w:val="center"/>
        <w:rPr>
          <w:b/>
          <w:sz w:val="28"/>
          <w:szCs w:val="28"/>
        </w:rPr>
      </w:pPr>
      <w:r w:rsidRPr="00977E13">
        <w:rPr>
          <w:b/>
          <w:sz w:val="28"/>
          <w:szCs w:val="28"/>
        </w:rPr>
        <w:t>5. СРОК ДЕЙСТВИЯ СОГЛАШЕНИЯ</w:t>
      </w:r>
    </w:p>
    <w:p w:rsidR="006A5563" w:rsidRPr="004F55DA" w:rsidRDefault="006A5563" w:rsidP="005A7429">
      <w:pPr>
        <w:spacing w:before="101"/>
        <w:jc w:val="center"/>
        <w:rPr>
          <w:b/>
          <w:sz w:val="28"/>
          <w:szCs w:val="28"/>
        </w:rPr>
      </w:pPr>
    </w:p>
    <w:p w:rsidR="005A7429" w:rsidRPr="00977E13" w:rsidRDefault="005A7429" w:rsidP="005A7429">
      <w:pPr>
        <w:numPr>
          <w:ilvl w:val="0"/>
          <w:numId w:val="6"/>
        </w:numPr>
        <w:tabs>
          <w:tab w:val="left" w:pos="907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977E13">
        <w:rPr>
          <w:sz w:val="28"/>
          <w:szCs w:val="28"/>
        </w:rPr>
        <w:t xml:space="preserve">Настоящее Соглашение вступает в силу с </w:t>
      </w:r>
      <w:r w:rsidR="007A6B60">
        <w:rPr>
          <w:sz w:val="28"/>
          <w:szCs w:val="28"/>
        </w:rPr>
        <w:t>12 января 2015 года</w:t>
      </w:r>
      <w:r w:rsidR="005B3F9F">
        <w:rPr>
          <w:sz w:val="28"/>
          <w:szCs w:val="28"/>
        </w:rPr>
        <w:t xml:space="preserve">   и   действует   до полного исполнения Сторонами своих обязательств.</w:t>
      </w:r>
    </w:p>
    <w:p w:rsidR="005A7429" w:rsidRPr="004C3C18" w:rsidRDefault="005A7429" w:rsidP="005A7429">
      <w:pPr>
        <w:numPr>
          <w:ilvl w:val="0"/>
          <w:numId w:val="6"/>
        </w:numPr>
        <w:tabs>
          <w:tab w:val="left" w:pos="907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977E13">
        <w:rPr>
          <w:sz w:val="28"/>
          <w:szCs w:val="28"/>
        </w:rPr>
        <w:t>Основания для прекращения настоящего Соглашения определяются законодательством Российской Федерации.</w:t>
      </w:r>
    </w:p>
    <w:p w:rsidR="005A7429" w:rsidRPr="004C3C18" w:rsidRDefault="005A7429" w:rsidP="005A7429">
      <w:pPr>
        <w:numPr>
          <w:ilvl w:val="0"/>
          <w:numId w:val="6"/>
        </w:numPr>
        <w:tabs>
          <w:tab w:val="left" w:pos="907"/>
        </w:tabs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Все изменения и дополнения вносятся в настоящее Соглашение путем подписания дополнительных соглашений.</w:t>
      </w:r>
    </w:p>
    <w:p w:rsidR="005A7429" w:rsidRPr="004F55DA" w:rsidRDefault="005A7429" w:rsidP="005A7429">
      <w:pPr>
        <w:spacing w:line="240" w:lineRule="exact"/>
        <w:jc w:val="both"/>
        <w:rPr>
          <w:sz w:val="28"/>
          <w:szCs w:val="28"/>
        </w:rPr>
      </w:pPr>
    </w:p>
    <w:p w:rsidR="005A7429" w:rsidRDefault="005A7429" w:rsidP="002604CB">
      <w:pPr>
        <w:spacing w:before="106"/>
        <w:jc w:val="center"/>
        <w:rPr>
          <w:b/>
          <w:sz w:val="28"/>
          <w:szCs w:val="28"/>
        </w:rPr>
      </w:pPr>
      <w:r w:rsidRPr="00977E13">
        <w:rPr>
          <w:b/>
          <w:bCs/>
          <w:sz w:val="28"/>
          <w:szCs w:val="28"/>
        </w:rPr>
        <w:t xml:space="preserve">6. </w:t>
      </w:r>
      <w:r w:rsidRPr="00977E13">
        <w:rPr>
          <w:b/>
          <w:sz w:val="28"/>
          <w:szCs w:val="28"/>
        </w:rPr>
        <w:t>ПРОЧИЕ УСЛОВИЯ</w:t>
      </w:r>
    </w:p>
    <w:p w:rsidR="006A5563" w:rsidRPr="002604CB" w:rsidRDefault="006A5563" w:rsidP="002604CB">
      <w:pPr>
        <w:spacing w:before="106"/>
        <w:jc w:val="center"/>
        <w:rPr>
          <w:b/>
          <w:sz w:val="28"/>
          <w:szCs w:val="28"/>
        </w:rPr>
      </w:pPr>
    </w:p>
    <w:p w:rsidR="005A7429" w:rsidRPr="004F55DA" w:rsidRDefault="005A7429" w:rsidP="005A7429">
      <w:pPr>
        <w:spacing w:before="77"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6.1. Настоящее Соглашение составлено в двух экземплярах, имеющих одинаковую   юридическую   силу, по одному экземпляру для каждой из Сторон.</w:t>
      </w:r>
    </w:p>
    <w:p w:rsidR="005A7429" w:rsidRDefault="005A7429" w:rsidP="005A7429">
      <w:pPr>
        <w:spacing w:line="322" w:lineRule="exact"/>
        <w:ind w:firstLine="696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Все    приложения    к    настоящему    Соглашению    являются    его неотъемлемой частью.</w:t>
      </w:r>
    </w:p>
    <w:p w:rsidR="007A6B60" w:rsidRPr="004F55DA" w:rsidRDefault="007A6B60" w:rsidP="005A7429">
      <w:pPr>
        <w:spacing w:line="322" w:lineRule="exact"/>
        <w:ind w:firstLine="696"/>
        <w:jc w:val="both"/>
        <w:rPr>
          <w:sz w:val="28"/>
          <w:szCs w:val="28"/>
        </w:rPr>
      </w:pPr>
    </w:p>
    <w:p w:rsidR="0077481A" w:rsidRDefault="005A7429" w:rsidP="005A7429">
      <w:pPr>
        <w:pStyle w:val="Style12"/>
        <w:tabs>
          <w:tab w:val="left" w:pos="4526"/>
        </w:tabs>
        <w:spacing w:before="168"/>
        <w:ind w:right="207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D51F7">
        <w:rPr>
          <w:b/>
          <w:bCs/>
          <w:sz w:val="28"/>
          <w:szCs w:val="28"/>
        </w:rPr>
        <w:t xml:space="preserve">. </w:t>
      </w:r>
      <w:r w:rsidRPr="001D51F7">
        <w:rPr>
          <w:b/>
          <w:sz w:val="28"/>
          <w:szCs w:val="28"/>
        </w:rPr>
        <w:t>РЕКВИЗИТЫ И ПОДПИСИ СТОРОН</w:t>
      </w:r>
      <w:r w:rsidRPr="001D51F7">
        <w:rPr>
          <w:b/>
          <w:sz w:val="28"/>
          <w:szCs w:val="28"/>
        </w:rPr>
        <w:br/>
      </w:r>
    </w:p>
    <w:p w:rsidR="005A7429" w:rsidRPr="00F1142E" w:rsidRDefault="00F1142E" w:rsidP="00F1142E">
      <w:pPr>
        <w:pStyle w:val="Style12"/>
        <w:tabs>
          <w:tab w:val="left" w:pos="4526"/>
        </w:tabs>
        <w:spacing w:before="168"/>
        <w:ind w:right="2074" w:firstLine="0"/>
        <w:jc w:val="both"/>
        <w:rPr>
          <w:sz w:val="28"/>
          <w:szCs w:val="28"/>
        </w:rPr>
      </w:pPr>
      <w:r>
        <w:rPr>
          <w:sz w:val="28"/>
          <w:szCs w:val="28"/>
        </w:rPr>
        <w:t>«Администрация»</w:t>
      </w:r>
      <w:r w:rsidR="005A7429" w:rsidRPr="004C3C18">
        <w:rPr>
          <w:sz w:val="28"/>
          <w:szCs w:val="28"/>
        </w:rPr>
        <w:tab/>
      </w:r>
      <w:r w:rsidR="0077481A">
        <w:rPr>
          <w:sz w:val="28"/>
          <w:szCs w:val="28"/>
        </w:rPr>
        <w:t xml:space="preserve">      </w:t>
      </w:r>
      <w:r w:rsidR="005A7429" w:rsidRPr="004C3C18">
        <w:rPr>
          <w:sz w:val="28"/>
          <w:szCs w:val="28"/>
        </w:rPr>
        <w:t>«Получатель»:</w:t>
      </w:r>
    </w:p>
    <w:p w:rsidR="005A7429" w:rsidRDefault="005A7429" w:rsidP="005A7429">
      <w:pPr>
        <w:tabs>
          <w:tab w:val="center" w:pos="4701"/>
        </w:tabs>
        <w:spacing w:before="67"/>
        <w:rPr>
          <w:sz w:val="26"/>
        </w:rPr>
      </w:pPr>
      <w:r>
        <w:rPr>
          <w:sz w:val="26"/>
        </w:rPr>
        <w:t>_______________________</w:t>
      </w:r>
      <w:r>
        <w:rPr>
          <w:sz w:val="26"/>
        </w:rPr>
        <w:tab/>
        <w:t xml:space="preserve">                     ____________ __________   </w:t>
      </w:r>
    </w:p>
    <w:p w:rsidR="005A7429" w:rsidRPr="00357098" w:rsidRDefault="005A7429" w:rsidP="005A7429">
      <w:pPr>
        <w:tabs>
          <w:tab w:val="center" w:pos="4701"/>
        </w:tabs>
        <w:spacing w:before="67"/>
        <w:rPr>
          <w:sz w:val="26"/>
          <w:szCs w:val="22"/>
        </w:rPr>
      </w:pPr>
      <w:r>
        <w:rPr>
          <w:sz w:val="26"/>
        </w:rPr>
        <w:t>_______________________                    ____________________________</w:t>
      </w:r>
    </w:p>
    <w:p w:rsidR="005A7429" w:rsidRPr="00357098" w:rsidRDefault="005A7429" w:rsidP="005A7429">
      <w:pPr>
        <w:tabs>
          <w:tab w:val="left" w:pos="4522"/>
        </w:tabs>
        <w:spacing w:line="264" w:lineRule="exact"/>
        <w:rPr>
          <w:sz w:val="26"/>
          <w:szCs w:val="26"/>
        </w:rPr>
      </w:pPr>
      <w:r w:rsidRPr="00357098">
        <w:rPr>
          <w:sz w:val="26"/>
        </w:rPr>
        <w:t>МП</w:t>
      </w:r>
      <w:r w:rsidRPr="00357098">
        <w:rPr>
          <w:sz w:val="20"/>
          <w:szCs w:val="20"/>
        </w:rPr>
        <w:tab/>
      </w:r>
      <w:proofErr w:type="gramStart"/>
      <w:r w:rsidRPr="00357098">
        <w:rPr>
          <w:sz w:val="26"/>
        </w:rPr>
        <w:t>МП</w:t>
      </w:r>
      <w:proofErr w:type="gramEnd"/>
    </w:p>
    <w:p w:rsidR="005A7429" w:rsidRDefault="005A7429" w:rsidP="005A7429">
      <w:pPr>
        <w:pStyle w:val="Style12"/>
        <w:tabs>
          <w:tab w:val="left" w:leader="underscore" w:pos="830"/>
          <w:tab w:val="left" w:leader="underscore" w:pos="2170"/>
          <w:tab w:val="left" w:leader="underscore" w:pos="2947"/>
          <w:tab w:val="left" w:pos="4526"/>
          <w:tab w:val="left" w:leader="underscore" w:pos="5362"/>
          <w:tab w:val="left" w:leader="underscore" w:pos="6701"/>
          <w:tab w:val="left" w:leader="underscore" w:pos="7478"/>
        </w:tabs>
        <w:spacing w:before="34"/>
        <w:ind w:firstLine="0"/>
        <w:rPr>
          <w:sz w:val="26"/>
          <w:szCs w:val="26"/>
        </w:rPr>
      </w:pPr>
      <w:r w:rsidRPr="00357098">
        <w:rPr>
          <w:sz w:val="26"/>
        </w:rPr>
        <w:t>«</w:t>
      </w:r>
      <w:r w:rsidRPr="00357098">
        <w:rPr>
          <w:sz w:val="26"/>
        </w:rPr>
        <w:tab/>
        <w:t>»</w:t>
      </w:r>
      <w:r w:rsidRPr="00357098">
        <w:rPr>
          <w:sz w:val="26"/>
        </w:rPr>
        <w:tab/>
        <w:t>201</w:t>
      </w:r>
      <w:r w:rsidRPr="00357098">
        <w:rPr>
          <w:sz w:val="26"/>
        </w:rPr>
        <w:tab/>
        <w:t>года</w:t>
      </w:r>
      <w:r w:rsidRPr="00357098">
        <w:tab/>
      </w:r>
      <w:r w:rsidRPr="00357098">
        <w:rPr>
          <w:sz w:val="26"/>
        </w:rPr>
        <w:t>«</w:t>
      </w:r>
      <w:r w:rsidRPr="00357098">
        <w:rPr>
          <w:sz w:val="26"/>
        </w:rPr>
        <w:tab/>
        <w:t>»</w:t>
      </w:r>
      <w:r w:rsidRPr="00357098">
        <w:rPr>
          <w:sz w:val="26"/>
        </w:rPr>
        <w:tab/>
        <w:t>201</w:t>
      </w:r>
      <w:r w:rsidRPr="00357098">
        <w:rPr>
          <w:sz w:val="26"/>
        </w:rPr>
        <w:tab/>
        <w:t>года</w:t>
      </w:r>
    </w:p>
    <w:p w:rsidR="005A7429" w:rsidRDefault="005A7429"/>
    <w:p w:rsidR="00D50D91" w:rsidRDefault="00D50D91"/>
    <w:p w:rsidR="00F1142E" w:rsidRDefault="00D50D91" w:rsidP="00D50D91">
      <w:pPr>
        <w:spacing w:before="62"/>
      </w:pPr>
      <w:r>
        <w:t xml:space="preserve">                                                                  </w:t>
      </w:r>
    </w:p>
    <w:p w:rsidR="00F1142E" w:rsidRDefault="00F1142E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DA5C29" w:rsidRDefault="00DA5C29" w:rsidP="00D50D91">
      <w:pPr>
        <w:spacing w:before="62"/>
      </w:pPr>
    </w:p>
    <w:p w:rsidR="00DA5C29" w:rsidRDefault="00DA5C29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D50D91" w:rsidRPr="00A81718" w:rsidRDefault="00F1142E" w:rsidP="00D50D91">
      <w:pPr>
        <w:spacing w:before="62"/>
        <w:rPr>
          <w:sz w:val="28"/>
          <w:szCs w:val="28"/>
        </w:rPr>
      </w:pPr>
      <w:r>
        <w:t xml:space="preserve">                                                                  </w:t>
      </w:r>
      <w:r w:rsidR="00D50D91">
        <w:t xml:space="preserve"> </w:t>
      </w:r>
      <w:r w:rsidR="00D50D91">
        <w:rPr>
          <w:sz w:val="28"/>
          <w:szCs w:val="28"/>
        </w:rPr>
        <w:t>Приложение № 3</w:t>
      </w:r>
    </w:p>
    <w:p w:rsidR="00D50D91" w:rsidRPr="00A81718" w:rsidRDefault="00D50D91" w:rsidP="00D50D91">
      <w:pPr>
        <w:spacing w:line="317" w:lineRule="exact"/>
        <w:ind w:left="4008"/>
        <w:rPr>
          <w:sz w:val="28"/>
          <w:szCs w:val="28"/>
        </w:rPr>
      </w:pPr>
      <w:r w:rsidRPr="00CA1D7D">
        <w:rPr>
          <w:sz w:val="28"/>
          <w:szCs w:val="28"/>
        </w:rPr>
        <w:t xml:space="preserve">к Порядку предоставления субсидий из бюджета городского округа </w:t>
      </w:r>
      <w:r>
        <w:rPr>
          <w:sz w:val="28"/>
          <w:szCs w:val="28"/>
        </w:rPr>
        <w:t xml:space="preserve">Нижняя Салда </w:t>
      </w:r>
      <w:r w:rsidR="000F4122">
        <w:rPr>
          <w:sz w:val="28"/>
          <w:szCs w:val="28"/>
        </w:rPr>
        <w:t>на фи</w:t>
      </w:r>
      <w:r w:rsidR="0021242C">
        <w:rPr>
          <w:sz w:val="28"/>
          <w:szCs w:val="28"/>
        </w:rPr>
        <w:t>нансовое обеспечение (возмещение</w:t>
      </w:r>
      <w:r w:rsidR="000F412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затрат на </w:t>
      </w:r>
      <w:r w:rsidR="000F4122">
        <w:rPr>
          <w:sz w:val="28"/>
          <w:szCs w:val="28"/>
        </w:rPr>
        <w:t xml:space="preserve">выполнение   работ </w:t>
      </w:r>
      <w:r w:rsidRPr="00CA1D7D">
        <w:rPr>
          <w:sz w:val="28"/>
          <w:szCs w:val="28"/>
        </w:rPr>
        <w:t>по   содержанию автомобильных дорог общего поль</w:t>
      </w:r>
      <w:r>
        <w:rPr>
          <w:sz w:val="28"/>
          <w:szCs w:val="28"/>
        </w:rPr>
        <w:t>зования</w:t>
      </w:r>
      <w:r w:rsidR="000F4122">
        <w:rPr>
          <w:sz w:val="28"/>
          <w:szCs w:val="28"/>
        </w:rPr>
        <w:t xml:space="preserve"> местного значения </w:t>
      </w: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D91" w:rsidRPr="00E25ECA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EC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ТЧЕТ</w:t>
      </w:r>
      <w:r w:rsidRPr="00E25E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50D91" w:rsidRDefault="00593D43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расходовании средств субсидии, связанных с содержанием автомобильных дорог</w:t>
      </w:r>
      <w:r w:rsidR="00DA5C29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</w:p>
    <w:p w:rsidR="00D50D91" w:rsidRDefault="00C724DB" w:rsidP="00C724DB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предоставленной  </w:t>
      </w:r>
      <w:r w:rsidR="00D50D9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50D91" w:rsidRPr="00E25ECA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25ECA">
        <w:rPr>
          <w:rFonts w:ascii="Times New Roman" w:hAnsi="Times New Roman" w:cs="Times New Roman"/>
          <w:sz w:val="24"/>
          <w:szCs w:val="24"/>
        </w:rPr>
        <w:t>(наименование</w:t>
      </w:r>
      <w:r w:rsidR="00C724D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E25ECA">
        <w:rPr>
          <w:rFonts w:ascii="Times New Roman" w:hAnsi="Times New Roman" w:cs="Times New Roman"/>
          <w:sz w:val="24"/>
          <w:szCs w:val="24"/>
        </w:rPr>
        <w:t>)</w:t>
      </w:r>
    </w:p>
    <w:p w:rsidR="00D50D91" w:rsidRDefault="00C724DB" w:rsidP="00C724DB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бюджета городского округа Нижняя Салда</w:t>
      </w: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 году</w:t>
      </w: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088"/>
        <w:gridCol w:w="1574"/>
        <w:gridCol w:w="14"/>
        <w:gridCol w:w="1695"/>
        <w:gridCol w:w="1600"/>
        <w:gridCol w:w="1826"/>
      </w:tblGrid>
      <w:tr w:rsidR="00023B25" w:rsidRPr="00CB44F9" w:rsidTr="00023B25">
        <w:tc>
          <w:tcPr>
            <w:tcW w:w="666" w:type="dxa"/>
            <w:vMerge w:val="restart"/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8" w:type="dxa"/>
            <w:vMerge w:val="restart"/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574" w:type="dxa"/>
            <w:tcBorders>
              <w:bottom w:val="nil"/>
            </w:tcBorders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bottom w:val="nil"/>
            </w:tcBorders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ед.   (с НДС или без НДС),     в руб.</w:t>
            </w:r>
          </w:p>
        </w:tc>
        <w:tc>
          <w:tcPr>
            <w:tcW w:w="1826" w:type="dxa"/>
            <w:vMerge w:val="restart"/>
          </w:tcPr>
          <w:p w:rsidR="00023B25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к возмещению,</w:t>
            </w:r>
          </w:p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</w:tr>
      <w:tr w:rsidR="00023B25" w:rsidRPr="00CB44F9" w:rsidTr="00023B25">
        <w:tc>
          <w:tcPr>
            <w:tcW w:w="666" w:type="dxa"/>
            <w:vMerge/>
          </w:tcPr>
          <w:p w:rsidR="00023B25" w:rsidRPr="00CB44F9" w:rsidRDefault="00023B25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:rsidR="00023B25" w:rsidRPr="00CB44F9" w:rsidRDefault="00023B25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nil"/>
            </w:tcBorders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695" w:type="dxa"/>
            <w:tcBorders>
              <w:top w:val="nil"/>
            </w:tcBorders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(объем)</w:t>
            </w:r>
          </w:p>
        </w:tc>
        <w:tc>
          <w:tcPr>
            <w:tcW w:w="1600" w:type="dxa"/>
            <w:vMerge/>
          </w:tcPr>
          <w:p w:rsidR="00023B25" w:rsidRPr="00CB44F9" w:rsidRDefault="00023B25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023B25" w:rsidRPr="00CB44F9" w:rsidRDefault="00023B25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CA" w:rsidRPr="00CB44F9" w:rsidTr="00023B25">
        <w:tc>
          <w:tcPr>
            <w:tcW w:w="666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52CA" w:rsidRPr="00CB44F9" w:rsidTr="00023B25">
        <w:tc>
          <w:tcPr>
            <w:tcW w:w="66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8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CA" w:rsidRPr="00CB44F9" w:rsidTr="00023B25">
        <w:tc>
          <w:tcPr>
            <w:tcW w:w="66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8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CA" w:rsidRPr="00CB44F9" w:rsidTr="00023B25">
        <w:tc>
          <w:tcPr>
            <w:tcW w:w="66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88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CA" w:rsidRPr="00CB44F9" w:rsidTr="00023B25">
        <w:tc>
          <w:tcPr>
            <w:tcW w:w="2754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D50D91" w:rsidRPr="00A34E02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5030" w:rsidRDefault="005C7570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</w:t>
      </w:r>
      <w:r w:rsidR="00D50D9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(должность руководителя)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(инициалы, фамилия)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(инициалы, фамилия)</w:t>
      </w:r>
    </w:p>
    <w:p w:rsidR="00D50D91" w:rsidRPr="00BF5BD6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5BFC" w:rsidRDefault="00593D43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Начальник отдела жилищно-коммунального хозяйства, экологии и по работе с селами          _________</w:t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715BF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="00715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ФИО</w:t>
      </w:r>
    </w:p>
    <w:p w:rsidR="00D50D91" w:rsidRDefault="00715BFC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93D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50D91" w:rsidRPr="00BF5BD6" w:rsidRDefault="00593D43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D50D91" w:rsidRDefault="00D50D91"/>
    <w:sectPr w:rsidR="00D50D91" w:rsidSect="003C791E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B60" w:rsidRDefault="007A6B60" w:rsidP="00351942">
      <w:r>
        <w:separator/>
      </w:r>
    </w:p>
  </w:endnote>
  <w:endnote w:type="continuationSeparator" w:id="0">
    <w:p w:rsidR="007A6B60" w:rsidRDefault="007A6B60" w:rsidP="0035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B60" w:rsidRDefault="007A6B60" w:rsidP="00351942">
      <w:r>
        <w:separator/>
      </w:r>
    </w:p>
  </w:footnote>
  <w:footnote w:type="continuationSeparator" w:id="0">
    <w:p w:rsidR="007A6B60" w:rsidRDefault="007A6B60" w:rsidP="00351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8032"/>
      <w:docPartObj>
        <w:docPartGallery w:val="Page Numbers (Top of Page)"/>
        <w:docPartUnique/>
      </w:docPartObj>
    </w:sdtPr>
    <w:sdtContent>
      <w:p w:rsidR="007A6B60" w:rsidRDefault="007A6B60">
        <w:pPr>
          <w:pStyle w:val="a5"/>
          <w:jc w:val="center"/>
        </w:pPr>
        <w:fldSimple w:instr=" PAGE   \* MERGEFORMAT ">
          <w:r w:rsidR="006A5563">
            <w:rPr>
              <w:noProof/>
            </w:rPr>
            <w:t>8</w:t>
          </w:r>
        </w:fldSimple>
      </w:p>
    </w:sdtContent>
  </w:sdt>
  <w:p w:rsidR="007A6B60" w:rsidRDefault="007A6B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01B"/>
    <w:multiLevelType w:val="singleLevel"/>
    <w:tmpl w:val="B0483598"/>
    <w:lvl w:ilvl="0">
      <w:start w:val="1"/>
      <w:numFmt w:val="decimal"/>
      <w:lvlText w:val="%1."/>
      <w:lvlJc w:val="left"/>
    </w:lvl>
  </w:abstractNum>
  <w:abstractNum w:abstractNumId="1">
    <w:nsid w:val="0B171907"/>
    <w:multiLevelType w:val="singleLevel"/>
    <w:tmpl w:val="93B2C2A2"/>
    <w:lvl w:ilvl="0">
      <w:start w:val="1"/>
      <w:numFmt w:val="decimal"/>
      <w:lvlText w:val="3.%1."/>
      <w:lvlJc w:val="left"/>
    </w:lvl>
  </w:abstractNum>
  <w:abstractNum w:abstractNumId="2">
    <w:nsid w:val="17345262"/>
    <w:multiLevelType w:val="singleLevel"/>
    <w:tmpl w:val="94F6072E"/>
    <w:lvl w:ilvl="0">
      <w:start w:val="1"/>
      <w:numFmt w:val="decimal"/>
      <w:lvlText w:val="5.%1."/>
      <w:lvlJc w:val="left"/>
    </w:lvl>
  </w:abstractNum>
  <w:abstractNum w:abstractNumId="3">
    <w:nsid w:val="1ACC31CF"/>
    <w:multiLevelType w:val="singleLevel"/>
    <w:tmpl w:val="048CDFAA"/>
    <w:lvl w:ilvl="0">
      <w:start w:val="1"/>
      <w:numFmt w:val="decimal"/>
      <w:lvlText w:val="4.%1."/>
      <w:lvlJc w:val="left"/>
    </w:lvl>
  </w:abstractNum>
  <w:abstractNum w:abstractNumId="4">
    <w:nsid w:val="27E373BD"/>
    <w:multiLevelType w:val="singleLevel"/>
    <w:tmpl w:val="BB7AB752"/>
    <w:lvl w:ilvl="0">
      <w:numFmt w:val="bullet"/>
      <w:lvlText w:val="-"/>
      <w:lvlJc w:val="left"/>
    </w:lvl>
  </w:abstractNum>
  <w:abstractNum w:abstractNumId="5">
    <w:nsid w:val="39BD478D"/>
    <w:multiLevelType w:val="singleLevel"/>
    <w:tmpl w:val="625E28A4"/>
    <w:lvl w:ilvl="0">
      <w:numFmt w:val="bullet"/>
      <w:lvlText w:val="-"/>
      <w:lvlJc w:val="left"/>
    </w:lvl>
  </w:abstractNum>
  <w:abstractNum w:abstractNumId="6">
    <w:nsid w:val="59776541"/>
    <w:multiLevelType w:val="singleLevel"/>
    <w:tmpl w:val="874296DC"/>
    <w:lvl w:ilvl="0">
      <w:numFmt w:val="bullet"/>
      <w:lvlText w:val="-"/>
      <w:lvlJc w:val="left"/>
    </w:lvl>
  </w:abstractNum>
  <w:abstractNum w:abstractNumId="7">
    <w:nsid w:val="601A7F98"/>
    <w:multiLevelType w:val="multilevel"/>
    <w:tmpl w:val="903A6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9D7"/>
    <w:rsid w:val="00002213"/>
    <w:rsid w:val="000102EB"/>
    <w:rsid w:val="0002376B"/>
    <w:rsid w:val="00023B25"/>
    <w:rsid w:val="0002575B"/>
    <w:rsid w:val="00025C8D"/>
    <w:rsid w:val="0003189B"/>
    <w:rsid w:val="00073F03"/>
    <w:rsid w:val="000843EA"/>
    <w:rsid w:val="000B2824"/>
    <w:rsid w:val="000F2118"/>
    <w:rsid w:val="000F4122"/>
    <w:rsid w:val="0011483A"/>
    <w:rsid w:val="0012563F"/>
    <w:rsid w:val="001417D4"/>
    <w:rsid w:val="0014181F"/>
    <w:rsid w:val="00181867"/>
    <w:rsid w:val="00192458"/>
    <w:rsid w:val="001A1276"/>
    <w:rsid w:val="001B15DE"/>
    <w:rsid w:val="001B3332"/>
    <w:rsid w:val="001B499C"/>
    <w:rsid w:val="001C7274"/>
    <w:rsid w:val="001D1921"/>
    <w:rsid w:val="001D363D"/>
    <w:rsid w:val="0021242C"/>
    <w:rsid w:val="0021698C"/>
    <w:rsid w:val="00220A9E"/>
    <w:rsid w:val="002340E2"/>
    <w:rsid w:val="002604CB"/>
    <w:rsid w:val="002A3714"/>
    <w:rsid w:val="002C0347"/>
    <w:rsid w:val="002F7477"/>
    <w:rsid w:val="0032064E"/>
    <w:rsid w:val="00351942"/>
    <w:rsid w:val="00365756"/>
    <w:rsid w:val="00372692"/>
    <w:rsid w:val="00377DBD"/>
    <w:rsid w:val="003C3DE8"/>
    <w:rsid w:val="003C791E"/>
    <w:rsid w:val="003D351A"/>
    <w:rsid w:val="003E21CF"/>
    <w:rsid w:val="003E6E4F"/>
    <w:rsid w:val="003F59CD"/>
    <w:rsid w:val="00401F10"/>
    <w:rsid w:val="00403DBC"/>
    <w:rsid w:val="004113E1"/>
    <w:rsid w:val="00424094"/>
    <w:rsid w:val="0043451F"/>
    <w:rsid w:val="004407D3"/>
    <w:rsid w:val="004935A1"/>
    <w:rsid w:val="00495030"/>
    <w:rsid w:val="004A69AF"/>
    <w:rsid w:val="004C444D"/>
    <w:rsid w:val="004C6A17"/>
    <w:rsid w:val="004E0568"/>
    <w:rsid w:val="004E5021"/>
    <w:rsid w:val="00531A64"/>
    <w:rsid w:val="00542EC2"/>
    <w:rsid w:val="00555D35"/>
    <w:rsid w:val="0056184A"/>
    <w:rsid w:val="00593D43"/>
    <w:rsid w:val="005A7429"/>
    <w:rsid w:val="005B2D76"/>
    <w:rsid w:val="005B3F9F"/>
    <w:rsid w:val="005C7570"/>
    <w:rsid w:val="00616D9A"/>
    <w:rsid w:val="00622C5C"/>
    <w:rsid w:val="00651F40"/>
    <w:rsid w:val="006677D1"/>
    <w:rsid w:val="00683827"/>
    <w:rsid w:val="00683F0E"/>
    <w:rsid w:val="006A5563"/>
    <w:rsid w:val="006B7ED5"/>
    <w:rsid w:val="006C765C"/>
    <w:rsid w:val="006E05F5"/>
    <w:rsid w:val="006E289F"/>
    <w:rsid w:val="006E4DF0"/>
    <w:rsid w:val="00715BFC"/>
    <w:rsid w:val="0073612D"/>
    <w:rsid w:val="00736CDA"/>
    <w:rsid w:val="00770A1F"/>
    <w:rsid w:val="0077481A"/>
    <w:rsid w:val="00783E77"/>
    <w:rsid w:val="007A6B60"/>
    <w:rsid w:val="007F1245"/>
    <w:rsid w:val="008073FF"/>
    <w:rsid w:val="00836A4B"/>
    <w:rsid w:val="0084013A"/>
    <w:rsid w:val="008A1454"/>
    <w:rsid w:val="008B052E"/>
    <w:rsid w:val="008B1509"/>
    <w:rsid w:val="008B2122"/>
    <w:rsid w:val="008C69B1"/>
    <w:rsid w:val="008E0F20"/>
    <w:rsid w:val="008F033C"/>
    <w:rsid w:val="008F03C9"/>
    <w:rsid w:val="00930338"/>
    <w:rsid w:val="00934B59"/>
    <w:rsid w:val="00963ED4"/>
    <w:rsid w:val="009860EE"/>
    <w:rsid w:val="00994E3C"/>
    <w:rsid w:val="009A2D94"/>
    <w:rsid w:val="009A397D"/>
    <w:rsid w:val="009A6470"/>
    <w:rsid w:val="009B21DB"/>
    <w:rsid w:val="009C5B48"/>
    <w:rsid w:val="00A00AA0"/>
    <w:rsid w:val="00A047EB"/>
    <w:rsid w:val="00A05752"/>
    <w:rsid w:val="00A11B9C"/>
    <w:rsid w:val="00A22B17"/>
    <w:rsid w:val="00A4250D"/>
    <w:rsid w:val="00AC0706"/>
    <w:rsid w:val="00AC7060"/>
    <w:rsid w:val="00AD23F4"/>
    <w:rsid w:val="00B45B11"/>
    <w:rsid w:val="00B65DD0"/>
    <w:rsid w:val="00B75CC9"/>
    <w:rsid w:val="00B80476"/>
    <w:rsid w:val="00B820C1"/>
    <w:rsid w:val="00B84BF5"/>
    <w:rsid w:val="00BE33FB"/>
    <w:rsid w:val="00BF3F05"/>
    <w:rsid w:val="00BF47B1"/>
    <w:rsid w:val="00C1208B"/>
    <w:rsid w:val="00C66FDB"/>
    <w:rsid w:val="00C724DB"/>
    <w:rsid w:val="00C90AF3"/>
    <w:rsid w:val="00CC5A42"/>
    <w:rsid w:val="00CE1944"/>
    <w:rsid w:val="00CE4C79"/>
    <w:rsid w:val="00CF371A"/>
    <w:rsid w:val="00CF46A7"/>
    <w:rsid w:val="00CF6923"/>
    <w:rsid w:val="00D27E5C"/>
    <w:rsid w:val="00D4336B"/>
    <w:rsid w:val="00D45C4C"/>
    <w:rsid w:val="00D50D91"/>
    <w:rsid w:val="00D66AE4"/>
    <w:rsid w:val="00DA5C29"/>
    <w:rsid w:val="00DC216A"/>
    <w:rsid w:val="00DF1AE9"/>
    <w:rsid w:val="00E14CB6"/>
    <w:rsid w:val="00E55406"/>
    <w:rsid w:val="00E6069B"/>
    <w:rsid w:val="00E66BFA"/>
    <w:rsid w:val="00E83862"/>
    <w:rsid w:val="00EA69D7"/>
    <w:rsid w:val="00ED19E9"/>
    <w:rsid w:val="00EE1BBF"/>
    <w:rsid w:val="00F113C1"/>
    <w:rsid w:val="00F1142E"/>
    <w:rsid w:val="00F3038B"/>
    <w:rsid w:val="00F6769B"/>
    <w:rsid w:val="00F8609A"/>
    <w:rsid w:val="00F879F8"/>
    <w:rsid w:val="00F952CA"/>
    <w:rsid w:val="00FA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B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9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51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19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A7429"/>
    <w:rPr>
      <w:sz w:val="20"/>
      <w:szCs w:val="20"/>
    </w:rPr>
  </w:style>
  <w:style w:type="paragraph" w:customStyle="1" w:styleId="Style12">
    <w:name w:val="Style12"/>
    <w:basedOn w:val="a"/>
    <w:rsid w:val="005A7429"/>
    <w:pPr>
      <w:spacing w:line="326" w:lineRule="exact"/>
      <w:ind w:firstLine="1752"/>
    </w:pPr>
    <w:rPr>
      <w:sz w:val="20"/>
      <w:szCs w:val="20"/>
    </w:rPr>
  </w:style>
  <w:style w:type="paragraph" w:customStyle="1" w:styleId="Style5">
    <w:name w:val="Style5"/>
    <w:basedOn w:val="a"/>
    <w:rsid w:val="005A7429"/>
    <w:pPr>
      <w:spacing w:line="326" w:lineRule="exact"/>
      <w:ind w:firstLine="346"/>
    </w:pPr>
    <w:rPr>
      <w:sz w:val="20"/>
      <w:szCs w:val="20"/>
    </w:rPr>
  </w:style>
  <w:style w:type="paragraph" w:customStyle="1" w:styleId="ConsPlusNonformat">
    <w:name w:val="ConsPlusNonformat"/>
    <w:uiPriority w:val="99"/>
    <w:rsid w:val="00D50D9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4B59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F11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5BBDFF683484F3E9D70DB137524883D5F12074CFC00137191EC31AC0JFR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55D3AD3F569C457ACADCF446AB19DACE2FA8CA2C9CA5686E1ED39BD96B09BB7AZ5q2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2982-7241-467C-BD69-4B02050E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3200</Words>
  <Characters>18242</Characters>
  <Application>Microsoft Office Word</Application>
  <DocSecurity>4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 ZHKH</cp:lastModifiedBy>
  <cp:revision>2</cp:revision>
  <cp:lastPrinted>2015-04-03T04:02:00Z</cp:lastPrinted>
  <dcterms:created xsi:type="dcterms:W3CDTF">2015-04-03T04:04:00Z</dcterms:created>
  <dcterms:modified xsi:type="dcterms:W3CDTF">2015-04-03T04:04:00Z</dcterms:modified>
</cp:coreProperties>
</file>