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28" w:rsidRPr="009D2816" w:rsidRDefault="00587DD9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ижняя Салда, городской округ" style="width:27pt;height:47.25pt;visibility:visible">
            <v:imagedata r:id="rId8" o:title=""/>
          </v:shape>
        </w:pict>
      </w:r>
    </w:p>
    <w:p w:rsidR="00955528" w:rsidRPr="009D2816" w:rsidRDefault="00955528" w:rsidP="00152445">
      <w:pPr>
        <w:jc w:val="center"/>
      </w:pPr>
    </w:p>
    <w:p w:rsidR="00955528" w:rsidRPr="009D2816" w:rsidRDefault="00955528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55528" w:rsidRPr="009D2816" w:rsidRDefault="00955528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55528" w:rsidRPr="009D2816" w:rsidRDefault="00955528" w:rsidP="00152445">
      <w:pPr>
        <w:jc w:val="center"/>
        <w:rPr>
          <w:b/>
          <w:bCs/>
          <w:sz w:val="28"/>
          <w:szCs w:val="28"/>
        </w:rPr>
      </w:pPr>
    </w:p>
    <w:p w:rsidR="00955528" w:rsidRPr="009D2816" w:rsidRDefault="00955528" w:rsidP="00152445">
      <w:pPr>
        <w:jc w:val="center"/>
        <w:rPr>
          <w:b/>
          <w:bCs/>
          <w:sz w:val="36"/>
          <w:szCs w:val="36"/>
        </w:rPr>
      </w:pPr>
      <w:r w:rsidRPr="009D2816">
        <w:rPr>
          <w:b/>
          <w:bCs/>
          <w:sz w:val="36"/>
          <w:szCs w:val="36"/>
        </w:rPr>
        <w:t>П О С Т А Н О В Л Е Н И Е</w:t>
      </w:r>
    </w:p>
    <w:p w:rsidR="00955528" w:rsidRPr="009D2816" w:rsidRDefault="00955528" w:rsidP="00152445">
      <w:pPr>
        <w:rPr>
          <w:sz w:val="28"/>
          <w:szCs w:val="28"/>
        </w:rPr>
      </w:pPr>
    </w:p>
    <w:p w:rsidR="00955528" w:rsidRPr="009D2816" w:rsidRDefault="00587DD9" w:rsidP="00152445">
      <w:pPr>
        <w:rPr>
          <w:sz w:val="28"/>
          <w:szCs w:val="28"/>
        </w:rPr>
      </w:pPr>
      <w:r>
        <w:rPr>
          <w:noProof/>
        </w:rPr>
        <w:pict>
          <v:line id="Line 2" o:spid="_x0000_s1026" style="position:absolute;z-index:251657728;visibility:visible" from="0,.5pt" to="478.1pt,.5pt" strokeweight="2.5pt"/>
        </w:pict>
      </w:r>
      <w:r w:rsidR="00955528">
        <w:rPr>
          <w:sz w:val="28"/>
          <w:szCs w:val="28"/>
        </w:rPr>
        <w:t xml:space="preserve"> </w:t>
      </w:r>
    </w:p>
    <w:p w:rsidR="00955528" w:rsidRDefault="002A01B7" w:rsidP="00152445">
      <w:pPr>
        <w:rPr>
          <w:sz w:val="28"/>
          <w:szCs w:val="28"/>
        </w:rPr>
      </w:pPr>
      <w:r>
        <w:rPr>
          <w:sz w:val="28"/>
          <w:szCs w:val="28"/>
        </w:rPr>
        <w:t>16.05.2016</w:t>
      </w:r>
      <w:r w:rsidR="00955528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366</w:t>
      </w:r>
      <w:r w:rsidR="00955528">
        <w:rPr>
          <w:sz w:val="28"/>
          <w:szCs w:val="28"/>
        </w:rPr>
        <w:t xml:space="preserve">                      </w:t>
      </w:r>
    </w:p>
    <w:p w:rsidR="00955528" w:rsidRPr="00ED71CC" w:rsidRDefault="00955528" w:rsidP="00152445">
      <w:pPr>
        <w:rPr>
          <w:sz w:val="28"/>
          <w:szCs w:val="28"/>
        </w:rPr>
      </w:pPr>
    </w:p>
    <w:p w:rsidR="00955528" w:rsidRPr="00EC6CD7" w:rsidRDefault="00955528" w:rsidP="00152445">
      <w:pPr>
        <w:jc w:val="center"/>
        <w:rPr>
          <w:sz w:val="26"/>
          <w:szCs w:val="26"/>
        </w:rPr>
      </w:pPr>
      <w:r w:rsidRPr="00EC6CD7">
        <w:rPr>
          <w:sz w:val="26"/>
          <w:szCs w:val="26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5"/>
      </w:tblGrid>
      <w:tr w:rsidR="00955528" w:rsidRPr="00DE3354">
        <w:trPr>
          <w:tblCellSpacing w:w="0" w:type="dxa"/>
        </w:trPr>
        <w:tc>
          <w:tcPr>
            <w:tcW w:w="0" w:type="auto"/>
            <w:vAlign w:val="center"/>
          </w:tcPr>
          <w:p w:rsidR="00955528" w:rsidRPr="00DE3354" w:rsidRDefault="009555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55528" w:rsidRPr="00DE3354" w:rsidRDefault="009555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55528" w:rsidRPr="00DE3354" w:rsidRDefault="009555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E3354"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муниципальной программы </w:t>
            </w:r>
            <w:r w:rsidRPr="00DE3354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B4989" w:rsidRPr="00DE335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Развитие туризма </w:t>
            </w:r>
            <w:r w:rsidRPr="00DE335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территории городского округа Нижняя Салда</w:t>
            </w:r>
            <w:r w:rsidR="00DE3354" w:rsidRPr="00DE335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до 2020 года</w:t>
            </w:r>
            <w:r w:rsidR="00CB4989" w:rsidRPr="00DE3354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DE335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55528" w:rsidRPr="00DE3354" w:rsidRDefault="009555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55528" w:rsidRPr="00DE3354" w:rsidRDefault="009555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55528" w:rsidRPr="00DE3354" w:rsidRDefault="0095552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DE3354">
              <w:rPr>
                <w:sz w:val="28"/>
                <w:szCs w:val="28"/>
              </w:rPr>
              <w:t xml:space="preserve">В целях </w:t>
            </w:r>
            <w:r w:rsidR="00DE3354" w:rsidRPr="00DE3354">
              <w:rPr>
                <w:sz w:val="28"/>
                <w:szCs w:val="28"/>
              </w:rPr>
              <w:t>развития внутреннего и въездного туризма</w:t>
            </w:r>
            <w:r w:rsidRPr="00DE3354">
              <w:rPr>
                <w:sz w:val="28"/>
                <w:szCs w:val="28"/>
              </w:rPr>
              <w:t xml:space="preserve"> </w:t>
            </w:r>
            <w:r w:rsidR="00DE3354" w:rsidRPr="00DE3354">
              <w:rPr>
                <w:sz w:val="28"/>
                <w:szCs w:val="28"/>
              </w:rPr>
              <w:t xml:space="preserve">в </w:t>
            </w:r>
            <w:r w:rsidRPr="00DE3354">
              <w:rPr>
                <w:sz w:val="28"/>
                <w:szCs w:val="28"/>
              </w:rPr>
              <w:t xml:space="preserve">городском округе Нижняя Салда,  Федеральным законом Российской Федерации от </w:t>
            </w:r>
            <w:r w:rsidR="00B24FEF">
              <w:rPr>
                <w:sz w:val="28"/>
                <w:szCs w:val="28"/>
              </w:rPr>
              <w:t>0</w:t>
            </w:r>
            <w:r w:rsidRPr="00DE3354">
              <w:rPr>
                <w:sz w:val="28"/>
                <w:szCs w:val="28"/>
              </w:rPr>
              <w:t>6 октября 2003 года</w:t>
            </w:r>
            <w:r w:rsidR="00DE3354">
              <w:rPr>
                <w:sz w:val="28"/>
                <w:szCs w:val="28"/>
              </w:rPr>
              <w:t xml:space="preserve"> </w:t>
            </w:r>
            <w:r w:rsidRPr="00DE3354">
              <w:rPr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DE3354" w:rsidRPr="00DE3354">
              <w:rPr>
                <w:sz w:val="28"/>
                <w:szCs w:val="28"/>
              </w:rPr>
              <w:t>Федеральной целевой программой «Развитие внутреннего и въездного туризма в Российской Федерации (2011-2018 годы)»</w:t>
            </w:r>
            <w:r w:rsidR="00B24FEF">
              <w:rPr>
                <w:sz w:val="28"/>
                <w:szCs w:val="28"/>
              </w:rPr>
              <w:t>,</w:t>
            </w:r>
            <w:r w:rsidR="00DE3354" w:rsidRPr="00DE3354">
              <w:rPr>
                <w:sz w:val="28"/>
                <w:szCs w:val="28"/>
              </w:rPr>
              <w:t xml:space="preserve"> утвержденной Постановлением Правительства Российской Федерации от 02.08.2011 № 644, </w:t>
            </w:r>
            <w:r w:rsidRPr="00DE3354">
              <w:rPr>
                <w:sz w:val="28"/>
                <w:szCs w:val="28"/>
              </w:rPr>
              <w:t xml:space="preserve">Уставом городского округа Нижняя Салда, </w:t>
            </w:r>
            <w:r w:rsidRPr="00DE3354">
              <w:rPr>
                <w:kern w:val="36"/>
                <w:sz w:val="28"/>
                <w:szCs w:val="28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1055, администрация городского округа Нижняя Салда</w:t>
            </w:r>
          </w:p>
          <w:p w:rsidR="00955528" w:rsidRPr="00DE3354" w:rsidRDefault="0095552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DE3354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55528" w:rsidRPr="00DE3354" w:rsidRDefault="00955528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DE3354">
              <w:rPr>
                <w:sz w:val="28"/>
                <w:szCs w:val="28"/>
              </w:rPr>
              <w:t>1. Утвердить  муниципальную программу «</w:t>
            </w:r>
            <w:r w:rsidR="00DE3354" w:rsidRPr="00DE3354">
              <w:rPr>
                <w:bCs/>
                <w:iCs/>
                <w:color w:val="000000"/>
                <w:sz w:val="28"/>
                <w:szCs w:val="28"/>
              </w:rPr>
              <w:t>Развитие туризма  на территории городского округа Нижняя Салда</w:t>
            </w:r>
            <w:r w:rsidRPr="00DE3354">
              <w:rPr>
                <w:sz w:val="28"/>
                <w:szCs w:val="28"/>
              </w:rPr>
              <w:t>» (прилагается).</w:t>
            </w:r>
          </w:p>
          <w:p w:rsidR="00955528" w:rsidRPr="00DE3354" w:rsidRDefault="00955528" w:rsidP="008A3EFE">
            <w:pPr>
              <w:pStyle w:val="a6"/>
              <w:shd w:val="clear" w:color="auto" w:fill="FFFFFF"/>
              <w:ind w:left="-2" w:firstLine="709"/>
              <w:jc w:val="both"/>
              <w:textAlignment w:val="baseline"/>
              <w:rPr>
                <w:sz w:val="28"/>
                <w:szCs w:val="28"/>
              </w:rPr>
            </w:pPr>
            <w:r w:rsidRPr="00DE3354">
              <w:rPr>
                <w:sz w:val="28"/>
                <w:szCs w:val="28"/>
              </w:rPr>
              <w:t>2. Опубликовать муниципальную программу  «</w:t>
            </w:r>
            <w:r w:rsidR="00DE3354" w:rsidRPr="00DE3354">
              <w:rPr>
                <w:bCs/>
                <w:iCs/>
                <w:color w:val="000000"/>
                <w:sz w:val="28"/>
                <w:szCs w:val="28"/>
              </w:rPr>
              <w:t>Развитие туризма  на территории городского округа Нижняя Салда</w:t>
            </w:r>
            <w:r w:rsidRPr="00DE3354">
              <w:rPr>
                <w:sz w:val="28"/>
                <w:szCs w:val="28"/>
              </w:rPr>
              <w:t>» в газете «Городской вестник плюс» и разместить на официальном сайте городского округа Нижняя Салда.</w:t>
            </w:r>
          </w:p>
          <w:p w:rsidR="00955528" w:rsidRPr="00DE3354" w:rsidRDefault="00955528" w:rsidP="008A3EFE">
            <w:pPr>
              <w:pStyle w:val="a6"/>
              <w:shd w:val="clear" w:color="auto" w:fill="FFFFFF"/>
              <w:ind w:left="-2" w:firstLine="709"/>
              <w:jc w:val="both"/>
              <w:textAlignment w:val="baseline"/>
              <w:rPr>
                <w:sz w:val="28"/>
                <w:szCs w:val="28"/>
              </w:rPr>
            </w:pPr>
            <w:r w:rsidRPr="00DE3354">
              <w:rPr>
                <w:sz w:val="28"/>
                <w:szCs w:val="28"/>
              </w:rPr>
              <w:t xml:space="preserve">3. Контроль над исполнением настоящего постановления возложить на </w:t>
            </w:r>
            <w:r w:rsidR="00DE3354" w:rsidRPr="00DE3354">
              <w:rPr>
                <w:sz w:val="28"/>
                <w:szCs w:val="28"/>
              </w:rPr>
              <w:t xml:space="preserve">начальника Управления культуры </w:t>
            </w:r>
            <w:r w:rsidRPr="00DE3354">
              <w:rPr>
                <w:sz w:val="28"/>
                <w:szCs w:val="28"/>
              </w:rPr>
              <w:t xml:space="preserve"> администрации городского округа Нижняя Салда </w:t>
            </w:r>
            <w:r w:rsidR="00DE3354" w:rsidRPr="00DE3354">
              <w:rPr>
                <w:sz w:val="28"/>
                <w:szCs w:val="28"/>
              </w:rPr>
              <w:t xml:space="preserve">И. </w:t>
            </w:r>
            <w:r w:rsidRPr="00DE3354">
              <w:rPr>
                <w:sz w:val="28"/>
                <w:szCs w:val="28"/>
              </w:rPr>
              <w:t xml:space="preserve">В. </w:t>
            </w:r>
            <w:r w:rsidR="00DE3354" w:rsidRPr="00DE3354">
              <w:rPr>
                <w:sz w:val="28"/>
                <w:szCs w:val="28"/>
              </w:rPr>
              <w:t>Шишкину</w:t>
            </w:r>
            <w:r w:rsidRPr="00DE3354">
              <w:rPr>
                <w:sz w:val="28"/>
                <w:szCs w:val="28"/>
              </w:rPr>
              <w:t xml:space="preserve">. </w:t>
            </w:r>
          </w:p>
          <w:p w:rsidR="00955528" w:rsidRPr="00DE3354" w:rsidRDefault="0095552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955528" w:rsidRPr="00DE3354">
        <w:trPr>
          <w:tblCellSpacing w:w="0" w:type="dxa"/>
        </w:trPr>
        <w:tc>
          <w:tcPr>
            <w:tcW w:w="0" w:type="auto"/>
            <w:vAlign w:val="center"/>
          </w:tcPr>
          <w:p w:rsidR="00955528" w:rsidRDefault="009555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24FEF" w:rsidRPr="00DE3354" w:rsidRDefault="00B24FEF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55528" w:rsidRPr="00DE3354" w:rsidRDefault="00955528" w:rsidP="00152445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 w:rsidRPr="00DE3354">
        <w:rPr>
          <w:sz w:val="28"/>
          <w:szCs w:val="28"/>
        </w:rPr>
        <w:t xml:space="preserve">              </w:t>
      </w:r>
    </w:p>
    <w:p w:rsidR="00955528" w:rsidRPr="00DE3354" w:rsidRDefault="00955528" w:rsidP="00152445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 w:rsidRPr="00DE3354">
        <w:rPr>
          <w:sz w:val="28"/>
          <w:szCs w:val="28"/>
        </w:rPr>
        <w:t xml:space="preserve">Глава администрации </w:t>
      </w:r>
    </w:p>
    <w:p w:rsidR="00955528" w:rsidRPr="00DE3354" w:rsidRDefault="00955528" w:rsidP="00152445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 w:rsidRPr="00DE3354">
        <w:rPr>
          <w:sz w:val="28"/>
          <w:szCs w:val="28"/>
        </w:rPr>
        <w:t>городского округа                                                                                  С.Н. Гузиков</w:t>
      </w:r>
    </w:p>
    <w:p w:rsidR="00DE3354" w:rsidRDefault="00DE3354" w:rsidP="00EC6CD7">
      <w:pPr>
        <w:shd w:val="clear" w:color="auto" w:fill="FFFFFF"/>
        <w:tabs>
          <w:tab w:val="left" w:pos="1318"/>
        </w:tabs>
        <w:spacing w:line="317" w:lineRule="exact"/>
        <w:ind w:left="5103"/>
        <w:jc w:val="both"/>
        <w:rPr>
          <w:sz w:val="28"/>
          <w:szCs w:val="28"/>
        </w:rPr>
      </w:pPr>
    </w:p>
    <w:p w:rsidR="00955528" w:rsidRPr="0071035A" w:rsidRDefault="00955528" w:rsidP="00B24FEF">
      <w:pPr>
        <w:ind w:left="5103"/>
        <w:jc w:val="both"/>
        <w:rPr>
          <w:sz w:val="28"/>
          <w:szCs w:val="28"/>
        </w:rPr>
      </w:pPr>
      <w:r w:rsidRPr="0071035A">
        <w:rPr>
          <w:sz w:val="28"/>
          <w:szCs w:val="28"/>
        </w:rPr>
        <w:lastRenderedPageBreak/>
        <w:t>УТВЕРЖДЕНА</w:t>
      </w:r>
    </w:p>
    <w:p w:rsidR="00955528" w:rsidRPr="0071035A" w:rsidRDefault="00955528" w:rsidP="00B24FEF">
      <w:pPr>
        <w:ind w:left="5103"/>
        <w:jc w:val="both"/>
        <w:rPr>
          <w:sz w:val="28"/>
          <w:szCs w:val="28"/>
        </w:rPr>
      </w:pPr>
      <w:r w:rsidRPr="0071035A">
        <w:rPr>
          <w:sz w:val="28"/>
          <w:szCs w:val="28"/>
        </w:rPr>
        <w:t xml:space="preserve">постановлением  администрации городского округа Нижняя Салда от </w:t>
      </w:r>
      <w:r w:rsidR="002A01B7">
        <w:rPr>
          <w:sz w:val="28"/>
          <w:szCs w:val="28"/>
        </w:rPr>
        <w:t>16.05.2016</w:t>
      </w:r>
      <w:r w:rsidRPr="0071035A">
        <w:rPr>
          <w:sz w:val="28"/>
          <w:szCs w:val="28"/>
        </w:rPr>
        <w:t xml:space="preserve"> № </w:t>
      </w:r>
      <w:r w:rsidR="002A01B7">
        <w:rPr>
          <w:sz w:val="28"/>
          <w:szCs w:val="28"/>
        </w:rPr>
        <w:t xml:space="preserve">366 </w:t>
      </w:r>
      <w:r w:rsidRPr="0071035A">
        <w:rPr>
          <w:sz w:val="28"/>
          <w:szCs w:val="28"/>
        </w:rPr>
        <w:t xml:space="preserve"> «</w:t>
      </w:r>
      <w:r w:rsidR="00DE3354" w:rsidRPr="0071035A">
        <w:rPr>
          <w:sz w:val="28"/>
          <w:szCs w:val="28"/>
        </w:rPr>
        <w:t>Об утверждении муниципальной программы «Развитие</w:t>
      </w:r>
      <w:r w:rsidR="0071035A">
        <w:rPr>
          <w:sz w:val="28"/>
          <w:szCs w:val="28"/>
        </w:rPr>
        <w:t xml:space="preserve"> </w:t>
      </w:r>
      <w:r w:rsidR="00DE3354" w:rsidRPr="0071035A">
        <w:rPr>
          <w:sz w:val="28"/>
          <w:szCs w:val="28"/>
        </w:rPr>
        <w:t>туризма  на территории городского округа Нижняя Салда</w:t>
      </w:r>
      <w:r w:rsidRPr="0071035A">
        <w:rPr>
          <w:sz w:val="28"/>
          <w:szCs w:val="28"/>
        </w:rPr>
        <w:t>»</w:t>
      </w:r>
    </w:p>
    <w:p w:rsidR="00955528" w:rsidRPr="00ED71CC" w:rsidRDefault="00955528" w:rsidP="008F1FC3">
      <w:pPr>
        <w:shd w:val="clear" w:color="auto" w:fill="FFFFFF"/>
        <w:tabs>
          <w:tab w:val="left" w:pos="1318"/>
        </w:tabs>
        <w:spacing w:line="317" w:lineRule="exact"/>
        <w:jc w:val="right"/>
        <w:rPr>
          <w:sz w:val="28"/>
          <w:szCs w:val="28"/>
        </w:rPr>
      </w:pPr>
    </w:p>
    <w:p w:rsidR="00955528" w:rsidRDefault="00955528"/>
    <w:p w:rsidR="00955528" w:rsidRPr="0071035A" w:rsidRDefault="00955528" w:rsidP="003F43B1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1035A">
        <w:rPr>
          <w:b/>
          <w:bCs/>
          <w:sz w:val="28"/>
          <w:szCs w:val="28"/>
        </w:rPr>
        <w:t xml:space="preserve">Муниципальная программа </w:t>
      </w:r>
    </w:p>
    <w:p w:rsidR="0071035A" w:rsidRDefault="00955528" w:rsidP="003F43B1">
      <w:pPr>
        <w:shd w:val="clear" w:color="auto" w:fill="FFFFFF"/>
        <w:jc w:val="center"/>
        <w:textAlignment w:val="baseline"/>
        <w:rPr>
          <w:b/>
          <w:bCs/>
          <w:iCs/>
          <w:color w:val="000000"/>
          <w:sz w:val="28"/>
          <w:szCs w:val="28"/>
        </w:rPr>
      </w:pPr>
      <w:r w:rsidRPr="0071035A">
        <w:rPr>
          <w:b/>
          <w:bCs/>
          <w:color w:val="000000"/>
          <w:sz w:val="28"/>
          <w:szCs w:val="28"/>
        </w:rPr>
        <w:t>«</w:t>
      </w:r>
      <w:r w:rsidR="0071035A" w:rsidRPr="0071035A">
        <w:rPr>
          <w:b/>
          <w:bCs/>
          <w:iCs/>
          <w:color w:val="000000"/>
          <w:sz w:val="28"/>
          <w:szCs w:val="28"/>
        </w:rPr>
        <w:t>Развитие туризма  на территории городского округа</w:t>
      </w:r>
    </w:p>
    <w:p w:rsidR="00955528" w:rsidRPr="0071035A" w:rsidRDefault="0071035A" w:rsidP="003F43B1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1035A">
        <w:rPr>
          <w:b/>
          <w:bCs/>
          <w:iCs/>
          <w:color w:val="000000"/>
          <w:sz w:val="28"/>
          <w:szCs w:val="28"/>
        </w:rPr>
        <w:t xml:space="preserve"> Нижняя Салда до 2020 года</w:t>
      </w:r>
      <w:r w:rsidR="00955528" w:rsidRPr="0071035A">
        <w:rPr>
          <w:b/>
          <w:bCs/>
          <w:color w:val="000000"/>
          <w:sz w:val="28"/>
          <w:szCs w:val="28"/>
        </w:rPr>
        <w:t>»</w:t>
      </w:r>
    </w:p>
    <w:p w:rsidR="00955528" w:rsidRDefault="00955528"/>
    <w:p w:rsidR="00955528" w:rsidRPr="001A0092" w:rsidRDefault="00955528" w:rsidP="00EC6CD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0092">
        <w:rPr>
          <w:color w:val="000000"/>
          <w:sz w:val="28"/>
          <w:szCs w:val="28"/>
        </w:rPr>
        <w:t>ПАСПОРТ</w:t>
      </w:r>
    </w:p>
    <w:p w:rsidR="00955528" w:rsidRPr="001A0092" w:rsidRDefault="00955528" w:rsidP="00EC6CD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A0092">
        <w:rPr>
          <w:color w:val="000000"/>
          <w:sz w:val="28"/>
          <w:szCs w:val="28"/>
        </w:rPr>
        <w:t>муниципальной программы</w:t>
      </w:r>
    </w:p>
    <w:p w:rsidR="0071035A" w:rsidRDefault="00955528" w:rsidP="00EC6CD7">
      <w:pPr>
        <w:jc w:val="center"/>
        <w:rPr>
          <w:bCs/>
          <w:iCs/>
          <w:color w:val="000000"/>
          <w:sz w:val="28"/>
          <w:szCs w:val="28"/>
        </w:rPr>
      </w:pPr>
      <w:r w:rsidRPr="0071035A">
        <w:rPr>
          <w:sz w:val="28"/>
          <w:szCs w:val="28"/>
        </w:rPr>
        <w:t>«</w:t>
      </w:r>
      <w:r w:rsidR="0071035A" w:rsidRPr="0071035A">
        <w:rPr>
          <w:bCs/>
          <w:iCs/>
          <w:color w:val="000000"/>
          <w:sz w:val="28"/>
          <w:szCs w:val="28"/>
        </w:rPr>
        <w:t xml:space="preserve">Развитие туризма  на территории городского округа Нижняя Салда </w:t>
      </w:r>
    </w:p>
    <w:p w:rsidR="00955528" w:rsidRPr="0071035A" w:rsidRDefault="0071035A" w:rsidP="00EC6CD7">
      <w:pPr>
        <w:jc w:val="center"/>
        <w:rPr>
          <w:sz w:val="28"/>
          <w:szCs w:val="28"/>
        </w:rPr>
      </w:pPr>
      <w:r w:rsidRPr="0071035A">
        <w:rPr>
          <w:bCs/>
          <w:iCs/>
          <w:color w:val="000000"/>
          <w:sz w:val="28"/>
          <w:szCs w:val="28"/>
        </w:rPr>
        <w:t>до 2020 года</w:t>
      </w:r>
      <w:r w:rsidR="00955528" w:rsidRPr="0071035A">
        <w:rPr>
          <w:sz w:val="28"/>
          <w:szCs w:val="28"/>
        </w:rPr>
        <w:t>»</w:t>
      </w: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5866"/>
      </w:tblGrid>
      <w:tr w:rsidR="00955528" w:rsidRPr="00AC6ADE">
        <w:tc>
          <w:tcPr>
            <w:tcW w:w="3710" w:type="dxa"/>
          </w:tcPr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6" w:type="dxa"/>
          </w:tcPr>
          <w:p w:rsidR="00955528" w:rsidRPr="00AC6ADE" w:rsidRDefault="0071035A" w:rsidP="007103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культуры</w:t>
            </w:r>
            <w:r w:rsidR="00955528" w:rsidRPr="00AC6ADE">
              <w:rPr>
                <w:color w:val="000000"/>
                <w:sz w:val="28"/>
                <w:szCs w:val="28"/>
              </w:rPr>
              <w:t xml:space="preserve"> администраци</w:t>
            </w:r>
            <w:r w:rsidR="00955528">
              <w:rPr>
                <w:color w:val="000000"/>
                <w:sz w:val="28"/>
                <w:szCs w:val="28"/>
              </w:rPr>
              <w:t>и</w:t>
            </w:r>
            <w:r w:rsidR="00955528" w:rsidRPr="00AC6ADE">
              <w:rPr>
                <w:color w:val="000000"/>
                <w:sz w:val="28"/>
                <w:szCs w:val="28"/>
              </w:rPr>
              <w:t xml:space="preserve"> городского округа Нижняя Салда </w:t>
            </w:r>
          </w:p>
        </w:tc>
      </w:tr>
      <w:tr w:rsidR="00955528" w:rsidRPr="00AC6ADE">
        <w:tc>
          <w:tcPr>
            <w:tcW w:w="3710" w:type="dxa"/>
          </w:tcPr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66" w:type="dxa"/>
          </w:tcPr>
          <w:p w:rsidR="00955528" w:rsidRPr="00AC6ADE" w:rsidRDefault="00955528" w:rsidP="00EC6CD7">
            <w:pPr>
              <w:rPr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C6ADE">
              <w:rPr>
                <w:color w:val="000000"/>
                <w:sz w:val="28"/>
                <w:szCs w:val="28"/>
              </w:rPr>
              <w:t xml:space="preserve"> -2020 годы</w:t>
            </w:r>
          </w:p>
        </w:tc>
      </w:tr>
      <w:tr w:rsidR="00955528" w:rsidRPr="00AC6ADE">
        <w:tc>
          <w:tcPr>
            <w:tcW w:w="3710" w:type="dxa"/>
          </w:tcPr>
          <w:p w:rsidR="00955528" w:rsidRPr="00AC6ADE" w:rsidRDefault="00955528" w:rsidP="00EC6C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66" w:type="dxa"/>
          </w:tcPr>
          <w:p w:rsidR="00955528" w:rsidRPr="00AC6ADE" w:rsidRDefault="0071035A" w:rsidP="00710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внутреннего и въездного туризма на территории городского округа Нижняя Салда на основе сохранения и развития историко-культурного наследия, сохранение памятников исторического и природного характера</w:t>
            </w:r>
          </w:p>
        </w:tc>
      </w:tr>
      <w:tr w:rsidR="00955528" w:rsidRPr="00AC6ADE">
        <w:tc>
          <w:tcPr>
            <w:tcW w:w="3710" w:type="dxa"/>
          </w:tcPr>
          <w:p w:rsidR="00955528" w:rsidRDefault="00955528" w:rsidP="00EC6C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5866" w:type="dxa"/>
          </w:tcPr>
          <w:p w:rsidR="00955528" w:rsidRPr="00AC6ADE" w:rsidRDefault="0071035A" w:rsidP="00710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развития инфраструктуры отдыха и туризма</w:t>
            </w:r>
          </w:p>
        </w:tc>
      </w:tr>
      <w:tr w:rsidR="00955528" w:rsidRPr="00AC6ADE">
        <w:trPr>
          <w:trHeight w:val="1043"/>
        </w:trPr>
        <w:tc>
          <w:tcPr>
            <w:tcW w:w="3710" w:type="dxa"/>
          </w:tcPr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866" w:type="dxa"/>
          </w:tcPr>
          <w:p w:rsidR="00955528" w:rsidRDefault="00955528" w:rsidP="00710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A5E3E">
              <w:rPr>
                <w:color w:val="000000"/>
                <w:sz w:val="28"/>
                <w:szCs w:val="28"/>
              </w:rPr>
              <w:t xml:space="preserve">оличество </w:t>
            </w:r>
            <w:r w:rsidR="0071035A">
              <w:rPr>
                <w:color w:val="000000"/>
                <w:sz w:val="28"/>
                <w:szCs w:val="28"/>
              </w:rPr>
              <w:t>организованных мероприятий, направленных на продвижение туристских услуг</w:t>
            </w:r>
          </w:p>
          <w:p w:rsidR="0071035A" w:rsidRPr="00AC6ADE" w:rsidRDefault="0071035A" w:rsidP="007103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55528" w:rsidRPr="00AC6ADE">
        <w:trPr>
          <w:trHeight w:val="1127"/>
        </w:trPr>
        <w:tc>
          <w:tcPr>
            <w:tcW w:w="3710" w:type="dxa"/>
          </w:tcPr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Объем финансирования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муниципальной программы по годам реализации</w:t>
            </w:r>
          </w:p>
        </w:tc>
        <w:tc>
          <w:tcPr>
            <w:tcW w:w="5866" w:type="dxa"/>
          </w:tcPr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 xml:space="preserve">ВСЕГО:  </w:t>
            </w:r>
            <w:r w:rsidR="00EB5D89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 </w:t>
            </w:r>
            <w:r w:rsidR="00EB5D8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00,00</w:t>
            </w:r>
            <w:r w:rsidRPr="00AC6ADE">
              <w:rPr>
                <w:color w:val="000000"/>
                <w:sz w:val="28"/>
                <w:szCs w:val="28"/>
              </w:rPr>
              <w:t xml:space="preserve"> руб.  в том числе: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5D89">
              <w:rPr>
                <w:color w:val="000000"/>
                <w:sz w:val="28"/>
                <w:szCs w:val="28"/>
              </w:rPr>
              <w:t>2</w:t>
            </w:r>
            <w:r w:rsidR="0071035A">
              <w:rPr>
                <w:color w:val="000000"/>
                <w:sz w:val="28"/>
                <w:szCs w:val="28"/>
              </w:rPr>
              <w:t>5 000</w:t>
            </w:r>
            <w:r>
              <w:rPr>
                <w:color w:val="000000"/>
                <w:sz w:val="28"/>
                <w:szCs w:val="28"/>
              </w:rPr>
              <w:t xml:space="preserve">,00 </w:t>
            </w:r>
            <w:r w:rsidRPr="00AC6ADE">
              <w:rPr>
                <w:color w:val="000000"/>
                <w:sz w:val="28"/>
                <w:szCs w:val="28"/>
              </w:rPr>
              <w:t>руб.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5D89">
              <w:rPr>
                <w:color w:val="000000"/>
                <w:sz w:val="28"/>
                <w:szCs w:val="28"/>
              </w:rPr>
              <w:t xml:space="preserve">30 </w:t>
            </w:r>
            <w:r w:rsidR="0071035A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 xml:space="preserve">,00 </w:t>
            </w:r>
            <w:r w:rsidRPr="00AC6ADE">
              <w:rPr>
                <w:color w:val="000000"/>
                <w:sz w:val="28"/>
                <w:szCs w:val="28"/>
              </w:rPr>
              <w:t>руб.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5D89">
              <w:rPr>
                <w:color w:val="000000"/>
                <w:sz w:val="28"/>
                <w:szCs w:val="28"/>
              </w:rPr>
              <w:t>35</w:t>
            </w:r>
            <w:r w:rsidR="00A657AA">
              <w:rPr>
                <w:color w:val="000000"/>
                <w:sz w:val="28"/>
                <w:szCs w:val="28"/>
              </w:rPr>
              <w:t xml:space="preserve"> </w:t>
            </w:r>
            <w:r w:rsidR="0071035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00,00 </w:t>
            </w:r>
            <w:r w:rsidRPr="00AC6ADE">
              <w:rPr>
                <w:color w:val="000000"/>
                <w:sz w:val="28"/>
                <w:szCs w:val="28"/>
              </w:rPr>
              <w:t>руб.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5D89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 </w:t>
            </w:r>
            <w:r w:rsidR="0071035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00,00 </w:t>
            </w:r>
            <w:r w:rsidRPr="00AC6ADE">
              <w:rPr>
                <w:color w:val="000000"/>
                <w:sz w:val="28"/>
                <w:szCs w:val="28"/>
              </w:rPr>
              <w:t>руб.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 xml:space="preserve">местный бюджет </w:t>
            </w:r>
            <w:r w:rsidR="00EB5D89">
              <w:rPr>
                <w:color w:val="000000"/>
                <w:sz w:val="28"/>
                <w:szCs w:val="28"/>
              </w:rPr>
              <w:t>130 000</w:t>
            </w:r>
            <w:r>
              <w:rPr>
                <w:color w:val="000000"/>
                <w:sz w:val="28"/>
                <w:szCs w:val="28"/>
              </w:rPr>
              <w:t xml:space="preserve">,00 </w:t>
            </w:r>
            <w:r w:rsidRPr="00AC6ADE">
              <w:rPr>
                <w:color w:val="000000"/>
                <w:sz w:val="28"/>
                <w:szCs w:val="28"/>
              </w:rPr>
              <w:t>руб. в том числе:</w:t>
            </w:r>
          </w:p>
          <w:p w:rsidR="00EB5D89" w:rsidRPr="00AC6ADE" w:rsidRDefault="00EB5D89" w:rsidP="00EB5D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25 000,00 </w:t>
            </w:r>
            <w:r w:rsidRPr="00AC6ADE">
              <w:rPr>
                <w:color w:val="000000"/>
                <w:sz w:val="28"/>
                <w:szCs w:val="28"/>
              </w:rPr>
              <w:t>руб.</w:t>
            </w:r>
          </w:p>
          <w:p w:rsidR="00EB5D89" w:rsidRPr="00AC6ADE" w:rsidRDefault="00EB5D89" w:rsidP="00EB5D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30 000,00 </w:t>
            </w:r>
            <w:r w:rsidRPr="00AC6ADE">
              <w:rPr>
                <w:color w:val="000000"/>
                <w:sz w:val="28"/>
                <w:szCs w:val="28"/>
              </w:rPr>
              <w:t>руб.</w:t>
            </w:r>
          </w:p>
          <w:p w:rsidR="00EB5D89" w:rsidRPr="00AC6ADE" w:rsidRDefault="00EB5D89" w:rsidP="00EB5D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35</w:t>
            </w:r>
            <w:r w:rsidR="00A657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000,00 </w:t>
            </w:r>
            <w:r w:rsidRPr="00AC6ADE">
              <w:rPr>
                <w:color w:val="000000"/>
                <w:sz w:val="28"/>
                <w:szCs w:val="28"/>
              </w:rPr>
              <w:t>руб.</w:t>
            </w:r>
          </w:p>
          <w:p w:rsidR="00EB5D89" w:rsidRPr="00AC6ADE" w:rsidRDefault="00EB5D89" w:rsidP="00EB5D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40 000,00 </w:t>
            </w:r>
            <w:r w:rsidRPr="00AC6ADE">
              <w:rPr>
                <w:color w:val="000000"/>
                <w:sz w:val="28"/>
                <w:szCs w:val="28"/>
              </w:rPr>
              <w:t>руб.</w:t>
            </w:r>
          </w:p>
          <w:p w:rsidR="00EB5D89" w:rsidRDefault="00EB5D89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областной бюджет </w:t>
            </w:r>
          </w:p>
          <w:p w:rsidR="00955528" w:rsidRPr="00AC6ADE" w:rsidRDefault="00955528" w:rsidP="00EB5D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7D0F">
              <w:rPr>
                <w:color w:val="000000"/>
                <w:sz w:val="28"/>
                <w:szCs w:val="28"/>
              </w:rPr>
              <w:t>внебюджетные средства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55528" w:rsidRPr="00AC6ADE">
        <w:trPr>
          <w:trHeight w:val="1947"/>
        </w:trPr>
        <w:tc>
          <w:tcPr>
            <w:tcW w:w="3710" w:type="dxa"/>
          </w:tcPr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lastRenderedPageBreak/>
              <w:t>Адрес размещения муниципальной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программы в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информационно-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-телекоммуникационной</w:t>
            </w:r>
          </w:p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5866" w:type="dxa"/>
          </w:tcPr>
          <w:p w:rsidR="00955528" w:rsidRPr="00AC6ADE" w:rsidRDefault="00955528" w:rsidP="00EC6C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ADE">
              <w:rPr>
                <w:color w:val="000000"/>
                <w:sz w:val="28"/>
                <w:szCs w:val="28"/>
                <w:lang w:val="en-US"/>
              </w:rPr>
              <w:t>www.</w:t>
            </w:r>
            <w:r w:rsidRPr="00EC6CD7">
              <w:rPr>
                <w:sz w:val="28"/>
                <w:szCs w:val="28"/>
              </w:rPr>
              <w:t>nsaldago.ru</w:t>
            </w:r>
          </w:p>
        </w:tc>
      </w:tr>
    </w:tbl>
    <w:p w:rsidR="00955528" w:rsidRDefault="00955528" w:rsidP="001B2E53">
      <w:pPr>
        <w:jc w:val="center"/>
        <w:rPr>
          <w:b/>
          <w:bCs/>
          <w:sz w:val="28"/>
          <w:szCs w:val="28"/>
        </w:rPr>
      </w:pPr>
    </w:p>
    <w:p w:rsidR="00955528" w:rsidRDefault="00955528" w:rsidP="001B2E53">
      <w:pPr>
        <w:jc w:val="center"/>
        <w:rPr>
          <w:b/>
          <w:bCs/>
          <w:sz w:val="28"/>
          <w:szCs w:val="28"/>
        </w:rPr>
      </w:pPr>
      <w:r w:rsidRPr="00AC6ADE">
        <w:rPr>
          <w:b/>
          <w:bCs/>
          <w:sz w:val="28"/>
          <w:szCs w:val="28"/>
        </w:rPr>
        <w:t>Раздел 1</w:t>
      </w:r>
      <w:r>
        <w:rPr>
          <w:b/>
          <w:bCs/>
          <w:sz w:val="28"/>
          <w:szCs w:val="28"/>
        </w:rPr>
        <w:t xml:space="preserve">. </w:t>
      </w:r>
      <w:r w:rsidRPr="001B2E53">
        <w:rPr>
          <w:b/>
          <w:bCs/>
          <w:sz w:val="28"/>
          <w:szCs w:val="28"/>
        </w:rPr>
        <w:t>Характеристика проблемы, на решени</w:t>
      </w:r>
      <w:r>
        <w:rPr>
          <w:b/>
          <w:bCs/>
          <w:sz w:val="28"/>
          <w:szCs w:val="28"/>
        </w:rPr>
        <w:t xml:space="preserve">е которой направлена программа </w:t>
      </w:r>
      <w:r w:rsidRPr="001B2E53">
        <w:rPr>
          <w:b/>
          <w:bCs/>
          <w:sz w:val="28"/>
          <w:szCs w:val="28"/>
        </w:rPr>
        <w:t xml:space="preserve"> </w:t>
      </w:r>
    </w:p>
    <w:p w:rsidR="00955528" w:rsidRPr="001B2E53" w:rsidRDefault="00955528" w:rsidP="001B2E53">
      <w:pPr>
        <w:jc w:val="center"/>
        <w:rPr>
          <w:b/>
          <w:bCs/>
          <w:sz w:val="28"/>
          <w:szCs w:val="28"/>
        </w:rPr>
      </w:pP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Актуальность разработки и принятия городской программы  обусловлена общероссийскими тенденциями развития отрасли "туризм".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Современная туристская индустрия является одной из крупнейших высокодоходных и наиболее динамично развивающихся отраслей мирового хозяйства. По данным Всемирной туристской организации и Международного валютного фонда, туризм с конца 90-х годов вышел на первое место и занимает лидирующее положение в мировом экспорте товаров и услуг, обогнав автомобильную промышленность, производство химических продуктов, продуктов питания и другие отрасли.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 xml:space="preserve">Туризм является одной из наиболее динамично развивающихся отраслей мирового хозяйства. 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Причиной столь успешного развития отрасли в мире является социально-экономический эффект, получаемый в результате развития внутреннего и въездного туризма. Внутренний и въездной туризм: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1) создает рабочие места в секторе туризма и в смежных с ним отраслях (каждый въезжающий в страну турист создает 8 - 10 рабочих мест);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 xml:space="preserve">2) стимулирует </w:t>
      </w:r>
      <w:r w:rsidR="00B24FEF">
        <w:rPr>
          <w:sz w:val="28"/>
          <w:szCs w:val="28"/>
        </w:rPr>
        <w:t xml:space="preserve">развитие внутренних подотраслей – </w:t>
      </w:r>
      <w:r w:rsidRPr="00EB5D89">
        <w:rPr>
          <w:sz w:val="28"/>
          <w:szCs w:val="28"/>
        </w:rPr>
        <w:t>гостинично-туристского и санаторно-курортного комплекса, туристско-развлекательных, спортивно-оздоровительных комплексов и деловых центров;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3) способствует сохранению и восстановлению историко-культурного и природного наследия страны (области);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4) стимулирует возрождение и развитие традиционных народных промыслов и ремесел, изготовление сувенирной продукции;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5) экологически устойчивый туризм способствует продуктивному экоориентированному использованию земель, не имеющих сельскохозяйственного значения, что позволяет сохранять естественную флору на больших площадях, а также наглядно демонстрирует большое значение природных и культурных ресурсов для экономического и социального благосостояния общества;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>6) формирует престиж региона и страны в целом.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 xml:space="preserve">Культурное наследие и природное богатство - основные преимущества городского округа в развитии туризма на нашей территории. </w:t>
      </w:r>
    </w:p>
    <w:p w:rsidR="00EB5D89" w:rsidRPr="00EB5D89" w:rsidRDefault="00EB5D89" w:rsidP="00B24FEF">
      <w:pPr>
        <w:ind w:firstLine="709"/>
        <w:jc w:val="both"/>
        <w:rPr>
          <w:sz w:val="28"/>
          <w:szCs w:val="28"/>
        </w:rPr>
      </w:pPr>
      <w:r w:rsidRPr="00EB5D89">
        <w:rPr>
          <w:sz w:val="28"/>
          <w:szCs w:val="28"/>
        </w:rPr>
        <w:t xml:space="preserve">Городской округ Нижняя Салда перспективен для самых разных видов путешествий: делового и событийного, культурно-познавательного, активного </w:t>
      </w:r>
      <w:r w:rsidRPr="00EB5D89">
        <w:rPr>
          <w:sz w:val="28"/>
          <w:szCs w:val="28"/>
        </w:rPr>
        <w:lastRenderedPageBreak/>
        <w:t>и самодеятельного, лечебно-оздоровительного и рекреационного, экологического и приключенческого, сельского туризма, охоты и рыбалки.</w:t>
      </w:r>
    </w:p>
    <w:p w:rsidR="00EB5D89" w:rsidRPr="00C45254" w:rsidRDefault="00EB5D89" w:rsidP="00B24FEF">
      <w:pPr>
        <w:ind w:firstLine="709"/>
        <w:jc w:val="both"/>
      </w:pPr>
      <w:r w:rsidRPr="00EB5D89">
        <w:rPr>
          <w:sz w:val="28"/>
          <w:szCs w:val="28"/>
        </w:rPr>
        <w:t>Наибольшую долю во внутреннем туризме  в городском округе Нижняя Салда занимали бы  деловой, рекреационный и лечебно-оздоровительный виды туризма. Определенную роль заняло бы  развитие  событийного туризма</w:t>
      </w:r>
      <w:r w:rsidRPr="00C45254">
        <w:t>.</w:t>
      </w:r>
    </w:p>
    <w:p w:rsidR="00955528" w:rsidRDefault="00955528" w:rsidP="001B2E53">
      <w:pPr>
        <w:jc w:val="both"/>
        <w:rPr>
          <w:b/>
          <w:bCs/>
          <w:sz w:val="28"/>
          <w:szCs w:val="28"/>
        </w:rPr>
      </w:pPr>
    </w:p>
    <w:p w:rsidR="00955528" w:rsidRDefault="00955528" w:rsidP="001B2E53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955528" w:rsidRDefault="00955528" w:rsidP="003729DA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955528" w:rsidRDefault="00955528" w:rsidP="00B24FE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1A0092">
        <w:rPr>
          <w:sz w:val="28"/>
          <w:szCs w:val="28"/>
        </w:rPr>
        <w:t>«</w:t>
      </w:r>
      <w:r w:rsidR="00EB5D89" w:rsidRPr="00EB5D89">
        <w:rPr>
          <w:bCs/>
          <w:iCs/>
          <w:color w:val="000000"/>
          <w:sz w:val="28"/>
          <w:szCs w:val="28"/>
        </w:rPr>
        <w:t>Развитие туризма  на территории городского округа</w:t>
      </w:r>
      <w:r w:rsidR="00EB5D89">
        <w:rPr>
          <w:bCs/>
          <w:iCs/>
          <w:color w:val="000000"/>
          <w:sz w:val="28"/>
          <w:szCs w:val="28"/>
        </w:rPr>
        <w:t xml:space="preserve"> </w:t>
      </w:r>
      <w:r w:rsidR="00EB5D89" w:rsidRPr="00EB5D89">
        <w:rPr>
          <w:bCs/>
          <w:iCs/>
          <w:color w:val="000000"/>
          <w:sz w:val="28"/>
          <w:szCs w:val="28"/>
        </w:rPr>
        <w:t>Нижняя Салда до 2020 года</w:t>
      </w:r>
      <w:r w:rsidRPr="001A00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приведены в Приложении № </w:t>
      </w:r>
      <w:r w:rsidR="007337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настоящей программе.</w:t>
      </w:r>
    </w:p>
    <w:p w:rsidR="00955528" w:rsidRDefault="00955528" w:rsidP="003729DA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955528" w:rsidRDefault="00955528" w:rsidP="003729DA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955528" w:rsidRDefault="00955528" w:rsidP="003729DA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955528" w:rsidRDefault="00955528" w:rsidP="003729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по выполнению муниципальной  программы </w:t>
      </w:r>
      <w:r w:rsidRPr="001A0092">
        <w:rPr>
          <w:sz w:val="28"/>
          <w:szCs w:val="28"/>
        </w:rPr>
        <w:t>«</w:t>
      </w:r>
      <w:r w:rsidR="00EB5D89" w:rsidRPr="00EB5D89">
        <w:rPr>
          <w:bCs/>
          <w:iCs/>
          <w:color w:val="000000"/>
          <w:sz w:val="28"/>
          <w:szCs w:val="28"/>
        </w:rPr>
        <w:t>Развитие туризма  на территории городского округа</w:t>
      </w:r>
      <w:r w:rsidR="00EB5D89">
        <w:rPr>
          <w:bCs/>
          <w:iCs/>
          <w:color w:val="000000"/>
          <w:sz w:val="28"/>
          <w:szCs w:val="28"/>
        </w:rPr>
        <w:t xml:space="preserve"> </w:t>
      </w:r>
      <w:r w:rsidR="00EB5D89" w:rsidRPr="00EB5D89">
        <w:rPr>
          <w:bCs/>
          <w:iCs/>
          <w:color w:val="000000"/>
          <w:sz w:val="28"/>
          <w:szCs w:val="28"/>
        </w:rPr>
        <w:t>Нижняя Салда до 2020 года</w:t>
      </w:r>
      <w:r w:rsidRPr="001A00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приведен в Приложении № </w:t>
      </w:r>
      <w:r w:rsidR="0073373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настоящей программе.</w:t>
      </w:r>
    </w:p>
    <w:p w:rsidR="00955528" w:rsidRDefault="00955528" w:rsidP="003729DA">
      <w:pPr>
        <w:ind w:firstLine="708"/>
        <w:jc w:val="both"/>
        <w:rPr>
          <w:color w:val="000000"/>
          <w:sz w:val="28"/>
          <w:szCs w:val="28"/>
        </w:rPr>
      </w:pPr>
    </w:p>
    <w:p w:rsidR="00955528" w:rsidRDefault="00955528" w:rsidP="003729DA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4. Механизм реализации муниципальной программы</w:t>
      </w:r>
    </w:p>
    <w:p w:rsidR="00955528" w:rsidRPr="00544C18" w:rsidRDefault="00955528" w:rsidP="003729D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55528" w:rsidRPr="00956AC5" w:rsidRDefault="00955528" w:rsidP="00956AC5">
      <w:pPr>
        <w:ind w:firstLine="708"/>
        <w:jc w:val="both"/>
        <w:rPr>
          <w:sz w:val="28"/>
          <w:szCs w:val="28"/>
        </w:rPr>
      </w:pPr>
      <w:bookmarkStart w:id="0" w:name="sub_301"/>
      <w:r w:rsidRPr="00956AC5">
        <w:rPr>
          <w:sz w:val="28"/>
          <w:szCs w:val="28"/>
        </w:rPr>
        <w:t xml:space="preserve">1. </w:t>
      </w:r>
      <w:r w:rsidR="000063F7">
        <w:rPr>
          <w:sz w:val="28"/>
          <w:szCs w:val="28"/>
        </w:rPr>
        <w:t xml:space="preserve">Управление культуры администрации городского округа Нижняя Салда» </w:t>
      </w:r>
      <w:r>
        <w:rPr>
          <w:sz w:val="28"/>
          <w:szCs w:val="28"/>
        </w:rPr>
        <w:t xml:space="preserve"> </w:t>
      </w:r>
      <w:r w:rsidRPr="00956AC5">
        <w:rPr>
          <w:sz w:val="28"/>
          <w:szCs w:val="28"/>
        </w:rPr>
        <w:t xml:space="preserve">(далее - </w:t>
      </w:r>
      <w:r w:rsidR="000063F7">
        <w:rPr>
          <w:sz w:val="28"/>
          <w:szCs w:val="28"/>
        </w:rPr>
        <w:t>Управление</w:t>
      </w:r>
      <w:r w:rsidRPr="00956AC5">
        <w:rPr>
          <w:sz w:val="28"/>
          <w:szCs w:val="28"/>
        </w:rPr>
        <w:t>):</w:t>
      </w:r>
    </w:p>
    <w:p w:rsidR="00955528" w:rsidRPr="00956AC5" w:rsidRDefault="00955528" w:rsidP="00956AC5">
      <w:pPr>
        <w:ind w:firstLine="708"/>
        <w:jc w:val="both"/>
        <w:rPr>
          <w:sz w:val="28"/>
          <w:szCs w:val="28"/>
        </w:rPr>
      </w:pPr>
      <w:bookmarkStart w:id="1" w:name="sub_30102"/>
      <w:bookmarkEnd w:id="0"/>
      <w:r>
        <w:rPr>
          <w:sz w:val="28"/>
          <w:szCs w:val="28"/>
        </w:rPr>
        <w:t>1</w:t>
      </w:r>
      <w:r w:rsidRPr="00956AC5">
        <w:rPr>
          <w:sz w:val="28"/>
          <w:szCs w:val="28"/>
        </w:rPr>
        <w:t xml:space="preserve">) осуществляет действия по </w:t>
      </w:r>
      <w:r w:rsidR="000063F7">
        <w:rPr>
          <w:sz w:val="28"/>
          <w:szCs w:val="28"/>
        </w:rPr>
        <w:t>организации услуг включающих в себя унифицированную систему развития внутреннего и въездного туризма</w:t>
      </w:r>
      <w:r w:rsidRPr="00956AC5">
        <w:rPr>
          <w:sz w:val="28"/>
          <w:szCs w:val="28"/>
        </w:rPr>
        <w:t>;</w:t>
      </w:r>
    </w:p>
    <w:p w:rsidR="00955528" w:rsidRPr="00956AC5" w:rsidRDefault="00955528" w:rsidP="00956AC5">
      <w:pPr>
        <w:ind w:firstLine="708"/>
        <w:jc w:val="both"/>
        <w:rPr>
          <w:sz w:val="28"/>
          <w:szCs w:val="28"/>
        </w:rPr>
      </w:pPr>
      <w:bookmarkStart w:id="2" w:name="sub_30103"/>
      <w:bookmarkEnd w:id="1"/>
      <w:r>
        <w:rPr>
          <w:sz w:val="28"/>
          <w:szCs w:val="28"/>
        </w:rPr>
        <w:t>2</w:t>
      </w:r>
      <w:r w:rsidRPr="00956AC5">
        <w:rPr>
          <w:sz w:val="28"/>
          <w:szCs w:val="28"/>
        </w:rPr>
        <w:t xml:space="preserve">) </w:t>
      </w:r>
      <w:r w:rsidR="000063F7">
        <w:rPr>
          <w:sz w:val="28"/>
          <w:szCs w:val="28"/>
        </w:rPr>
        <w:t xml:space="preserve">делегирует полномочия по организации различного вида туризма и экскурсионного обслуживания подведомственным учреждениям </w:t>
      </w:r>
      <w:r w:rsidR="00CB0A27">
        <w:rPr>
          <w:sz w:val="28"/>
          <w:szCs w:val="28"/>
        </w:rPr>
        <w:t xml:space="preserve">Управления </w:t>
      </w:r>
      <w:r w:rsidR="000063F7">
        <w:rPr>
          <w:sz w:val="28"/>
          <w:szCs w:val="28"/>
        </w:rPr>
        <w:t>культуры</w:t>
      </w:r>
      <w:r w:rsidR="00CB0A27">
        <w:rPr>
          <w:sz w:val="28"/>
          <w:szCs w:val="28"/>
        </w:rPr>
        <w:t xml:space="preserve"> администрации городского округа Нижняя Салда</w:t>
      </w:r>
      <w:r w:rsidRPr="00956AC5">
        <w:rPr>
          <w:sz w:val="28"/>
          <w:szCs w:val="28"/>
        </w:rPr>
        <w:t>;</w:t>
      </w:r>
    </w:p>
    <w:p w:rsidR="00955528" w:rsidRPr="00956AC5" w:rsidRDefault="000063F7" w:rsidP="00956AC5">
      <w:pPr>
        <w:ind w:firstLine="708"/>
        <w:jc w:val="both"/>
        <w:rPr>
          <w:sz w:val="28"/>
          <w:szCs w:val="28"/>
        </w:rPr>
      </w:pPr>
      <w:bookmarkStart w:id="3" w:name="sub_30107"/>
      <w:bookmarkEnd w:id="2"/>
      <w:r>
        <w:rPr>
          <w:sz w:val="28"/>
          <w:szCs w:val="28"/>
        </w:rPr>
        <w:t>3</w:t>
      </w:r>
      <w:r w:rsidR="00955528" w:rsidRPr="00956AC5">
        <w:rPr>
          <w:sz w:val="28"/>
          <w:szCs w:val="28"/>
        </w:rPr>
        <w:t xml:space="preserve">) осуществляет контроль за </w:t>
      </w:r>
      <w:r>
        <w:rPr>
          <w:sz w:val="28"/>
          <w:szCs w:val="28"/>
        </w:rPr>
        <w:t>предоставлением услуг данного направления</w:t>
      </w:r>
      <w:r w:rsidR="00955528" w:rsidRPr="00956AC5">
        <w:rPr>
          <w:sz w:val="28"/>
          <w:szCs w:val="28"/>
        </w:rPr>
        <w:t>;</w:t>
      </w:r>
    </w:p>
    <w:p w:rsidR="000063F7" w:rsidRPr="000063F7" w:rsidRDefault="000063F7" w:rsidP="000063F7">
      <w:pPr>
        <w:rPr>
          <w:rFonts w:asciiTheme="majorBidi" w:hAnsiTheme="majorBidi" w:cstheme="majorBidi"/>
          <w:sz w:val="28"/>
          <w:szCs w:val="28"/>
        </w:rPr>
      </w:pPr>
      <w:bookmarkStart w:id="4" w:name="sub_30108"/>
      <w:bookmarkEnd w:id="3"/>
      <w:r>
        <w:rPr>
          <w:sz w:val="28"/>
          <w:szCs w:val="28"/>
        </w:rPr>
        <w:t xml:space="preserve">          4</w:t>
      </w:r>
      <w:r w:rsidR="00955528" w:rsidRPr="00956AC5">
        <w:rPr>
          <w:sz w:val="28"/>
          <w:szCs w:val="28"/>
        </w:rPr>
        <w:t xml:space="preserve">) формирует базу данных </w:t>
      </w:r>
      <w:r w:rsidRPr="000063F7">
        <w:rPr>
          <w:sz w:val="28"/>
          <w:szCs w:val="28"/>
        </w:rPr>
        <w:t xml:space="preserve">о </w:t>
      </w:r>
      <w:r w:rsidRPr="000063F7">
        <w:rPr>
          <w:rFonts w:asciiTheme="majorBidi" w:hAnsiTheme="majorBidi" w:cstheme="majorBidi"/>
          <w:sz w:val="28"/>
          <w:szCs w:val="28"/>
        </w:rPr>
        <w:t xml:space="preserve">средствах размещения туристов </w:t>
      </w:r>
    </w:p>
    <w:p w:rsidR="00955528" w:rsidRPr="00956AC5" w:rsidRDefault="000063F7" w:rsidP="000063F7">
      <w:pPr>
        <w:ind w:firstLine="708"/>
        <w:jc w:val="both"/>
        <w:rPr>
          <w:sz w:val="28"/>
          <w:szCs w:val="28"/>
        </w:rPr>
      </w:pPr>
      <w:r w:rsidRPr="000063F7">
        <w:rPr>
          <w:rFonts w:asciiTheme="majorBidi" w:hAnsiTheme="majorBidi" w:cstheme="majorBidi"/>
          <w:sz w:val="28"/>
          <w:szCs w:val="28"/>
        </w:rPr>
        <w:t>на территории городского округа Нижняя Салда</w:t>
      </w:r>
      <w:r w:rsidRPr="00C56E3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063F7">
        <w:rPr>
          <w:rFonts w:asciiTheme="majorBidi" w:hAnsiTheme="majorBidi" w:cstheme="majorBidi"/>
          <w:sz w:val="28"/>
          <w:szCs w:val="28"/>
        </w:rPr>
        <w:t>(прил</w:t>
      </w:r>
      <w:r w:rsidR="00CB0A27">
        <w:rPr>
          <w:rFonts w:asciiTheme="majorBidi" w:hAnsiTheme="majorBidi" w:cstheme="majorBidi"/>
          <w:sz w:val="28"/>
          <w:szCs w:val="28"/>
        </w:rPr>
        <w:t>ожение № 3</w:t>
      </w:r>
      <w:r w:rsidRPr="000063F7">
        <w:rPr>
          <w:rFonts w:asciiTheme="majorBidi" w:hAnsiTheme="majorBidi" w:cstheme="majorBidi"/>
          <w:sz w:val="28"/>
          <w:szCs w:val="28"/>
        </w:rPr>
        <w:t>)</w:t>
      </w:r>
      <w:r w:rsidR="00955528" w:rsidRPr="000063F7">
        <w:rPr>
          <w:sz w:val="28"/>
          <w:szCs w:val="28"/>
        </w:rPr>
        <w:t>;</w:t>
      </w:r>
    </w:p>
    <w:p w:rsidR="00955528" w:rsidRPr="00956AC5" w:rsidRDefault="000063F7" w:rsidP="00956AC5">
      <w:pPr>
        <w:ind w:firstLine="708"/>
        <w:jc w:val="both"/>
        <w:rPr>
          <w:sz w:val="28"/>
          <w:szCs w:val="28"/>
        </w:rPr>
      </w:pPr>
      <w:bookmarkStart w:id="5" w:name="sub_30109"/>
      <w:bookmarkEnd w:id="4"/>
      <w:r>
        <w:rPr>
          <w:sz w:val="28"/>
          <w:szCs w:val="28"/>
        </w:rPr>
        <w:t>5</w:t>
      </w:r>
      <w:r w:rsidR="00955528" w:rsidRPr="00956AC5">
        <w:rPr>
          <w:sz w:val="28"/>
          <w:szCs w:val="28"/>
        </w:rPr>
        <w:t xml:space="preserve">) </w:t>
      </w:r>
      <w:r w:rsidR="00955528">
        <w:rPr>
          <w:sz w:val="28"/>
          <w:szCs w:val="28"/>
        </w:rPr>
        <w:t>готовит</w:t>
      </w:r>
      <w:r w:rsidR="00955528" w:rsidRPr="00956AC5">
        <w:rPr>
          <w:sz w:val="28"/>
          <w:szCs w:val="28"/>
        </w:rPr>
        <w:t xml:space="preserve"> информационно-аналитические и отчетные материалы;</w:t>
      </w:r>
    </w:p>
    <w:p w:rsidR="00955528" w:rsidRPr="00956AC5" w:rsidRDefault="000063F7" w:rsidP="00956AC5">
      <w:pPr>
        <w:ind w:firstLine="708"/>
        <w:jc w:val="both"/>
        <w:rPr>
          <w:sz w:val="28"/>
          <w:szCs w:val="28"/>
        </w:rPr>
      </w:pPr>
      <w:bookmarkStart w:id="6" w:name="sub_30110"/>
      <w:bookmarkEnd w:id="5"/>
      <w:r>
        <w:rPr>
          <w:sz w:val="28"/>
          <w:szCs w:val="28"/>
        </w:rPr>
        <w:t>6</w:t>
      </w:r>
      <w:r w:rsidR="00955528" w:rsidRPr="00956AC5">
        <w:rPr>
          <w:sz w:val="28"/>
          <w:szCs w:val="28"/>
        </w:rPr>
        <w:t xml:space="preserve">) обеспечивает освещение целей и задач </w:t>
      </w:r>
      <w:r>
        <w:rPr>
          <w:sz w:val="28"/>
          <w:szCs w:val="28"/>
        </w:rPr>
        <w:t xml:space="preserve">программы в </w:t>
      </w:r>
      <w:r w:rsidR="00955528" w:rsidRPr="00956AC5">
        <w:rPr>
          <w:sz w:val="28"/>
          <w:szCs w:val="28"/>
        </w:rPr>
        <w:t xml:space="preserve"> муниципальных средствах массовой информации.</w:t>
      </w:r>
    </w:p>
    <w:bookmarkEnd w:id="6"/>
    <w:p w:rsidR="00955528" w:rsidRDefault="00955528" w:rsidP="0095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6AC5">
        <w:rPr>
          <w:sz w:val="28"/>
          <w:szCs w:val="28"/>
        </w:rPr>
        <w:t xml:space="preserve">Администрация городского округа </w:t>
      </w:r>
      <w:r>
        <w:rPr>
          <w:sz w:val="28"/>
          <w:szCs w:val="28"/>
        </w:rPr>
        <w:t>Нижняя Салда</w:t>
      </w:r>
      <w:bookmarkStart w:id="7" w:name="sub_3011"/>
      <w:r>
        <w:rPr>
          <w:sz w:val="28"/>
          <w:szCs w:val="28"/>
        </w:rPr>
        <w:t>:</w:t>
      </w:r>
    </w:p>
    <w:p w:rsidR="00955528" w:rsidRDefault="00955528" w:rsidP="0095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2152">
        <w:t xml:space="preserve"> </w:t>
      </w:r>
      <w:r>
        <w:rPr>
          <w:sz w:val="28"/>
          <w:szCs w:val="28"/>
        </w:rPr>
        <w:t>принимае</w:t>
      </w:r>
      <w:r w:rsidRPr="0004215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муниципальную </w:t>
      </w:r>
      <w:r w:rsidR="00CB0A27">
        <w:rPr>
          <w:sz w:val="28"/>
          <w:szCs w:val="28"/>
        </w:rPr>
        <w:t>программу.</w:t>
      </w:r>
    </w:p>
    <w:p w:rsidR="00955528" w:rsidRPr="00956AC5" w:rsidRDefault="00955528" w:rsidP="0095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56AC5">
        <w:rPr>
          <w:sz w:val="28"/>
          <w:szCs w:val="28"/>
        </w:rPr>
        <w:t xml:space="preserve"> ежегодно определяет объем средств, выделяемых из местного бюджета на финансирование</w:t>
      </w:r>
      <w:r>
        <w:rPr>
          <w:sz w:val="28"/>
          <w:szCs w:val="28"/>
        </w:rPr>
        <w:t xml:space="preserve"> </w:t>
      </w:r>
      <w:r w:rsidR="000063F7">
        <w:rPr>
          <w:sz w:val="28"/>
          <w:szCs w:val="28"/>
        </w:rPr>
        <w:t>данной программы</w:t>
      </w:r>
      <w:r>
        <w:rPr>
          <w:sz w:val="28"/>
          <w:szCs w:val="28"/>
        </w:rPr>
        <w:t>.</w:t>
      </w:r>
    </w:p>
    <w:p w:rsidR="00CB0A27" w:rsidRDefault="00CB0A27" w:rsidP="00B24FEF">
      <w:pPr>
        <w:ind w:left="5103"/>
        <w:jc w:val="both"/>
        <w:rPr>
          <w:rStyle w:val="ab"/>
          <w:b w:val="0"/>
          <w:bCs w:val="0"/>
          <w:sz w:val="28"/>
          <w:szCs w:val="28"/>
        </w:rPr>
      </w:pPr>
      <w:bookmarkStart w:id="8" w:name="sub_1100"/>
      <w:bookmarkEnd w:id="7"/>
    </w:p>
    <w:p w:rsidR="002A01B7" w:rsidRDefault="002A01B7" w:rsidP="00B24FEF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2A01B7" w:rsidRDefault="002A01B7" w:rsidP="00B24FEF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2A01B7" w:rsidRDefault="002A01B7" w:rsidP="00B24FEF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2A01B7" w:rsidRDefault="002A01B7" w:rsidP="00B24FEF">
      <w:pPr>
        <w:ind w:left="5103"/>
        <w:jc w:val="both"/>
        <w:rPr>
          <w:rStyle w:val="ab"/>
          <w:b w:val="0"/>
          <w:bCs w:val="0"/>
          <w:sz w:val="28"/>
          <w:szCs w:val="28"/>
        </w:rPr>
      </w:pPr>
    </w:p>
    <w:p w:rsidR="00B24FEF" w:rsidRDefault="00955528" w:rsidP="00B24FEF">
      <w:pPr>
        <w:ind w:left="5103"/>
        <w:jc w:val="both"/>
        <w:rPr>
          <w:rStyle w:val="ab"/>
          <w:b w:val="0"/>
          <w:bCs w:val="0"/>
          <w:sz w:val="28"/>
          <w:szCs w:val="28"/>
        </w:rPr>
      </w:pPr>
      <w:r w:rsidRPr="00135BCB">
        <w:rPr>
          <w:rStyle w:val="ab"/>
          <w:b w:val="0"/>
          <w:bCs w:val="0"/>
          <w:sz w:val="28"/>
          <w:szCs w:val="28"/>
        </w:rPr>
        <w:lastRenderedPageBreak/>
        <w:t>Приложение</w:t>
      </w:r>
      <w:r w:rsidR="00CB0A27">
        <w:rPr>
          <w:rStyle w:val="ab"/>
          <w:b w:val="0"/>
          <w:bCs w:val="0"/>
          <w:sz w:val="28"/>
          <w:szCs w:val="28"/>
        </w:rPr>
        <w:t xml:space="preserve"> № 3</w:t>
      </w:r>
    </w:p>
    <w:p w:rsidR="00955528" w:rsidRPr="00135BCB" w:rsidRDefault="00955528" w:rsidP="00B24FEF">
      <w:pPr>
        <w:ind w:left="5103"/>
        <w:jc w:val="both"/>
        <w:rPr>
          <w:b/>
          <w:bCs/>
          <w:sz w:val="28"/>
          <w:szCs w:val="28"/>
        </w:rPr>
      </w:pPr>
      <w:r w:rsidRPr="00135BCB">
        <w:rPr>
          <w:rStyle w:val="ab"/>
          <w:b w:val="0"/>
          <w:bCs w:val="0"/>
          <w:sz w:val="28"/>
          <w:szCs w:val="28"/>
        </w:rPr>
        <w:t xml:space="preserve">к </w:t>
      </w:r>
      <w:r>
        <w:rPr>
          <w:rStyle w:val="ab"/>
          <w:b w:val="0"/>
          <w:bCs w:val="0"/>
          <w:sz w:val="28"/>
          <w:szCs w:val="28"/>
        </w:rPr>
        <w:t xml:space="preserve">муниципальной </w:t>
      </w:r>
      <w:hyperlink w:anchor="sub_1000" w:history="1">
        <w:r w:rsidRPr="00177D45">
          <w:rPr>
            <w:rStyle w:val="ac"/>
            <w:color w:val="000000"/>
            <w:sz w:val="28"/>
            <w:szCs w:val="28"/>
          </w:rPr>
          <w:t>программе</w:t>
        </w:r>
      </w:hyperlink>
      <w:r w:rsidR="00B24FEF">
        <w:rPr>
          <w:rStyle w:val="ac"/>
          <w:color w:val="00000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«</w:t>
      </w:r>
      <w:r w:rsidR="000063F7" w:rsidRPr="0071035A">
        <w:rPr>
          <w:bCs/>
          <w:iCs/>
          <w:color w:val="000000"/>
          <w:sz w:val="28"/>
          <w:szCs w:val="28"/>
        </w:rPr>
        <w:t xml:space="preserve">Развитие туризма  на территории </w:t>
      </w:r>
      <w:r w:rsidR="00B24FEF">
        <w:rPr>
          <w:bCs/>
          <w:iCs/>
          <w:color w:val="000000"/>
          <w:sz w:val="28"/>
          <w:szCs w:val="28"/>
        </w:rPr>
        <w:t>городского округа Нижняя Салда</w:t>
      </w:r>
      <w:r w:rsidR="000063F7">
        <w:rPr>
          <w:bCs/>
          <w:iCs/>
          <w:color w:val="000000"/>
          <w:sz w:val="28"/>
          <w:szCs w:val="28"/>
        </w:rPr>
        <w:t xml:space="preserve"> </w:t>
      </w:r>
      <w:r w:rsidR="000063F7" w:rsidRPr="0071035A">
        <w:rPr>
          <w:bCs/>
          <w:iCs/>
          <w:color w:val="000000"/>
          <w:sz w:val="28"/>
          <w:szCs w:val="28"/>
        </w:rPr>
        <w:t>до 2020 года</w:t>
      </w:r>
      <w:r>
        <w:rPr>
          <w:rStyle w:val="ab"/>
          <w:b w:val="0"/>
          <w:bCs w:val="0"/>
          <w:sz w:val="28"/>
          <w:szCs w:val="28"/>
        </w:rPr>
        <w:t>»</w:t>
      </w:r>
    </w:p>
    <w:bookmarkEnd w:id="8"/>
    <w:p w:rsidR="00955528" w:rsidRDefault="00955528" w:rsidP="00DD0FF1">
      <w:pPr>
        <w:jc w:val="both"/>
      </w:pPr>
    </w:p>
    <w:p w:rsidR="00955528" w:rsidRDefault="00955528" w:rsidP="00956AC5"/>
    <w:p w:rsidR="000063F7" w:rsidRPr="000063F7" w:rsidRDefault="000063F7" w:rsidP="000063F7">
      <w:pPr>
        <w:jc w:val="center"/>
        <w:rPr>
          <w:rFonts w:asciiTheme="majorBidi" w:hAnsiTheme="majorBidi" w:cstheme="majorBidi"/>
          <w:sz w:val="20"/>
          <w:szCs w:val="20"/>
        </w:rPr>
      </w:pPr>
      <w:bookmarkStart w:id="9" w:name="sub_1110"/>
      <w:r w:rsidRPr="000063F7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нформация</w:t>
      </w:r>
      <w:r w:rsidRPr="000063F7">
        <w:rPr>
          <w:rFonts w:asciiTheme="majorBidi" w:hAnsiTheme="majorBidi" w:cstheme="majorBidi"/>
          <w:sz w:val="28"/>
          <w:szCs w:val="28"/>
        </w:rPr>
        <w:t xml:space="preserve"> о средствах размещения туристов на территории городского округа Нижняя Салда</w:t>
      </w:r>
    </w:p>
    <w:p w:rsidR="000063F7" w:rsidRPr="00C56E37" w:rsidRDefault="000063F7" w:rsidP="000063F7">
      <w:pPr>
        <w:jc w:val="center"/>
        <w:rPr>
          <w:rFonts w:asciiTheme="majorBidi" w:hAnsiTheme="majorBidi" w:cstheme="majorBidi"/>
          <w:b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134"/>
        <w:gridCol w:w="1134"/>
        <w:gridCol w:w="1276"/>
        <w:gridCol w:w="1701"/>
      </w:tblGrid>
      <w:tr w:rsidR="0073373D" w:rsidRPr="00A657AA" w:rsidTr="0073373D">
        <w:trPr>
          <w:trHeight w:val="645"/>
        </w:trPr>
        <w:tc>
          <w:tcPr>
            <w:tcW w:w="851" w:type="dxa"/>
            <w:vMerge w:val="restart"/>
          </w:tcPr>
          <w:p w:rsidR="0073373D" w:rsidRPr="00B24FEF" w:rsidRDefault="0073373D" w:rsidP="000063F7">
            <w:pPr>
              <w:jc w:val="both"/>
              <w:rPr>
                <w:b/>
              </w:rPr>
            </w:pPr>
            <w:r w:rsidRPr="00B24FEF">
              <w:rPr>
                <w:b/>
              </w:rPr>
              <w:t xml:space="preserve">Вид </w:t>
            </w:r>
          </w:p>
        </w:tc>
        <w:tc>
          <w:tcPr>
            <w:tcW w:w="1843" w:type="dxa"/>
            <w:vMerge w:val="restart"/>
          </w:tcPr>
          <w:p w:rsidR="0073373D" w:rsidRPr="00B24FEF" w:rsidRDefault="0073373D" w:rsidP="0073373D">
            <w:pPr>
              <w:jc w:val="center"/>
              <w:rPr>
                <w:b/>
              </w:rPr>
            </w:pPr>
            <w:r w:rsidRPr="00B24FEF">
              <w:rPr>
                <w:b/>
              </w:rPr>
              <w:t>Коллективные средства размещения</w:t>
            </w:r>
          </w:p>
        </w:tc>
        <w:tc>
          <w:tcPr>
            <w:tcW w:w="1559" w:type="dxa"/>
            <w:vMerge w:val="restart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 xml:space="preserve">Наименование объекта, </w:t>
            </w:r>
          </w:p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адрес</w:t>
            </w:r>
          </w:p>
        </w:tc>
        <w:tc>
          <w:tcPr>
            <w:tcW w:w="1134" w:type="dxa"/>
            <w:vMerge w:val="restart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Количество объектов, единиц</w:t>
            </w:r>
          </w:p>
        </w:tc>
        <w:tc>
          <w:tcPr>
            <w:tcW w:w="1134" w:type="dxa"/>
            <w:vMerge w:val="restart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Количество номеров (комнат), единиц</w:t>
            </w:r>
          </w:p>
        </w:tc>
        <w:tc>
          <w:tcPr>
            <w:tcW w:w="1276" w:type="dxa"/>
            <w:vMerge w:val="restart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Количество мест (койко-мест), единиц</w:t>
            </w:r>
          </w:p>
        </w:tc>
        <w:tc>
          <w:tcPr>
            <w:tcW w:w="1701" w:type="dxa"/>
            <w:vMerge w:val="restart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Площадь номерного фонда, квадратных метров</w:t>
            </w:r>
          </w:p>
        </w:tc>
      </w:tr>
      <w:tr w:rsidR="0073373D" w:rsidRPr="00A657AA" w:rsidTr="0073373D">
        <w:trPr>
          <w:trHeight w:val="960"/>
        </w:trPr>
        <w:tc>
          <w:tcPr>
            <w:tcW w:w="851" w:type="dxa"/>
            <w:vMerge/>
          </w:tcPr>
          <w:p w:rsidR="0073373D" w:rsidRPr="00A657AA" w:rsidRDefault="0073373D" w:rsidP="000063F7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73373D" w:rsidRPr="00A657AA" w:rsidRDefault="0073373D" w:rsidP="000063F7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3373D" w:rsidRPr="00A657AA" w:rsidRDefault="0073373D" w:rsidP="000063F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3373D" w:rsidRPr="00A657AA" w:rsidRDefault="0073373D" w:rsidP="000063F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3373D" w:rsidRPr="00A657AA" w:rsidRDefault="0073373D" w:rsidP="000063F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3373D" w:rsidRPr="00A657AA" w:rsidRDefault="0073373D" w:rsidP="000063F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3373D" w:rsidRPr="00A657AA" w:rsidRDefault="0073373D" w:rsidP="000063F7">
            <w:pPr>
              <w:jc w:val="center"/>
              <w:rPr>
                <w:b/>
              </w:rPr>
            </w:pPr>
          </w:p>
        </w:tc>
      </w:tr>
      <w:tr w:rsidR="0073373D" w:rsidRPr="00A657AA" w:rsidTr="0073373D">
        <w:tc>
          <w:tcPr>
            <w:tcW w:w="851" w:type="dxa"/>
            <w:vAlign w:val="center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1</w:t>
            </w:r>
          </w:p>
        </w:tc>
        <w:tc>
          <w:tcPr>
            <w:tcW w:w="1843" w:type="dxa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2</w:t>
            </w:r>
          </w:p>
        </w:tc>
        <w:tc>
          <w:tcPr>
            <w:tcW w:w="1559" w:type="dxa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3</w:t>
            </w:r>
          </w:p>
        </w:tc>
        <w:tc>
          <w:tcPr>
            <w:tcW w:w="1134" w:type="dxa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4</w:t>
            </w:r>
          </w:p>
        </w:tc>
        <w:tc>
          <w:tcPr>
            <w:tcW w:w="1134" w:type="dxa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5</w:t>
            </w:r>
          </w:p>
        </w:tc>
        <w:tc>
          <w:tcPr>
            <w:tcW w:w="1276" w:type="dxa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6</w:t>
            </w:r>
          </w:p>
        </w:tc>
        <w:tc>
          <w:tcPr>
            <w:tcW w:w="1701" w:type="dxa"/>
          </w:tcPr>
          <w:p w:rsidR="0073373D" w:rsidRPr="00B24FEF" w:rsidRDefault="0073373D" w:rsidP="000063F7">
            <w:pPr>
              <w:jc w:val="center"/>
              <w:rPr>
                <w:b/>
              </w:rPr>
            </w:pPr>
            <w:r w:rsidRPr="00B24FEF">
              <w:rPr>
                <w:b/>
              </w:rPr>
              <w:t>7</w:t>
            </w:r>
          </w:p>
        </w:tc>
      </w:tr>
      <w:tr w:rsidR="0073373D" w:rsidRPr="00A657AA" w:rsidTr="0073373D">
        <w:tc>
          <w:tcPr>
            <w:tcW w:w="851" w:type="dxa"/>
            <w:textDirection w:val="btLr"/>
            <w:vAlign w:val="center"/>
          </w:tcPr>
          <w:p w:rsidR="0073373D" w:rsidRPr="00A657AA" w:rsidRDefault="0073373D" w:rsidP="000063F7">
            <w:pPr>
              <w:ind w:left="113" w:right="113"/>
              <w:jc w:val="center"/>
            </w:pPr>
            <w:r w:rsidRPr="00A657AA">
              <w:t>Гостиницы и аналогичные средства размещения</w:t>
            </w:r>
          </w:p>
        </w:tc>
        <w:tc>
          <w:tcPr>
            <w:tcW w:w="1843" w:type="dxa"/>
          </w:tcPr>
          <w:p w:rsidR="0073373D" w:rsidRPr="00A657AA" w:rsidRDefault="0073373D" w:rsidP="00B24FEF">
            <w:pPr>
              <w:jc w:val="center"/>
            </w:pPr>
            <w:r w:rsidRPr="00A657AA">
              <w:t>Гостиницы</w:t>
            </w:r>
          </w:p>
        </w:tc>
        <w:tc>
          <w:tcPr>
            <w:tcW w:w="1559" w:type="dxa"/>
          </w:tcPr>
          <w:p w:rsidR="0073373D" w:rsidRPr="00A657AA" w:rsidRDefault="0073373D" w:rsidP="000063F7">
            <w:pPr>
              <w:jc w:val="center"/>
            </w:pPr>
            <w:r w:rsidRPr="00A657AA">
              <w:t>Гостиница «Салда» ФГУП НИИМаш, Свердловская область г. Нижняя Салда, ул. Ломоносова, д. 31</w:t>
            </w:r>
          </w:p>
        </w:tc>
        <w:tc>
          <w:tcPr>
            <w:tcW w:w="1134" w:type="dxa"/>
          </w:tcPr>
          <w:p w:rsidR="0073373D" w:rsidRPr="00A657AA" w:rsidRDefault="0073373D" w:rsidP="000063F7">
            <w:pPr>
              <w:jc w:val="center"/>
            </w:pPr>
            <w:r w:rsidRPr="00A657AA">
              <w:t>1</w:t>
            </w:r>
          </w:p>
        </w:tc>
        <w:tc>
          <w:tcPr>
            <w:tcW w:w="1134" w:type="dxa"/>
          </w:tcPr>
          <w:p w:rsidR="0073373D" w:rsidRPr="00A657AA" w:rsidRDefault="0073373D" w:rsidP="000063F7">
            <w:pPr>
              <w:jc w:val="center"/>
            </w:pPr>
            <w:r w:rsidRPr="00A657AA">
              <w:t>29</w:t>
            </w:r>
          </w:p>
        </w:tc>
        <w:tc>
          <w:tcPr>
            <w:tcW w:w="1276" w:type="dxa"/>
          </w:tcPr>
          <w:p w:rsidR="0073373D" w:rsidRPr="00A657AA" w:rsidRDefault="0073373D" w:rsidP="000063F7">
            <w:pPr>
              <w:jc w:val="center"/>
            </w:pPr>
            <w:r w:rsidRPr="00A657AA">
              <w:t>59</w:t>
            </w:r>
          </w:p>
        </w:tc>
        <w:tc>
          <w:tcPr>
            <w:tcW w:w="1701" w:type="dxa"/>
          </w:tcPr>
          <w:p w:rsidR="0073373D" w:rsidRPr="00A657AA" w:rsidRDefault="0073373D" w:rsidP="000063F7">
            <w:pPr>
              <w:jc w:val="center"/>
            </w:pPr>
            <w:r w:rsidRPr="00A657AA">
              <w:t>521,2</w:t>
            </w:r>
          </w:p>
        </w:tc>
      </w:tr>
      <w:tr w:rsidR="0073373D" w:rsidRPr="00A657AA" w:rsidTr="0073373D">
        <w:tc>
          <w:tcPr>
            <w:tcW w:w="851" w:type="dxa"/>
            <w:textDirection w:val="btLr"/>
            <w:vAlign w:val="center"/>
          </w:tcPr>
          <w:p w:rsidR="0073373D" w:rsidRPr="00A657AA" w:rsidRDefault="0073373D" w:rsidP="0073373D"/>
        </w:tc>
        <w:tc>
          <w:tcPr>
            <w:tcW w:w="1843" w:type="dxa"/>
          </w:tcPr>
          <w:p w:rsidR="0073373D" w:rsidRPr="00A657AA" w:rsidRDefault="0073373D" w:rsidP="00B24FEF">
            <w:pPr>
              <w:jc w:val="center"/>
            </w:pPr>
            <w:r w:rsidRPr="00A657AA">
              <w:t>Санатории</w:t>
            </w:r>
          </w:p>
        </w:tc>
        <w:tc>
          <w:tcPr>
            <w:tcW w:w="1559" w:type="dxa"/>
          </w:tcPr>
          <w:p w:rsidR="0073373D" w:rsidRPr="00A657AA" w:rsidRDefault="0073373D" w:rsidP="000063F7">
            <w:pPr>
              <w:jc w:val="center"/>
            </w:pPr>
            <w:r w:rsidRPr="00A657AA">
              <w:t>Санаторий «Бирюза», Свердловская область, г. Нижняя Салда, ул. Карла Маркса, д. 70</w:t>
            </w:r>
          </w:p>
        </w:tc>
        <w:tc>
          <w:tcPr>
            <w:tcW w:w="1134" w:type="dxa"/>
          </w:tcPr>
          <w:p w:rsidR="0073373D" w:rsidRPr="00A657AA" w:rsidRDefault="0073373D" w:rsidP="000063F7">
            <w:pPr>
              <w:jc w:val="center"/>
            </w:pPr>
            <w:r w:rsidRPr="00A657AA">
              <w:t>1</w:t>
            </w:r>
          </w:p>
        </w:tc>
        <w:tc>
          <w:tcPr>
            <w:tcW w:w="1134" w:type="dxa"/>
          </w:tcPr>
          <w:p w:rsidR="0073373D" w:rsidRPr="00A657AA" w:rsidRDefault="0073373D" w:rsidP="000063F7">
            <w:pPr>
              <w:jc w:val="center"/>
            </w:pPr>
            <w:r w:rsidRPr="00A657AA">
              <w:t>18</w:t>
            </w:r>
          </w:p>
        </w:tc>
        <w:tc>
          <w:tcPr>
            <w:tcW w:w="1276" w:type="dxa"/>
          </w:tcPr>
          <w:p w:rsidR="0073373D" w:rsidRPr="00A657AA" w:rsidRDefault="0073373D" w:rsidP="000063F7">
            <w:pPr>
              <w:jc w:val="center"/>
            </w:pPr>
            <w:r w:rsidRPr="00A657AA">
              <w:t>57</w:t>
            </w:r>
          </w:p>
        </w:tc>
        <w:tc>
          <w:tcPr>
            <w:tcW w:w="1701" w:type="dxa"/>
          </w:tcPr>
          <w:p w:rsidR="0073373D" w:rsidRPr="00A657AA" w:rsidRDefault="0073373D" w:rsidP="000063F7">
            <w:pPr>
              <w:jc w:val="center"/>
            </w:pPr>
            <w:r w:rsidRPr="00A657AA">
              <w:t>1881,8</w:t>
            </w:r>
          </w:p>
        </w:tc>
      </w:tr>
    </w:tbl>
    <w:p w:rsidR="000063F7" w:rsidRDefault="000063F7" w:rsidP="000063F7">
      <w:pPr>
        <w:jc w:val="both"/>
      </w:pPr>
    </w:p>
    <w:p w:rsidR="000063F7" w:rsidRDefault="000063F7" w:rsidP="000063F7">
      <w:pPr>
        <w:jc w:val="both"/>
      </w:pPr>
    </w:p>
    <w:bookmarkEnd w:id="9"/>
    <w:p w:rsidR="00955528" w:rsidRDefault="00955528" w:rsidP="00A657AA">
      <w:pPr>
        <w:jc w:val="center"/>
        <w:rPr>
          <w:sz w:val="28"/>
          <w:szCs w:val="28"/>
        </w:rPr>
        <w:sectPr w:rsidR="00955528" w:rsidSect="00C90E73">
          <w:headerReference w:type="default" r:id="rId9"/>
          <w:pgSz w:w="11906" w:h="16838"/>
          <w:pgMar w:top="851" w:right="851" w:bottom="1134" w:left="1418" w:header="708" w:footer="708" w:gutter="0"/>
          <w:cols w:space="708"/>
          <w:titlePg/>
          <w:docGrid w:linePitch="360"/>
        </w:sectPr>
      </w:pPr>
    </w:p>
    <w:p w:rsidR="0073373D" w:rsidRDefault="0073373D" w:rsidP="00B24FEF">
      <w:pPr>
        <w:ind w:left="9072"/>
        <w:jc w:val="both"/>
        <w:rPr>
          <w:rStyle w:val="ab"/>
          <w:b w:val="0"/>
          <w:bCs w:val="0"/>
          <w:sz w:val="28"/>
          <w:szCs w:val="28"/>
        </w:rPr>
      </w:pPr>
      <w:r>
        <w:lastRenderedPageBreak/>
        <w:t>П</w:t>
      </w:r>
      <w:r>
        <w:rPr>
          <w:rStyle w:val="ab"/>
          <w:b w:val="0"/>
          <w:bCs w:val="0"/>
          <w:sz w:val="28"/>
          <w:szCs w:val="28"/>
        </w:rPr>
        <w:t>риложение №</w:t>
      </w:r>
      <w:r w:rsidRPr="00316191">
        <w:rPr>
          <w:rStyle w:val="ab"/>
          <w:b w:val="0"/>
          <w:bCs w:val="0"/>
          <w:sz w:val="28"/>
          <w:szCs w:val="28"/>
        </w:rPr>
        <w:t> 1</w:t>
      </w:r>
      <w:r>
        <w:rPr>
          <w:rStyle w:val="ab"/>
          <w:b w:val="0"/>
          <w:bCs w:val="0"/>
          <w:sz w:val="28"/>
          <w:szCs w:val="28"/>
        </w:rPr>
        <w:t xml:space="preserve"> </w:t>
      </w:r>
    </w:p>
    <w:p w:rsidR="0073373D" w:rsidRPr="00135BCB" w:rsidRDefault="0073373D" w:rsidP="00B24FEF">
      <w:pPr>
        <w:ind w:left="9072"/>
        <w:jc w:val="both"/>
        <w:rPr>
          <w:b/>
          <w:bCs/>
          <w:sz w:val="28"/>
          <w:szCs w:val="28"/>
        </w:rPr>
      </w:pPr>
      <w:r w:rsidRPr="00135BCB">
        <w:rPr>
          <w:rStyle w:val="ab"/>
          <w:b w:val="0"/>
          <w:bCs w:val="0"/>
          <w:sz w:val="28"/>
          <w:szCs w:val="28"/>
        </w:rPr>
        <w:t xml:space="preserve">к </w:t>
      </w:r>
      <w:r>
        <w:rPr>
          <w:rStyle w:val="ab"/>
          <w:b w:val="0"/>
          <w:bCs w:val="0"/>
          <w:sz w:val="28"/>
          <w:szCs w:val="28"/>
        </w:rPr>
        <w:t xml:space="preserve">муниципальной </w:t>
      </w:r>
      <w:hyperlink w:anchor="sub_1000" w:history="1">
        <w:r w:rsidRPr="00177D45">
          <w:rPr>
            <w:rStyle w:val="ac"/>
            <w:color w:val="000000"/>
            <w:sz w:val="28"/>
            <w:szCs w:val="28"/>
          </w:rPr>
          <w:t>программе</w:t>
        </w:r>
      </w:hyperlink>
      <w:r>
        <w:rPr>
          <w:rStyle w:val="ac"/>
          <w:color w:val="00000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«</w:t>
      </w:r>
      <w:r w:rsidRPr="0071035A">
        <w:rPr>
          <w:bCs/>
          <w:iCs/>
          <w:color w:val="000000"/>
          <w:sz w:val="28"/>
          <w:szCs w:val="28"/>
        </w:rPr>
        <w:t>Развитие туризма  на территории городского округа Нижняя Салда до 2020 года</w:t>
      </w:r>
      <w:r>
        <w:rPr>
          <w:rStyle w:val="ab"/>
          <w:b w:val="0"/>
          <w:bCs w:val="0"/>
          <w:sz w:val="28"/>
          <w:szCs w:val="28"/>
        </w:rPr>
        <w:t>»</w:t>
      </w:r>
    </w:p>
    <w:p w:rsidR="00955528" w:rsidRPr="003846A7" w:rsidRDefault="00955528" w:rsidP="003846A7">
      <w:pPr>
        <w:widowControl w:val="0"/>
        <w:autoSpaceDE w:val="0"/>
        <w:autoSpaceDN w:val="0"/>
        <w:adjustRightInd w:val="0"/>
        <w:jc w:val="center"/>
      </w:pPr>
    </w:p>
    <w:p w:rsidR="00955528" w:rsidRPr="003846A7" w:rsidRDefault="00955528" w:rsidP="003846A7">
      <w:pPr>
        <w:widowControl w:val="0"/>
        <w:autoSpaceDE w:val="0"/>
        <w:autoSpaceDN w:val="0"/>
        <w:adjustRightInd w:val="0"/>
        <w:jc w:val="center"/>
      </w:pPr>
      <w:bookmarkStart w:id="10" w:name="Par258"/>
      <w:bookmarkEnd w:id="10"/>
      <w:r w:rsidRPr="003846A7">
        <w:t>ЦЕЛИ, ЗАДАЧИ И ЦЕЛЕВЫЕ ПОКАЗАТЕЛИ</w:t>
      </w:r>
    </w:p>
    <w:p w:rsidR="00955528" w:rsidRPr="003846A7" w:rsidRDefault="00955528" w:rsidP="003846A7">
      <w:pPr>
        <w:widowControl w:val="0"/>
        <w:autoSpaceDE w:val="0"/>
        <w:autoSpaceDN w:val="0"/>
        <w:adjustRightInd w:val="0"/>
        <w:jc w:val="center"/>
      </w:pPr>
      <w:r w:rsidRPr="003846A7">
        <w:t>РЕАЛИЗАЦИИ МУНИЦИПАЛЬНОЙ ПРОГРАММЫ</w:t>
      </w:r>
    </w:p>
    <w:p w:rsidR="00A657AA" w:rsidRDefault="00955528" w:rsidP="00A657AA">
      <w:pPr>
        <w:jc w:val="center"/>
        <w:rPr>
          <w:bCs/>
          <w:iCs/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="00A657AA" w:rsidRPr="0071035A">
        <w:rPr>
          <w:bCs/>
          <w:iCs/>
          <w:color w:val="000000"/>
          <w:sz w:val="28"/>
          <w:szCs w:val="28"/>
        </w:rPr>
        <w:t>Развитие туризма  на территории</w:t>
      </w:r>
      <w:r w:rsidR="00A657AA">
        <w:rPr>
          <w:bCs/>
          <w:iCs/>
          <w:color w:val="000000"/>
          <w:sz w:val="28"/>
          <w:szCs w:val="28"/>
        </w:rPr>
        <w:t xml:space="preserve"> </w:t>
      </w:r>
      <w:r w:rsidR="00A657AA" w:rsidRPr="0071035A">
        <w:rPr>
          <w:bCs/>
          <w:iCs/>
          <w:color w:val="000000"/>
          <w:sz w:val="28"/>
          <w:szCs w:val="28"/>
        </w:rPr>
        <w:t>городского округа Нижняя Салда</w:t>
      </w:r>
    </w:p>
    <w:p w:rsidR="00955528" w:rsidRPr="003846A7" w:rsidRDefault="00A657AA" w:rsidP="00A657A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1035A">
        <w:rPr>
          <w:bCs/>
          <w:iCs/>
          <w:color w:val="000000"/>
          <w:sz w:val="28"/>
          <w:szCs w:val="28"/>
        </w:rPr>
        <w:t>до 2020 года</w:t>
      </w:r>
      <w:r w:rsidR="00955528" w:rsidRPr="003846A7">
        <w:rPr>
          <w:color w:val="000000"/>
          <w:sz w:val="28"/>
          <w:szCs w:val="28"/>
        </w:rPr>
        <w:t>»</w:t>
      </w:r>
    </w:p>
    <w:tbl>
      <w:tblPr>
        <w:tblW w:w="1489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3"/>
        <w:gridCol w:w="2952"/>
        <w:gridCol w:w="14"/>
        <w:gridCol w:w="1275"/>
        <w:gridCol w:w="13"/>
        <w:gridCol w:w="1430"/>
        <w:gridCol w:w="1559"/>
        <w:gridCol w:w="1560"/>
        <w:gridCol w:w="1701"/>
        <w:gridCol w:w="3543"/>
      </w:tblGrid>
      <w:tr w:rsidR="00955528" w:rsidRPr="003846A7">
        <w:trPr>
          <w:tblCellSpacing w:w="5" w:type="nil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№</w:t>
            </w:r>
          </w:p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строки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Наименование  </w:t>
            </w:r>
            <w:r w:rsidRPr="003846A7">
              <w:br/>
              <w:t xml:space="preserve"> цели (целей) и </w:t>
            </w:r>
            <w:r w:rsidRPr="003846A7">
              <w:br/>
              <w:t xml:space="preserve"> задач, целевых </w:t>
            </w:r>
            <w:r w:rsidRPr="003846A7"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Единица </w:t>
            </w:r>
            <w:r w:rsidRPr="003846A7">
              <w:br/>
              <w:t>измерения</w:t>
            </w:r>
          </w:p>
        </w:tc>
        <w:tc>
          <w:tcPr>
            <w:tcW w:w="6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Значение целевого показателя реализации      </w:t>
            </w:r>
            <w:r w:rsidRPr="003846A7">
              <w:br/>
              <w:t>муниципальной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 xml:space="preserve">Источник  </w:t>
            </w:r>
            <w:r w:rsidRPr="003846A7">
              <w:br/>
              <w:t xml:space="preserve"> значений  </w:t>
            </w:r>
            <w:r w:rsidRPr="003846A7">
              <w:br/>
              <w:t>показателей</w:t>
            </w:r>
          </w:p>
        </w:tc>
      </w:tr>
      <w:tr w:rsidR="00955528" w:rsidRPr="003846A7">
        <w:trPr>
          <w:tblCellSpacing w:w="5" w:type="nil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2017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2019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2020 год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5528" w:rsidRPr="003846A7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1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3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6A7">
              <w:t>8</w:t>
            </w:r>
          </w:p>
        </w:tc>
      </w:tr>
      <w:tr w:rsidR="00955528" w:rsidRPr="003846A7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140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</w:pPr>
            <w:r w:rsidRPr="003846A7">
              <w:rPr>
                <w:b/>
                <w:bCs/>
              </w:rPr>
              <w:t xml:space="preserve">Цель. </w:t>
            </w:r>
            <w:r w:rsidRPr="003846A7">
              <w:t xml:space="preserve"> </w:t>
            </w:r>
            <w:r w:rsidR="00A657AA" w:rsidRPr="00A657AA">
              <w:rPr>
                <w:color w:val="000000"/>
              </w:rPr>
              <w:t>Развитие внутреннего и въездного туризма на территории городского округа Нижняя Салда на основе сохранения и развития историко-культурного наследия, сохранение памятников исторического и природного характера</w:t>
            </w:r>
          </w:p>
        </w:tc>
      </w:tr>
      <w:tr w:rsidR="00955528" w:rsidRPr="003846A7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140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</w:pPr>
            <w:r w:rsidRPr="003846A7">
              <w:rPr>
                <w:b/>
                <w:bCs/>
              </w:rPr>
              <w:t>Задача.</w:t>
            </w:r>
            <w:r w:rsidRPr="003846A7">
              <w:t xml:space="preserve">  </w:t>
            </w:r>
            <w:r w:rsidR="00A657AA" w:rsidRPr="00A657AA">
              <w:rPr>
                <w:color w:val="000000"/>
              </w:rPr>
              <w:t>Создание условий для развития инфраструктуры отдыха и туризма</w:t>
            </w:r>
          </w:p>
        </w:tc>
      </w:tr>
      <w:tr w:rsidR="00955528" w:rsidRPr="003846A7">
        <w:trPr>
          <w:tblCellSpacing w:w="5" w:type="nil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846A7">
              <w:rPr>
                <w:b/>
                <w:bCs/>
              </w:rPr>
              <w:t xml:space="preserve">Целевой         </w:t>
            </w:r>
            <w:r w:rsidRPr="003846A7">
              <w:rPr>
                <w:b/>
                <w:bCs/>
              </w:rPr>
              <w:br/>
              <w:t>показатель.</w:t>
            </w:r>
          </w:p>
          <w:p w:rsidR="00A657AA" w:rsidRDefault="00A657AA" w:rsidP="00A657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A5E3E">
              <w:rPr>
                <w:color w:val="000000"/>
                <w:sz w:val="28"/>
                <w:szCs w:val="28"/>
              </w:rPr>
              <w:t xml:space="preserve">оличество </w:t>
            </w:r>
            <w:r>
              <w:rPr>
                <w:color w:val="000000"/>
                <w:sz w:val="28"/>
                <w:szCs w:val="28"/>
              </w:rPr>
              <w:t>организованных мероприятий, направленных на продвижение туристских услуг</w:t>
            </w:r>
          </w:p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A657AA" w:rsidP="003846A7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A657AA" w:rsidP="00A65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A657AA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A657AA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A657AA" w:rsidP="00384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F" w:rsidRDefault="007C168F" w:rsidP="007C168F">
            <w:r>
              <w:t>Постановление Правительства РФ от 2 августа 2011 г. N 644</w:t>
            </w:r>
            <w:r>
              <w:br/>
              <w:t>"О федеральной целевой программе "Развитие внутреннего и въездного туризма в Российской Федерации (2011 - 2018 годы)"</w:t>
            </w:r>
          </w:p>
          <w:p w:rsidR="007C168F" w:rsidRDefault="007C168F" w:rsidP="007C16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657AA" w:rsidRDefault="00A657AA" w:rsidP="00A657AA">
      <w:pPr>
        <w:ind w:left="5103"/>
        <w:jc w:val="right"/>
        <w:rPr>
          <w:rStyle w:val="ab"/>
          <w:b w:val="0"/>
          <w:bCs w:val="0"/>
          <w:sz w:val="28"/>
          <w:szCs w:val="28"/>
        </w:rPr>
      </w:pPr>
    </w:p>
    <w:p w:rsidR="00A657AA" w:rsidRDefault="00A657AA" w:rsidP="00A657AA">
      <w:pPr>
        <w:ind w:left="5103"/>
        <w:jc w:val="right"/>
        <w:rPr>
          <w:rStyle w:val="ab"/>
          <w:b w:val="0"/>
          <w:bCs w:val="0"/>
          <w:sz w:val="28"/>
          <w:szCs w:val="28"/>
        </w:rPr>
      </w:pPr>
    </w:p>
    <w:p w:rsidR="00A657AA" w:rsidRDefault="00A657AA" w:rsidP="00A657AA">
      <w:pPr>
        <w:ind w:left="5103"/>
        <w:jc w:val="right"/>
        <w:rPr>
          <w:rStyle w:val="ab"/>
          <w:b w:val="0"/>
          <w:bCs w:val="0"/>
          <w:sz w:val="28"/>
          <w:szCs w:val="28"/>
        </w:rPr>
      </w:pPr>
    </w:p>
    <w:p w:rsidR="00587DD9" w:rsidRDefault="00587DD9" w:rsidP="00B24FEF">
      <w:pPr>
        <w:ind w:left="9639"/>
        <w:jc w:val="both"/>
        <w:rPr>
          <w:rStyle w:val="ab"/>
          <w:b w:val="0"/>
          <w:bCs w:val="0"/>
          <w:sz w:val="28"/>
          <w:szCs w:val="28"/>
        </w:rPr>
        <w:sectPr w:rsidR="00587DD9" w:rsidSect="00587DD9">
          <w:pgSz w:w="16838" w:h="11906" w:orient="landscape"/>
          <w:pgMar w:top="1418" w:right="851" w:bottom="851" w:left="1134" w:header="709" w:footer="709" w:gutter="0"/>
          <w:pgNumType w:start="1"/>
          <w:cols w:space="708"/>
          <w:titlePg/>
          <w:docGrid w:linePitch="360"/>
        </w:sectPr>
      </w:pPr>
      <w:bookmarkStart w:id="11" w:name="_GoBack"/>
      <w:bookmarkEnd w:id="11"/>
    </w:p>
    <w:p w:rsidR="00B24FEF" w:rsidRDefault="00A657AA" w:rsidP="00B24FEF">
      <w:pPr>
        <w:ind w:left="9639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П</w:t>
      </w:r>
      <w:r w:rsidR="0073373D" w:rsidRPr="00135BCB">
        <w:rPr>
          <w:rStyle w:val="ab"/>
          <w:b w:val="0"/>
          <w:bCs w:val="0"/>
          <w:sz w:val="28"/>
          <w:szCs w:val="28"/>
        </w:rPr>
        <w:t xml:space="preserve">риложение </w:t>
      </w:r>
      <w:r w:rsidR="0073373D">
        <w:rPr>
          <w:rStyle w:val="ab"/>
          <w:b w:val="0"/>
          <w:bCs w:val="0"/>
          <w:sz w:val="28"/>
          <w:szCs w:val="28"/>
        </w:rPr>
        <w:t>№</w:t>
      </w:r>
      <w:r w:rsidR="0073373D" w:rsidRPr="00135BCB">
        <w:rPr>
          <w:rStyle w:val="ab"/>
          <w:b w:val="0"/>
          <w:bCs w:val="0"/>
          <w:sz w:val="28"/>
          <w:szCs w:val="28"/>
        </w:rPr>
        <w:t> </w:t>
      </w:r>
      <w:r w:rsidR="0073373D">
        <w:rPr>
          <w:rStyle w:val="ab"/>
          <w:b w:val="0"/>
          <w:bCs w:val="0"/>
          <w:sz w:val="28"/>
          <w:szCs w:val="28"/>
        </w:rPr>
        <w:t xml:space="preserve">2 </w:t>
      </w:r>
    </w:p>
    <w:p w:rsidR="0073373D" w:rsidRPr="00135BCB" w:rsidRDefault="0073373D" w:rsidP="00B24FEF">
      <w:pPr>
        <w:ind w:left="9639"/>
        <w:jc w:val="both"/>
        <w:rPr>
          <w:b/>
          <w:bCs/>
          <w:sz w:val="28"/>
          <w:szCs w:val="28"/>
        </w:rPr>
      </w:pPr>
      <w:r w:rsidRPr="00135BCB">
        <w:rPr>
          <w:rStyle w:val="ab"/>
          <w:b w:val="0"/>
          <w:bCs w:val="0"/>
          <w:sz w:val="28"/>
          <w:szCs w:val="28"/>
        </w:rPr>
        <w:t xml:space="preserve">к </w:t>
      </w:r>
      <w:r>
        <w:rPr>
          <w:rStyle w:val="ab"/>
          <w:b w:val="0"/>
          <w:bCs w:val="0"/>
          <w:sz w:val="28"/>
          <w:szCs w:val="28"/>
        </w:rPr>
        <w:t xml:space="preserve">муниципальной </w:t>
      </w:r>
      <w:hyperlink w:anchor="sub_1000" w:history="1">
        <w:r w:rsidRPr="00177D45">
          <w:rPr>
            <w:rStyle w:val="ac"/>
            <w:color w:val="000000"/>
            <w:sz w:val="28"/>
            <w:szCs w:val="28"/>
          </w:rPr>
          <w:t>программе</w:t>
        </w:r>
      </w:hyperlink>
      <w:r w:rsidR="00B24FEF">
        <w:rPr>
          <w:rStyle w:val="ac"/>
          <w:color w:val="000000"/>
          <w:sz w:val="28"/>
          <w:szCs w:val="28"/>
        </w:rPr>
        <w:t xml:space="preserve">  </w:t>
      </w:r>
      <w:r>
        <w:rPr>
          <w:rStyle w:val="ab"/>
          <w:b w:val="0"/>
          <w:bCs w:val="0"/>
          <w:sz w:val="28"/>
          <w:szCs w:val="28"/>
        </w:rPr>
        <w:t>«</w:t>
      </w:r>
      <w:r w:rsidRPr="0071035A">
        <w:rPr>
          <w:bCs/>
          <w:iCs/>
          <w:color w:val="000000"/>
          <w:sz w:val="28"/>
          <w:szCs w:val="28"/>
        </w:rPr>
        <w:t>Развитие туризма  на территории</w:t>
      </w:r>
      <w:r w:rsidR="00B24FEF">
        <w:rPr>
          <w:bCs/>
          <w:iCs/>
          <w:color w:val="000000"/>
          <w:sz w:val="28"/>
          <w:szCs w:val="28"/>
        </w:rPr>
        <w:t xml:space="preserve"> </w:t>
      </w:r>
      <w:r w:rsidRPr="0071035A">
        <w:rPr>
          <w:bCs/>
          <w:iCs/>
          <w:color w:val="000000"/>
          <w:sz w:val="28"/>
          <w:szCs w:val="28"/>
        </w:rPr>
        <w:t>городского округа Нижняя Салда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71035A">
        <w:rPr>
          <w:bCs/>
          <w:iCs/>
          <w:color w:val="000000"/>
          <w:sz w:val="28"/>
          <w:szCs w:val="28"/>
        </w:rPr>
        <w:t>до 2020 года</w:t>
      </w:r>
      <w:r>
        <w:rPr>
          <w:rStyle w:val="ab"/>
          <w:b w:val="0"/>
          <w:bCs w:val="0"/>
          <w:sz w:val="28"/>
          <w:szCs w:val="28"/>
        </w:rPr>
        <w:t>»</w:t>
      </w:r>
    </w:p>
    <w:p w:rsidR="00955528" w:rsidRPr="003846A7" w:rsidRDefault="00955528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sz w:val="28"/>
          <w:szCs w:val="28"/>
        </w:rPr>
      </w:pPr>
    </w:p>
    <w:p w:rsidR="00955528" w:rsidRPr="003846A7" w:rsidRDefault="00955528" w:rsidP="003846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46A7">
        <w:rPr>
          <w:sz w:val="28"/>
          <w:szCs w:val="28"/>
        </w:rPr>
        <w:t>ПЛАН МЕРОПРИЯТИЙ</w:t>
      </w:r>
    </w:p>
    <w:p w:rsidR="00955528" w:rsidRPr="003846A7" w:rsidRDefault="00955528" w:rsidP="003846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46A7">
        <w:rPr>
          <w:sz w:val="28"/>
          <w:szCs w:val="28"/>
        </w:rPr>
        <w:t>ПО ВЫПОЛНЕНИЮ МУНИЦИПАЛЬНОЙ ПРОГРАММЫ</w:t>
      </w:r>
    </w:p>
    <w:p w:rsidR="00955528" w:rsidRPr="003846A7" w:rsidRDefault="00955528" w:rsidP="00A657AA">
      <w:pPr>
        <w:jc w:val="center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="00A657AA" w:rsidRPr="0071035A">
        <w:rPr>
          <w:bCs/>
          <w:iCs/>
          <w:color w:val="000000"/>
          <w:sz w:val="28"/>
          <w:szCs w:val="28"/>
        </w:rPr>
        <w:t xml:space="preserve">Развитие туризма  на территории городского округа Нижняя Салда </w:t>
      </w:r>
      <w:r w:rsidR="00A657AA">
        <w:rPr>
          <w:color w:val="000000"/>
          <w:sz w:val="28"/>
          <w:szCs w:val="28"/>
        </w:rPr>
        <w:t>до 2020 года</w:t>
      </w:r>
      <w:r w:rsidRPr="003846A7">
        <w:rPr>
          <w:color w:val="000000"/>
          <w:sz w:val="28"/>
          <w:szCs w:val="28"/>
        </w:rPr>
        <w:t>»</w:t>
      </w:r>
    </w:p>
    <w:p w:rsidR="00955528" w:rsidRPr="003846A7" w:rsidRDefault="00955528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3016"/>
        <w:gridCol w:w="1815"/>
        <w:gridCol w:w="1816"/>
        <w:gridCol w:w="1816"/>
        <w:gridCol w:w="1816"/>
        <w:gridCol w:w="1816"/>
        <w:gridCol w:w="1694"/>
      </w:tblGrid>
      <w:tr w:rsidR="00955528" w:rsidRPr="003846A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обеспечения*,  рублей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955528" w:rsidRPr="003846A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28" w:rsidRPr="003846A7" w:rsidRDefault="00955528" w:rsidP="003846A7">
            <w:pPr>
              <w:jc w:val="center"/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28" w:rsidRPr="003846A7" w:rsidRDefault="00955528" w:rsidP="003846A7"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28" w:rsidRPr="003846A7" w:rsidRDefault="00955528" w:rsidP="003846A7">
            <w:pPr>
              <w:jc w:val="center"/>
            </w:pPr>
          </w:p>
        </w:tc>
      </w:tr>
    </w:tbl>
    <w:p w:rsidR="00955528" w:rsidRPr="003846A7" w:rsidRDefault="00955528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3014"/>
        <w:gridCol w:w="1815"/>
        <w:gridCol w:w="1814"/>
        <w:gridCol w:w="1816"/>
        <w:gridCol w:w="1816"/>
        <w:gridCol w:w="1816"/>
        <w:gridCol w:w="1695"/>
      </w:tblGrid>
      <w:tr w:rsidR="00955528" w:rsidRPr="003846A7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8</w:t>
            </w:r>
          </w:p>
        </w:tc>
      </w:tr>
      <w:tr w:rsidR="00955528" w:rsidRPr="003846A7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846A7">
              <w:rPr>
                <w:b/>
                <w:bCs/>
              </w:rPr>
              <w:t>ВСЕГО ПО МУНИЦИПАЛЬНОЙ</w:t>
            </w:r>
            <w:r w:rsidRPr="003846A7">
              <w:rPr>
                <w:b/>
                <w:bCs/>
              </w:rPr>
              <w:br/>
              <w:t xml:space="preserve">ПРОГРАММЕ, В ТОМ ЧИСЛЕ  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AC6ADE" w:rsidRDefault="00A657AA" w:rsidP="00A657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130 000,00</w:t>
            </w:r>
            <w:r w:rsidRPr="00AC6ADE">
              <w:rPr>
                <w:color w:val="000000"/>
                <w:sz w:val="28"/>
                <w:szCs w:val="28"/>
              </w:rPr>
              <w:t xml:space="preserve"> </w:t>
            </w:r>
          </w:p>
          <w:p w:rsidR="00955528" w:rsidRPr="003846A7" w:rsidRDefault="00955528" w:rsidP="00A657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A657AA" w:rsidP="00E374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A657AA" w:rsidRDefault="00A657AA" w:rsidP="00E37411">
            <w:pPr>
              <w:spacing w:after="200" w:line="276" w:lineRule="auto"/>
              <w:jc w:val="center"/>
            </w:pPr>
            <w:r w:rsidRPr="00A657AA"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A657AA" w:rsidP="00E37411">
            <w:pPr>
              <w:spacing w:after="200"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A657AA" w:rsidP="00E37411">
            <w:pPr>
              <w:spacing w:after="200"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28" w:rsidRPr="003846A7" w:rsidRDefault="00955528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657AA" w:rsidRPr="003846A7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46A7">
              <w:t xml:space="preserve">местный бюджет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AC6ADE" w:rsidRDefault="00A657AA" w:rsidP="00CB0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130 000,00</w:t>
            </w:r>
            <w:r w:rsidRPr="00AC6ADE">
              <w:rPr>
                <w:color w:val="000000"/>
                <w:sz w:val="28"/>
                <w:szCs w:val="28"/>
              </w:rPr>
              <w:t xml:space="preserve"> </w:t>
            </w:r>
          </w:p>
          <w:p w:rsidR="00A657AA" w:rsidRPr="003846A7" w:rsidRDefault="00A657AA" w:rsidP="00CB0A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CB0A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A657AA" w:rsidRDefault="00A657AA" w:rsidP="00CB0A27">
            <w:pPr>
              <w:spacing w:after="200" w:line="276" w:lineRule="auto"/>
              <w:jc w:val="center"/>
            </w:pPr>
            <w:r w:rsidRPr="00A657AA"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CB0A27">
            <w:pPr>
              <w:spacing w:after="200"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CB0A27">
            <w:pPr>
              <w:spacing w:after="200"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657AA" w:rsidRPr="003846A7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46A7"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657AA" w:rsidRPr="003846A7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E3741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внебюджетные средства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E37411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E374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E374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E374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E374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657AA" w:rsidRPr="003846A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Default="00A657AA" w:rsidP="00A657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846A7">
              <w:rPr>
                <w:b/>
                <w:bCs/>
              </w:rPr>
              <w:t xml:space="preserve">Мероприятие. </w:t>
            </w:r>
            <w:r w:rsidRPr="00A657AA">
              <w:rPr>
                <w:color w:val="000000"/>
              </w:rPr>
              <w:t xml:space="preserve">Количество организованных мероприятий, направленных на </w:t>
            </w:r>
            <w:r w:rsidRPr="00A657AA">
              <w:rPr>
                <w:color w:val="000000"/>
              </w:rPr>
              <w:lastRenderedPageBreak/>
              <w:t>продвижение туристских услуг</w:t>
            </w:r>
          </w:p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AC6ADE" w:rsidRDefault="00A657AA" w:rsidP="00CB0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130 000,00</w:t>
            </w:r>
            <w:r w:rsidRPr="00AC6ADE">
              <w:rPr>
                <w:color w:val="000000"/>
                <w:sz w:val="28"/>
                <w:szCs w:val="28"/>
              </w:rPr>
              <w:t xml:space="preserve"> </w:t>
            </w:r>
          </w:p>
          <w:p w:rsidR="00A657AA" w:rsidRPr="003846A7" w:rsidRDefault="00A657AA" w:rsidP="00CB0A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CB0A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A657AA" w:rsidRDefault="00A657AA" w:rsidP="00CB0A27">
            <w:pPr>
              <w:spacing w:after="200" w:line="276" w:lineRule="auto"/>
              <w:jc w:val="center"/>
            </w:pPr>
            <w:r w:rsidRPr="00A657AA"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CB0A27">
            <w:pPr>
              <w:spacing w:after="200"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CB0A27">
            <w:pPr>
              <w:spacing w:after="200"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A657AA" w:rsidRPr="003846A7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</w:t>
            </w:r>
            <w:r w:rsidRPr="003846A7">
              <w:t xml:space="preserve">естный бюджет          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AC6ADE" w:rsidRDefault="00A657AA" w:rsidP="00CB0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130 000,00</w:t>
            </w:r>
            <w:r w:rsidRPr="00AC6ADE">
              <w:rPr>
                <w:color w:val="000000"/>
                <w:sz w:val="28"/>
                <w:szCs w:val="28"/>
              </w:rPr>
              <w:t xml:space="preserve"> </w:t>
            </w:r>
          </w:p>
          <w:p w:rsidR="00A657AA" w:rsidRPr="003846A7" w:rsidRDefault="00A657AA" w:rsidP="00CB0A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CB0A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A657AA" w:rsidRDefault="00A657AA" w:rsidP="00CB0A27">
            <w:pPr>
              <w:spacing w:after="200" w:line="276" w:lineRule="auto"/>
              <w:jc w:val="center"/>
            </w:pPr>
            <w:r w:rsidRPr="00A657AA"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CB0A27">
            <w:pPr>
              <w:spacing w:after="200"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CB0A27">
            <w:pPr>
              <w:spacing w:after="200"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A657AA" w:rsidRPr="003846A7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46A7">
              <w:t>областной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A657AA" w:rsidRPr="003846A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внебюджетные средства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A" w:rsidRPr="003846A7" w:rsidRDefault="00A657AA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</w:tbl>
    <w:p w:rsidR="00955528" w:rsidRPr="003846A7" w:rsidRDefault="00955528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955528" w:rsidRPr="003F43B1" w:rsidRDefault="00955528" w:rsidP="00587DD9">
      <w:pPr>
        <w:spacing w:after="200" w:line="276" w:lineRule="auto"/>
      </w:pPr>
      <w:r w:rsidRPr="003846A7">
        <w:rPr>
          <w:color w:val="000000"/>
          <w:sz w:val="28"/>
          <w:szCs w:val="28"/>
        </w:rPr>
        <w:t>*</w:t>
      </w:r>
      <w:r w:rsidRPr="003846A7">
        <w:rPr>
          <w:rFonts w:ascii="Calibri" w:hAnsi="Calibri" w:cs="Calibri"/>
          <w:sz w:val="28"/>
          <w:szCs w:val="28"/>
        </w:rPr>
        <w:t xml:space="preserve"> </w:t>
      </w:r>
      <w:r w:rsidRPr="003846A7">
        <w:rPr>
          <w:color w:val="000000"/>
          <w:sz w:val="28"/>
          <w:szCs w:val="28"/>
        </w:rPr>
        <w:t>Объемы расходов на выполнение мероприятия за счет  всех источников ресурсного обеспечения на 2017 – 2020 годы являются прогнозными и подлежат приведению в соответствие с правовым актам об утверждении бюджета городского округа Нижняя Салда и в соответствии с решением Министерства</w:t>
      </w:r>
      <w:r w:rsidRPr="003846A7">
        <w:rPr>
          <w:rFonts w:ascii="Calibri" w:hAnsi="Calibri" w:cs="Calibri"/>
          <w:sz w:val="22"/>
          <w:szCs w:val="22"/>
        </w:rPr>
        <w:t xml:space="preserve"> </w:t>
      </w:r>
      <w:r w:rsidRPr="003846A7">
        <w:rPr>
          <w:color w:val="000000"/>
          <w:sz w:val="28"/>
          <w:szCs w:val="28"/>
        </w:rPr>
        <w:t>культуры Свердловской области</w:t>
      </w:r>
      <w:r w:rsidR="000310C5">
        <w:rPr>
          <w:color w:val="000000"/>
          <w:sz w:val="28"/>
          <w:szCs w:val="28"/>
        </w:rPr>
        <w:t>, Министерства экономики Свердловской области</w:t>
      </w:r>
      <w:r w:rsidRPr="003846A7">
        <w:rPr>
          <w:color w:val="000000"/>
          <w:sz w:val="28"/>
          <w:szCs w:val="28"/>
        </w:rPr>
        <w:t xml:space="preserve"> о  </w:t>
      </w:r>
      <w:r w:rsidRPr="003846A7">
        <w:rPr>
          <w:sz w:val="28"/>
          <w:szCs w:val="28"/>
        </w:rPr>
        <w:t xml:space="preserve">распределении субсидии на предоставление </w:t>
      </w:r>
      <w:r w:rsidR="000310C5">
        <w:rPr>
          <w:sz w:val="28"/>
          <w:szCs w:val="28"/>
        </w:rPr>
        <w:t xml:space="preserve">субсидий </w:t>
      </w:r>
      <w:r w:rsidRPr="003846A7">
        <w:rPr>
          <w:sz w:val="28"/>
          <w:szCs w:val="28"/>
        </w:rPr>
        <w:t>местным бюджетам муниципальных образований в Свердловской области</w:t>
      </w:r>
    </w:p>
    <w:sectPr w:rsidR="00955528" w:rsidRPr="003F43B1" w:rsidSect="00587DD9">
      <w:pgSz w:w="16838" w:h="11906" w:orient="landscape"/>
      <w:pgMar w:top="1418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27" w:rsidRDefault="00CB0A27" w:rsidP="003D466C">
      <w:r>
        <w:separator/>
      </w:r>
    </w:p>
  </w:endnote>
  <w:endnote w:type="continuationSeparator" w:id="0">
    <w:p w:rsidR="00CB0A27" w:rsidRDefault="00CB0A27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27" w:rsidRDefault="00CB0A27" w:rsidP="003D466C">
      <w:r>
        <w:separator/>
      </w:r>
    </w:p>
  </w:footnote>
  <w:footnote w:type="continuationSeparator" w:id="0">
    <w:p w:rsidR="00CB0A27" w:rsidRDefault="00CB0A27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27" w:rsidRDefault="002A01B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7DD9">
      <w:rPr>
        <w:noProof/>
      </w:rPr>
      <w:t>5</w:t>
    </w:r>
    <w:r>
      <w:rPr>
        <w:noProof/>
      </w:rPr>
      <w:fldChar w:fldCharType="end"/>
    </w:r>
  </w:p>
  <w:p w:rsidR="00CB0A27" w:rsidRDefault="00CB0A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3F"/>
    <w:rsid w:val="000063F7"/>
    <w:rsid w:val="00017D0F"/>
    <w:rsid w:val="00020F85"/>
    <w:rsid w:val="00022489"/>
    <w:rsid w:val="00022A9A"/>
    <w:rsid w:val="000310C5"/>
    <w:rsid w:val="00042152"/>
    <w:rsid w:val="00070C26"/>
    <w:rsid w:val="00073C3E"/>
    <w:rsid w:val="00076CEB"/>
    <w:rsid w:val="00084A41"/>
    <w:rsid w:val="00096ED1"/>
    <w:rsid w:val="000D25CD"/>
    <w:rsid w:val="00135BCB"/>
    <w:rsid w:val="0014115B"/>
    <w:rsid w:val="00142042"/>
    <w:rsid w:val="00152445"/>
    <w:rsid w:val="00177D45"/>
    <w:rsid w:val="001809A5"/>
    <w:rsid w:val="001933DC"/>
    <w:rsid w:val="00194561"/>
    <w:rsid w:val="001A0092"/>
    <w:rsid w:val="001B2E53"/>
    <w:rsid w:val="001E16AD"/>
    <w:rsid w:val="001E404D"/>
    <w:rsid w:val="001F1357"/>
    <w:rsid w:val="00201318"/>
    <w:rsid w:val="00223349"/>
    <w:rsid w:val="00243DED"/>
    <w:rsid w:val="002508D2"/>
    <w:rsid w:val="002564E7"/>
    <w:rsid w:val="0026044F"/>
    <w:rsid w:val="0027206F"/>
    <w:rsid w:val="002A01B7"/>
    <w:rsid w:val="002A7AB7"/>
    <w:rsid w:val="002E28A7"/>
    <w:rsid w:val="00316191"/>
    <w:rsid w:val="00343E5E"/>
    <w:rsid w:val="00346B67"/>
    <w:rsid w:val="00356FA5"/>
    <w:rsid w:val="0036284F"/>
    <w:rsid w:val="003729DA"/>
    <w:rsid w:val="00380529"/>
    <w:rsid w:val="003846A7"/>
    <w:rsid w:val="003B1259"/>
    <w:rsid w:val="003B2CAD"/>
    <w:rsid w:val="003C3259"/>
    <w:rsid w:val="003C6853"/>
    <w:rsid w:val="003D2A2B"/>
    <w:rsid w:val="003D466C"/>
    <w:rsid w:val="003F1F33"/>
    <w:rsid w:val="003F43B1"/>
    <w:rsid w:val="00416F52"/>
    <w:rsid w:val="00421B9C"/>
    <w:rsid w:val="00431DAE"/>
    <w:rsid w:val="00432069"/>
    <w:rsid w:val="00446476"/>
    <w:rsid w:val="004502AD"/>
    <w:rsid w:val="00452B32"/>
    <w:rsid w:val="004621BA"/>
    <w:rsid w:val="004B2044"/>
    <w:rsid w:val="004D0890"/>
    <w:rsid w:val="00520D8D"/>
    <w:rsid w:val="005224EA"/>
    <w:rsid w:val="0053078A"/>
    <w:rsid w:val="00530E86"/>
    <w:rsid w:val="00531C60"/>
    <w:rsid w:val="00532F3F"/>
    <w:rsid w:val="005343E3"/>
    <w:rsid w:val="00544C18"/>
    <w:rsid w:val="00557CCD"/>
    <w:rsid w:val="00565319"/>
    <w:rsid w:val="005721A6"/>
    <w:rsid w:val="00586C39"/>
    <w:rsid w:val="00587DD9"/>
    <w:rsid w:val="005B4F7F"/>
    <w:rsid w:val="005B79E8"/>
    <w:rsid w:val="005F1FDD"/>
    <w:rsid w:val="005F6E01"/>
    <w:rsid w:val="00617082"/>
    <w:rsid w:val="00617AEE"/>
    <w:rsid w:val="0062471D"/>
    <w:rsid w:val="0066177A"/>
    <w:rsid w:val="006935C6"/>
    <w:rsid w:val="006C42F6"/>
    <w:rsid w:val="006E726F"/>
    <w:rsid w:val="00704534"/>
    <w:rsid w:val="0071035A"/>
    <w:rsid w:val="00712AF6"/>
    <w:rsid w:val="00714259"/>
    <w:rsid w:val="0072490D"/>
    <w:rsid w:val="00727FD7"/>
    <w:rsid w:val="0073373D"/>
    <w:rsid w:val="00743907"/>
    <w:rsid w:val="00760721"/>
    <w:rsid w:val="00790684"/>
    <w:rsid w:val="0079776C"/>
    <w:rsid w:val="007B6A66"/>
    <w:rsid w:val="007C168F"/>
    <w:rsid w:val="007F063B"/>
    <w:rsid w:val="007F0C7B"/>
    <w:rsid w:val="0081472E"/>
    <w:rsid w:val="00825EE8"/>
    <w:rsid w:val="0085065E"/>
    <w:rsid w:val="008636E1"/>
    <w:rsid w:val="008678FE"/>
    <w:rsid w:val="008706DC"/>
    <w:rsid w:val="00877773"/>
    <w:rsid w:val="008A3EFE"/>
    <w:rsid w:val="008B16B2"/>
    <w:rsid w:val="008C40BB"/>
    <w:rsid w:val="008F1FC3"/>
    <w:rsid w:val="00901BAE"/>
    <w:rsid w:val="009212A1"/>
    <w:rsid w:val="00933660"/>
    <w:rsid w:val="00955528"/>
    <w:rsid w:val="00956AC5"/>
    <w:rsid w:val="0098350E"/>
    <w:rsid w:val="009842C5"/>
    <w:rsid w:val="009905F5"/>
    <w:rsid w:val="00990F45"/>
    <w:rsid w:val="009A672E"/>
    <w:rsid w:val="009D2816"/>
    <w:rsid w:val="009E2324"/>
    <w:rsid w:val="00A05625"/>
    <w:rsid w:val="00A1100A"/>
    <w:rsid w:val="00A37EB6"/>
    <w:rsid w:val="00A51E03"/>
    <w:rsid w:val="00A657AA"/>
    <w:rsid w:val="00AC6ADE"/>
    <w:rsid w:val="00AD6CAE"/>
    <w:rsid w:val="00B2410B"/>
    <w:rsid w:val="00B24FEF"/>
    <w:rsid w:val="00B62A80"/>
    <w:rsid w:val="00B65B76"/>
    <w:rsid w:val="00B66B23"/>
    <w:rsid w:val="00B7348C"/>
    <w:rsid w:val="00B73F1F"/>
    <w:rsid w:val="00BA5E3E"/>
    <w:rsid w:val="00BB0D8F"/>
    <w:rsid w:val="00BD3525"/>
    <w:rsid w:val="00BE7480"/>
    <w:rsid w:val="00BF0696"/>
    <w:rsid w:val="00C031BA"/>
    <w:rsid w:val="00C05DB4"/>
    <w:rsid w:val="00C304E9"/>
    <w:rsid w:val="00C4545F"/>
    <w:rsid w:val="00C528DC"/>
    <w:rsid w:val="00C61D24"/>
    <w:rsid w:val="00C82AAD"/>
    <w:rsid w:val="00C90E73"/>
    <w:rsid w:val="00CB0A27"/>
    <w:rsid w:val="00CB2812"/>
    <w:rsid w:val="00CB3E97"/>
    <w:rsid w:val="00CB4989"/>
    <w:rsid w:val="00CB7790"/>
    <w:rsid w:val="00D44AA6"/>
    <w:rsid w:val="00D9320A"/>
    <w:rsid w:val="00DA0A9F"/>
    <w:rsid w:val="00DC65A7"/>
    <w:rsid w:val="00DD0FF1"/>
    <w:rsid w:val="00DD76FC"/>
    <w:rsid w:val="00DE3354"/>
    <w:rsid w:val="00DE4146"/>
    <w:rsid w:val="00E132DB"/>
    <w:rsid w:val="00E17B9B"/>
    <w:rsid w:val="00E27E4D"/>
    <w:rsid w:val="00E37411"/>
    <w:rsid w:val="00E419DB"/>
    <w:rsid w:val="00E43356"/>
    <w:rsid w:val="00E43B4C"/>
    <w:rsid w:val="00E73C3E"/>
    <w:rsid w:val="00E85CE8"/>
    <w:rsid w:val="00EB5D89"/>
    <w:rsid w:val="00EC0508"/>
    <w:rsid w:val="00EC6CD7"/>
    <w:rsid w:val="00ED299E"/>
    <w:rsid w:val="00ED71CC"/>
    <w:rsid w:val="00F10A4A"/>
    <w:rsid w:val="00F25673"/>
    <w:rsid w:val="00F478B0"/>
    <w:rsid w:val="00F60C55"/>
    <w:rsid w:val="00F8633B"/>
    <w:rsid w:val="00FA0BAE"/>
    <w:rsid w:val="00F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AC5"/>
    <w:rPr>
      <w:rFonts w:ascii="Arial" w:hAnsi="Arial" w:cs="Arial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basedOn w:val="a0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71CC"/>
    <w:pPr>
      <w:ind w:left="720"/>
    </w:pPr>
  </w:style>
  <w:style w:type="paragraph" w:customStyle="1" w:styleId="ConsPlusNormal">
    <w:name w:val="ConsPlusNormal"/>
    <w:uiPriority w:val="99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466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D466C"/>
    <w:rPr>
      <w:rFonts w:ascii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956AC5"/>
    <w:rPr>
      <w:color w:val="auto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locked/>
    <w:rsid w:val="000063F7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77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RePack by Diakov</cp:lastModifiedBy>
  <cp:revision>28</cp:revision>
  <cp:lastPrinted>2016-05-17T05:59:00Z</cp:lastPrinted>
  <dcterms:created xsi:type="dcterms:W3CDTF">2016-03-15T06:27:00Z</dcterms:created>
  <dcterms:modified xsi:type="dcterms:W3CDTF">2016-05-17T09:59:00Z</dcterms:modified>
</cp:coreProperties>
</file>